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83C8" w14:textId="4A701CBA" w:rsidR="005531C2" w:rsidRPr="00960951" w:rsidRDefault="005531C2" w:rsidP="005531C2">
      <w:pPr>
        <w:spacing w:line="312" w:lineRule="auto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</w:rPr>
      </w:pPr>
      <w:bookmarkStart w:id="0" w:name="_Toc472110275"/>
      <w:r>
        <w:rPr>
          <w:rFonts w:ascii="Times New Roman" w:hAnsi="Times New Roman"/>
          <w:b/>
          <w:bCs/>
          <w:bdr w:val="none" w:sz="0" w:space="0" w:color="auto" w:frame="1"/>
        </w:rPr>
        <w:t xml:space="preserve">MỤC TIÊU, </w:t>
      </w:r>
      <w:r w:rsidRPr="00960951">
        <w:rPr>
          <w:rFonts w:ascii="Times New Roman" w:hAnsi="Times New Roman"/>
          <w:b/>
          <w:bCs/>
          <w:bdr w:val="none" w:sz="0" w:space="0" w:color="auto" w:frame="1"/>
        </w:rPr>
        <w:t xml:space="preserve">CHUẨN ĐẦU RA </w:t>
      </w:r>
      <w:r>
        <w:rPr>
          <w:rFonts w:ascii="Times New Roman" w:hAnsi="Times New Roman"/>
          <w:b/>
          <w:bCs/>
          <w:bdr w:val="none" w:sz="0" w:space="0" w:color="auto" w:frame="1"/>
        </w:rPr>
        <w:t>CẤP ĐỘ 3</w:t>
      </w:r>
    </w:p>
    <w:p w14:paraId="61C1DAAC" w14:textId="5AE5E942" w:rsidR="005531C2" w:rsidRPr="00960951" w:rsidRDefault="005531C2" w:rsidP="005531C2">
      <w:pPr>
        <w:spacing w:line="312" w:lineRule="auto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</w:rPr>
      </w:pPr>
      <w:r w:rsidRPr="00960951">
        <w:rPr>
          <w:rFonts w:ascii="Times New Roman" w:hAnsi="Times New Roman"/>
          <w:b/>
          <w:bCs/>
          <w:bdr w:val="none" w:sz="0" w:space="0" w:color="auto" w:frame="1"/>
        </w:rPr>
        <w:t xml:space="preserve">CHƯƠNG TRÌNH ĐÀO TẠO </w:t>
      </w:r>
      <w:r>
        <w:rPr>
          <w:rFonts w:ascii="Times New Roman" w:hAnsi="Times New Roman"/>
          <w:b/>
          <w:bCs/>
          <w:bdr w:val="none" w:sz="0" w:space="0" w:color="auto" w:frame="1"/>
        </w:rPr>
        <w:t xml:space="preserve">NGÀNH </w:t>
      </w:r>
      <w:r w:rsidRPr="00960951">
        <w:rPr>
          <w:rFonts w:ascii="Times New Roman" w:hAnsi="Times New Roman"/>
          <w:b/>
          <w:bCs/>
          <w:bdr w:val="none" w:sz="0" w:space="0" w:color="auto" w:frame="1"/>
        </w:rPr>
        <w:t xml:space="preserve">LUẬT </w:t>
      </w:r>
    </w:p>
    <w:p w14:paraId="64EED5D8" w14:textId="77777777" w:rsidR="005531C2" w:rsidRPr="00960951" w:rsidRDefault="005531C2" w:rsidP="005531C2">
      <w:pPr>
        <w:spacing w:line="312" w:lineRule="auto"/>
        <w:jc w:val="center"/>
        <w:textAlignment w:val="baseline"/>
        <w:rPr>
          <w:rFonts w:ascii="Times New Roman" w:hAnsi="Times New Roman"/>
          <w:bCs/>
          <w:i/>
          <w:bdr w:val="none" w:sz="0" w:space="0" w:color="auto" w:frame="1"/>
          <w:lang w:val="pt-BR"/>
        </w:rPr>
      </w:pPr>
      <w:r w:rsidRPr="00960951">
        <w:rPr>
          <w:rFonts w:ascii="Times New Roman" w:hAnsi="Times New Roman"/>
          <w:bCs/>
          <w:i/>
          <w:bdr w:val="none" w:sz="0" w:space="0" w:color="auto" w:frame="1"/>
          <w:lang w:val="pt-BR"/>
        </w:rPr>
        <w:t xml:space="preserve">(Ban hành theo Quyết định số     /QĐ-ĐHV ngày     tháng    năm 2021 </w:t>
      </w:r>
    </w:p>
    <w:p w14:paraId="398EA5BF" w14:textId="77777777" w:rsidR="005531C2" w:rsidRPr="00960951" w:rsidRDefault="005531C2" w:rsidP="005531C2">
      <w:pPr>
        <w:spacing w:line="312" w:lineRule="auto"/>
        <w:jc w:val="center"/>
        <w:textAlignment w:val="baseline"/>
        <w:rPr>
          <w:rFonts w:ascii="Times New Roman" w:hAnsi="Times New Roman"/>
          <w:bCs/>
          <w:i/>
          <w:bdr w:val="none" w:sz="0" w:space="0" w:color="auto" w:frame="1"/>
          <w:lang w:val="pt-BR"/>
        </w:rPr>
      </w:pPr>
      <w:r w:rsidRPr="00960951">
        <w:rPr>
          <w:rFonts w:ascii="Times New Roman" w:hAnsi="Times New Roman"/>
          <w:bCs/>
          <w:i/>
          <w:bdr w:val="none" w:sz="0" w:space="0" w:color="auto" w:frame="1"/>
          <w:lang w:val="pt-BR"/>
        </w:rPr>
        <w:t>của Hiệu trưởng Trường Đại học Vinh)</w:t>
      </w:r>
    </w:p>
    <w:bookmarkEnd w:id="0"/>
    <w:p w14:paraId="307967E7" w14:textId="77777777" w:rsidR="005531C2" w:rsidRPr="00960951" w:rsidRDefault="005531C2" w:rsidP="005531C2">
      <w:pPr>
        <w:spacing w:line="312" w:lineRule="auto"/>
        <w:outlineLvl w:val="0"/>
        <w:rPr>
          <w:rFonts w:ascii="Times New Roman" w:hAnsi="Times New Roman"/>
          <w:b/>
        </w:rPr>
      </w:pPr>
    </w:p>
    <w:p w14:paraId="3C93E8C0" w14:textId="77777777" w:rsidR="005531C2" w:rsidRPr="00960951" w:rsidRDefault="005531C2" w:rsidP="005531C2">
      <w:pPr>
        <w:spacing w:line="312" w:lineRule="auto"/>
        <w:jc w:val="both"/>
        <w:outlineLvl w:val="0"/>
        <w:rPr>
          <w:rFonts w:ascii="Times New Roman" w:hAnsi="Times New Roman"/>
          <w:b/>
          <w:lang w:val="fr-FR"/>
        </w:rPr>
      </w:pPr>
      <w:r w:rsidRPr="00960951">
        <w:rPr>
          <w:rFonts w:ascii="Times New Roman" w:hAnsi="Times New Roman"/>
          <w:b/>
          <w:lang w:val="fr-FR"/>
        </w:rPr>
        <w:t>1. Mục tiêu</w:t>
      </w:r>
    </w:p>
    <w:p w14:paraId="1154F3CE" w14:textId="77777777" w:rsidR="005531C2" w:rsidRPr="00960951" w:rsidRDefault="005531C2" w:rsidP="005531C2">
      <w:pPr>
        <w:spacing w:line="312" w:lineRule="auto"/>
        <w:jc w:val="both"/>
        <w:outlineLvl w:val="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1.1. Mục tiêu chung</w:t>
      </w:r>
      <w:r w:rsidRPr="00960951">
        <w:rPr>
          <w:rFonts w:ascii="Times New Roman" w:hAnsi="Times New Roman"/>
          <w:b/>
          <w:lang w:val="fr-FR"/>
        </w:rPr>
        <w:t xml:space="preserve">: </w:t>
      </w:r>
    </w:p>
    <w:p w14:paraId="0319E874" w14:textId="5CE21178" w:rsidR="005531C2" w:rsidRPr="00960951" w:rsidRDefault="005531C2" w:rsidP="005531C2">
      <w:pPr>
        <w:spacing w:line="312" w:lineRule="auto"/>
        <w:ind w:firstLine="720"/>
        <w:jc w:val="both"/>
        <w:rPr>
          <w:rFonts w:ascii="Times New Roman" w:hAnsi="Times New Roman"/>
          <w:color w:val="000000"/>
        </w:rPr>
      </w:pPr>
      <w:r w:rsidRPr="00960951">
        <w:rPr>
          <w:rFonts w:ascii="Times New Roman" w:hAnsi="Times New Roman"/>
        </w:rPr>
        <w:t>Đào tạo nhân lực ngành Luật</w:t>
      </w:r>
      <w:r w:rsidR="000754C6">
        <w:rPr>
          <w:rFonts w:ascii="Times New Roman" w:hAnsi="Times New Roman"/>
          <w:color w:val="000000"/>
        </w:rPr>
        <w:t xml:space="preserve"> </w:t>
      </w:r>
      <w:r w:rsidRPr="00960951">
        <w:rPr>
          <w:rFonts w:ascii="Times New Roman" w:hAnsi="Times New Roman"/>
          <w:color w:val="000000"/>
        </w:rPr>
        <w:t>có kiến thức cơ bản về khoa học xã hội, chính trị và kiến thức chuyên sâu về pháp luật; có kỹ năng hành nghề Luật</w:t>
      </w:r>
      <w:r w:rsidR="000754C6">
        <w:rPr>
          <w:rFonts w:ascii="Times New Roman" w:hAnsi="Times New Roman"/>
          <w:color w:val="000000"/>
        </w:rPr>
        <w:t xml:space="preserve"> trong các môi trường làm việc khác nhau; </w:t>
      </w:r>
      <w:r w:rsidR="000754C6" w:rsidRPr="00960951">
        <w:rPr>
          <w:rFonts w:ascii="Times New Roman" w:hAnsi="Times New Roman"/>
        </w:rPr>
        <w:t>có</w:t>
      </w:r>
      <w:r w:rsidR="000754C6" w:rsidRPr="00960951">
        <w:rPr>
          <w:rFonts w:ascii="Times New Roman" w:hAnsi="Times New Roman"/>
          <w:color w:val="000000"/>
        </w:rPr>
        <w:t xml:space="preserve"> phẩm chất chính trị, đạo đức nghề nghiệp</w:t>
      </w:r>
      <w:r w:rsidRPr="00960951">
        <w:rPr>
          <w:rFonts w:ascii="Times New Roman" w:hAnsi="Times New Roman"/>
          <w:color w:val="000000"/>
        </w:rPr>
        <w:t xml:space="preserve"> </w:t>
      </w:r>
      <w:r w:rsidR="000754C6">
        <w:rPr>
          <w:rFonts w:ascii="Times New Roman" w:hAnsi="Times New Roman"/>
          <w:color w:val="000000"/>
        </w:rPr>
        <w:t xml:space="preserve">và khả năng hình thành ý tưởng, xây dựng, triển khai, đánh giá hoạt động pháp lý </w:t>
      </w:r>
      <w:r w:rsidRPr="00960951">
        <w:rPr>
          <w:rFonts w:ascii="Times New Roman" w:hAnsi="Times New Roman"/>
          <w:color w:val="000000"/>
        </w:rPr>
        <w:t>trong bối cảnh toàn cầu hóa.</w:t>
      </w:r>
    </w:p>
    <w:p w14:paraId="13F7499D" w14:textId="77777777" w:rsidR="005531C2" w:rsidRPr="00960951" w:rsidRDefault="005531C2" w:rsidP="005531C2">
      <w:pPr>
        <w:spacing w:line="312" w:lineRule="auto"/>
        <w:jc w:val="both"/>
        <w:rPr>
          <w:rFonts w:ascii="Times New Roman" w:hAnsi="Times New Roman"/>
          <w:b/>
          <w:color w:val="000000"/>
        </w:rPr>
      </w:pPr>
      <w:r w:rsidRPr="00960951">
        <w:rPr>
          <w:rFonts w:ascii="Times New Roman" w:hAnsi="Times New Roman"/>
          <w:b/>
          <w:color w:val="000000"/>
        </w:rPr>
        <w:t>1.2. Mục tiêu cụ thể</w:t>
      </w:r>
      <w:r>
        <w:rPr>
          <w:rFonts w:ascii="Times New Roman" w:hAnsi="Times New Roman"/>
          <w:b/>
          <w:color w:val="000000"/>
        </w:rPr>
        <w:t>:</w:t>
      </w:r>
    </w:p>
    <w:p w14:paraId="0E9C5A21" w14:textId="2DEDED39" w:rsidR="005531C2" w:rsidRPr="00960951" w:rsidRDefault="00AD1193" w:rsidP="005531C2">
      <w:pPr>
        <w:pStyle w:val="NormalWeb"/>
        <w:shd w:val="clear" w:color="auto" w:fill="FFFFFF"/>
        <w:spacing w:before="0" w:beforeAutospacing="0" w:after="0" w:afterAutospacing="0" w:line="312" w:lineRule="auto"/>
        <w:ind w:firstLine="562"/>
        <w:jc w:val="both"/>
        <w:rPr>
          <w:color w:val="000000"/>
          <w:lang w:val="en-US"/>
        </w:rPr>
      </w:pPr>
      <w:r>
        <w:rPr>
          <w:color w:val="000000"/>
          <w:lang w:val="en-US"/>
        </w:rPr>
        <w:t>(1</w:t>
      </w:r>
      <w:r w:rsidR="005531C2">
        <w:rPr>
          <w:color w:val="000000"/>
          <w:lang w:val="en-US"/>
        </w:rPr>
        <w:t xml:space="preserve">) </w:t>
      </w:r>
      <w:r w:rsidR="005531C2" w:rsidRPr="00960951">
        <w:rPr>
          <w:color w:val="000000"/>
          <w:lang w:val="en-US"/>
        </w:rPr>
        <w:t xml:space="preserve">Có </w:t>
      </w:r>
      <w:r w:rsidR="005531C2" w:rsidRPr="00960951">
        <w:rPr>
          <w:color w:val="000000"/>
        </w:rPr>
        <w:t xml:space="preserve">kiến thức </w:t>
      </w:r>
      <w:r w:rsidR="002E75C1">
        <w:rPr>
          <w:color w:val="000000"/>
          <w:lang w:val="en-US"/>
        </w:rPr>
        <w:t>đại cương</w:t>
      </w:r>
      <w:r w:rsidR="00A1277D">
        <w:rPr>
          <w:color w:val="000000"/>
          <w:lang w:val="en-US"/>
        </w:rPr>
        <w:t xml:space="preserve"> làm nền tảng cho hoạt động pháp lý </w:t>
      </w:r>
      <w:r w:rsidR="005531C2" w:rsidRPr="00960951">
        <w:rPr>
          <w:color w:val="000000"/>
          <w:lang w:val="en-US"/>
        </w:rPr>
        <w:t xml:space="preserve">và </w:t>
      </w:r>
      <w:r w:rsidR="00A1277D">
        <w:rPr>
          <w:color w:val="000000"/>
          <w:lang w:val="en-US"/>
        </w:rPr>
        <w:t xml:space="preserve">kiến thức </w:t>
      </w:r>
      <w:r w:rsidR="005531C2" w:rsidRPr="00960951">
        <w:rPr>
          <w:color w:val="000000"/>
          <w:lang w:val="en-US"/>
        </w:rPr>
        <w:t xml:space="preserve">chuyên </w:t>
      </w:r>
      <w:r w:rsidR="00A1277D">
        <w:rPr>
          <w:color w:val="000000"/>
          <w:lang w:val="en-US"/>
        </w:rPr>
        <w:t xml:space="preserve">sâu về </w:t>
      </w:r>
      <w:r w:rsidR="00B01D43">
        <w:rPr>
          <w:color w:val="000000"/>
          <w:lang w:val="en-US"/>
        </w:rPr>
        <w:t xml:space="preserve">pháp </w:t>
      </w:r>
      <w:r w:rsidR="00A1277D">
        <w:rPr>
          <w:color w:val="000000"/>
          <w:lang w:val="en-US"/>
        </w:rPr>
        <w:t>luật hành chính, dân sự, hình sự, kinh tế</w:t>
      </w:r>
      <w:r w:rsidR="00B01D43">
        <w:rPr>
          <w:color w:val="000000"/>
          <w:lang w:val="en-US"/>
        </w:rPr>
        <w:t xml:space="preserve">, </w:t>
      </w:r>
      <w:r w:rsidR="00A1277D">
        <w:rPr>
          <w:color w:val="000000"/>
          <w:lang w:val="en-US"/>
        </w:rPr>
        <w:t>quốc tế;</w:t>
      </w:r>
    </w:p>
    <w:p w14:paraId="1F3A51D9" w14:textId="54B17213" w:rsidR="005531C2" w:rsidRDefault="00AD1193" w:rsidP="005531C2">
      <w:pPr>
        <w:pStyle w:val="NormalWeb"/>
        <w:shd w:val="clear" w:color="auto" w:fill="FFFFFF"/>
        <w:spacing w:before="0" w:beforeAutospacing="0" w:after="0" w:afterAutospacing="0" w:line="312" w:lineRule="auto"/>
        <w:ind w:firstLine="562"/>
        <w:jc w:val="both"/>
        <w:rPr>
          <w:color w:val="000000"/>
          <w:lang w:val="en-US"/>
        </w:rPr>
      </w:pPr>
      <w:r>
        <w:rPr>
          <w:color w:val="000000"/>
          <w:lang w:val="en-US"/>
        </w:rPr>
        <w:t>(2</w:t>
      </w:r>
      <w:r w:rsidR="005531C2">
        <w:rPr>
          <w:color w:val="000000"/>
          <w:lang w:val="en-US"/>
        </w:rPr>
        <w:t xml:space="preserve">) </w:t>
      </w:r>
      <w:r w:rsidR="00B01D43">
        <w:rPr>
          <w:color w:val="000000"/>
          <w:lang w:val="en-US"/>
        </w:rPr>
        <w:t xml:space="preserve">Thể hiện đạo đức trách nhiệm của người hành nghề luật; </w:t>
      </w:r>
      <w:r w:rsidR="0053561D">
        <w:rPr>
          <w:color w:val="000000"/>
          <w:lang w:val="en-US"/>
        </w:rPr>
        <w:t xml:space="preserve">có </w:t>
      </w:r>
      <w:r w:rsidR="00B01D43">
        <w:rPr>
          <w:color w:val="000000"/>
          <w:lang w:val="en-US"/>
        </w:rPr>
        <w:t>k</w:t>
      </w:r>
      <w:r w:rsidR="00D617F3">
        <w:rPr>
          <w:color w:val="000000"/>
          <w:lang w:val="en-US"/>
        </w:rPr>
        <w:t xml:space="preserve">hả năng học tập độc lập, quản lý thời gian và nhận biết năng lực bản thân; </w:t>
      </w:r>
      <w:r w:rsidR="002E75C1">
        <w:rPr>
          <w:color w:val="000000"/>
          <w:lang w:val="en-US"/>
        </w:rPr>
        <w:t>khả</w:t>
      </w:r>
      <w:r w:rsidR="00D617F3">
        <w:rPr>
          <w:color w:val="000000"/>
          <w:lang w:val="en-US"/>
        </w:rPr>
        <w:t xml:space="preserve"> năng tư duy pháp lý, tư duy hệ thống, tư duy phản biện và kỹ năng nghiên cứu </w:t>
      </w:r>
      <w:r w:rsidR="0053561D">
        <w:rPr>
          <w:color w:val="000000"/>
          <w:lang w:val="en-US"/>
        </w:rPr>
        <w:t>khoa học</w:t>
      </w:r>
      <w:r w:rsidR="00D617F3">
        <w:rPr>
          <w:color w:val="000000"/>
          <w:lang w:val="en-US"/>
        </w:rPr>
        <w:t xml:space="preserve"> pháp lý</w:t>
      </w:r>
      <w:r w:rsidR="00594E05">
        <w:rPr>
          <w:color w:val="000000"/>
          <w:lang w:val="en-US"/>
        </w:rPr>
        <w:t>;</w:t>
      </w:r>
    </w:p>
    <w:p w14:paraId="6E965C47" w14:textId="35520FCE" w:rsidR="00AD1193" w:rsidRPr="00960951" w:rsidRDefault="00AD1193" w:rsidP="00AD1193">
      <w:pPr>
        <w:pStyle w:val="NormalWeb"/>
        <w:shd w:val="clear" w:color="auto" w:fill="FFFFFF"/>
        <w:spacing w:before="0" w:beforeAutospacing="0" w:after="0" w:afterAutospacing="0" w:line="312" w:lineRule="auto"/>
        <w:ind w:firstLine="562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(3) </w:t>
      </w:r>
      <w:r w:rsidRPr="00960951">
        <w:rPr>
          <w:color w:val="000000"/>
          <w:lang w:val="en-US"/>
        </w:rPr>
        <w:t xml:space="preserve">Có </w:t>
      </w:r>
      <w:r w:rsidR="00D617F3">
        <w:rPr>
          <w:color w:val="000000"/>
          <w:lang w:val="en-US"/>
        </w:rPr>
        <w:t>kỹ năng giao tiếp và làm việc nhóm trong các môi trường làm việc khác nhau</w:t>
      </w:r>
      <w:r w:rsidR="00594E05">
        <w:rPr>
          <w:color w:val="000000"/>
          <w:lang w:val="en-US"/>
        </w:rPr>
        <w:t>;</w:t>
      </w:r>
    </w:p>
    <w:p w14:paraId="536FC9CB" w14:textId="0ED108BA" w:rsidR="005531C2" w:rsidRPr="00EA7133" w:rsidRDefault="00AD1193" w:rsidP="00EA7133">
      <w:pPr>
        <w:pStyle w:val="NormalWeb"/>
        <w:shd w:val="clear" w:color="auto" w:fill="FFFFFF"/>
        <w:spacing w:before="0" w:beforeAutospacing="0" w:after="0" w:afterAutospacing="0" w:line="312" w:lineRule="auto"/>
        <w:ind w:firstLine="562"/>
        <w:jc w:val="both"/>
        <w:rPr>
          <w:color w:val="000000"/>
          <w:lang w:val="en-US"/>
        </w:rPr>
      </w:pPr>
      <w:r>
        <w:rPr>
          <w:color w:val="000000"/>
          <w:lang w:val="en-US"/>
        </w:rPr>
        <w:t>(4</w:t>
      </w:r>
      <w:r w:rsidR="005531C2">
        <w:rPr>
          <w:color w:val="000000"/>
          <w:lang w:val="en-US"/>
        </w:rPr>
        <w:t xml:space="preserve">) </w:t>
      </w:r>
      <w:r w:rsidR="005531C2" w:rsidRPr="00960951">
        <w:rPr>
          <w:color w:val="000000"/>
          <w:lang w:val="en-US"/>
        </w:rPr>
        <w:t>Có khả năng hình thành ý tưởng, xây dựng, thực hiện và đánh giá hoạt động pháp lý trong bối cảnh công nghiệp hóa, hiện đại hóa đất nước và hội nhập quốc tế.</w:t>
      </w:r>
    </w:p>
    <w:p w14:paraId="3A741537" w14:textId="2FDEBBA2" w:rsidR="005531C2" w:rsidRPr="00960951" w:rsidRDefault="005531C2" w:rsidP="005531C2">
      <w:pPr>
        <w:spacing w:line="312" w:lineRule="auto"/>
        <w:jc w:val="both"/>
        <w:rPr>
          <w:rFonts w:ascii="Times New Roman" w:hAnsi="Times New Roman"/>
          <w:b/>
          <w:color w:val="000000"/>
        </w:rPr>
      </w:pPr>
      <w:r w:rsidRPr="00960951">
        <w:rPr>
          <w:rFonts w:ascii="Times New Roman" w:hAnsi="Times New Roman"/>
          <w:b/>
          <w:color w:val="000000"/>
        </w:rPr>
        <w:t xml:space="preserve">2. Chủ đề chuẩn đầu ra </w:t>
      </w:r>
      <w:r>
        <w:rPr>
          <w:rFonts w:ascii="Times New Roman" w:hAnsi="Times New Roman"/>
          <w:b/>
          <w:color w:val="000000"/>
        </w:rPr>
        <w:t>(cấp độ 3)</w:t>
      </w:r>
    </w:p>
    <w:tbl>
      <w:tblPr>
        <w:tblW w:w="101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650"/>
        <w:gridCol w:w="1350"/>
      </w:tblGrid>
      <w:tr w:rsidR="00BC1CEE" w:rsidRPr="00BC1CEE" w14:paraId="74D06300" w14:textId="77777777" w:rsidTr="00EA7133">
        <w:tc>
          <w:tcPr>
            <w:tcW w:w="1132" w:type="dxa"/>
            <w:shd w:val="clear" w:color="auto" w:fill="8DB3E2" w:themeFill="text2" w:themeFillTint="66"/>
          </w:tcPr>
          <w:p w14:paraId="1EA3E657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Ký hiệu CĐR</w:t>
            </w:r>
          </w:p>
        </w:tc>
        <w:tc>
          <w:tcPr>
            <w:tcW w:w="7650" w:type="dxa"/>
            <w:shd w:val="clear" w:color="auto" w:fill="8DB3E2" w:themeFill="text2" w:themeFillTint="66"/>
          </w:tcPr>
          <w:p w14:paraId="10C86ADB" w14:textId="77777777" w:rsidR="00BC1CEE" w:rsidRPr="00BC1CEE" w:rsidRDefault="00BC1CEE" w:rsidP="002E0142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CHUẨN ĐẦU RA CTĐT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73B7FF77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MĐNL</w:t>
            </w:r>
          </w:p>
        </w:tc>
      </w:tr>
      <w:tr w:rsidR="00BC1CEE" w:rsidRPr="00BC1CEE" w14:paraId="438A237F" w14:textId="77777777" w:rsidTr="00EA7133">
        <w:tc>
          <w:tcPr>
            <w:tcW w:w="1132" w:type="dxa"/>
            <w:shd w:val="clear" w:color="auto" w:fill="8DB3E2" w:themeFill="text2" w:themeFillTint="66"/>
          </w:tcPr>
          <w:p w14:paraId="24178904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7650" w:type="dxa"/>
            <w:shd w:val="clear" w:color="auto" w:fill="8DB3E2" w:themeFill="text2" w:themeFillTint="66"/>
          </w:tcPr>
          <w:p w14:paraId="35F01F1E" w14:textId="77777777" w:rsidR="00BC1CEE" w:rsidRPr="00BC1CEE" w:rsidRDefault="00BC1CEE" w:rsidP="002E0142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8DB3E2" w:themeFill="text2" w:themeFillTint="66"/>
          </w:tcPr>
          <w:p w14:paraId="57E6925F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</w:rPr>
            </w:pPr>
          </w:p>
        </w:tc>
      </w:tr>
      <w:tr w:rsidR="00BC1CEE" w:rsidRPr="00BC1CEE" w14:paraId="164048C1" w14:textId="77777777" w:rsidTr="00EA7133">
        <w:tc>
          <w:tcPr>
            <w:tcW w:w="1132" w:type="dxa"/>
            <w:shd w:val="clear" w:color="auto" w:fill="E5B8B7" w:themeFill="accent2" w:themeFillTint="66"/>
          </w:tcPr>
          <w:p w14:paraId="7972F10E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PO1</w:t>
            </w:r>
          </w:p>
        </w:tc>
        <w:tc>
          <w:tcPr>
            <w:tcW w:w="7650" w:type="dxa"/>
            <w:shd w:val="clear" w:color="auto" w:fill="E5B8B7" w:themeFill="accent2" w:themeFillTint="66"/>
          </w:tcPr>
          <w:p w14:paraId="4996A23E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KIẾN THỨC VÀ LẬP LUẬN NGÀNH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32DAFD9D" w14:textId="77777777" w:rsidR="00BC1CEE" w:rsidRPr="00BC1CEE" w:rsidRDefault="00BC1CEE" w:rsidP="002E0142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CEE" w:rsidRPr="00BC1CEE" w14:paraId="711D2009" w14:textId="77777777" w:rsidTr="00EA7133">
        <w:tc>
          <w:tcPr>
            <w:tcW w:w="1132" w:type="dxa"/>
            <w:shd w:val="clear" w:color="auto" w:fill="FFFFFF" w:themeFill="background1"/>
          </w:tcPr>
          <w:p w14:paraId="3B33C9FD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PLOs1.1</w:t>
            </w:r>
          </w:p>
        </w:tc>
        <w:tc>
          <w:tcPr>
            <w:tcW w:w="7650" w:type="dxa"/>
            <w:shd w:val="clear" w:color="auto" w:fill="FFFFFF" w:themeFill="background1"/>
          </w:tcPr>
          <w:p w14:paraId="4CD8B963" w14:textId="77777777" w:rsidR="00BC1CEE" w:rsidRPr="00BC1CEE" w:rsidRDefault="00BC1CEE" w:rsidP="002E0142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BC1CEE">
              <w:rPr>
                <w:rFonts w:ascii="Times New Roman" w:hAnsi="Times New Roman"/>
                <w:b/>
              </w:rPr>
              <w:t>Hiểu kiến thức đại cương làm nền tảng cho hoạt động pháp lý</w:t>
            </w:r>
            <w:r w:rsidRPr="00BC1CEE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14:paraId="314CF9EF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 xml:space="preserve"> </w:t>
            </w:r>
          </w:p>
        </w:tc>
      </w:tr>
      <w:tr w:rsidR="00BC1CEE" w:rsidRPr="00BC1CEE" w14:paraId="7A832D38" w14:textId="77777777" w:rsidTr="00EA7133">
        <w:tc>
          <w:tcPr>
            <w:tcW w:w="1132" w:type="dxa"/>
            <w:shd w:val="clear" w:color="auto" w:fill="FFFFFF" w:themeFill="background1"/>
          </w:tcPr>
          <w:p w14:paraId="0562EDC9" w14:textId="77777777" w:rsidR="00BC1CEE" w:rsidRPr="00BC1CEE" w:rsidRDefault="00BC1CEE" w:rsidP="002E0142">
            <w:pPr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1.1.1</w:t>
            </w:r>
          </w:p>
        </w:tc>
        <w:tc>
          <w:tcPr>
            <w:tcW w:w="7650" w:type="dxa"/>
            <w:shd w:val="clear" w:color="auto" w:fill="FFFFFF" w:themeFill="background1"/>
          </w:tcPr>
          <w:p w14:paraId="3F48FCE1" w14:textId="77777777" w:rsidR="00BC1CEE" w:rsidRPr="00BC1CEE" w:rsidRDefault="00BC1CEE" w:rsidP="002E0142">
            <w:pPr>
              <w:spacing w:line="360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bCs/>
                <w:i/>
                <w:iCs/>
              </w:rPr>
              <w:t>Hiểu</w:t>
            </w:r>
            <w:r w:rsidRPr="00BC1CEE">
              <w:rPr>
                <w:rFonts w:ascii="Times New Roman" w:hAnsi="Times New Roman"/>
                <w:b/>
              </w:rPr>
              <w:t xml:space="preserve"> </w:t>
            </w:r>
            <w:r w:rsidRPr="00BC1CEE">
              <w:rPr>
                <w:rFonts w:ascii="Times New Roman" w:hAnsi="Times New Roman"/>
              </w:rPr>
              <w:t>kiến thức kinh tế, chính trị, khoa học xã hội và nhân văn làm nền tảng cho hoạt động pháp lý</w:t>
            </w:r>
          </w:p>
        </w:tc>
        <w:tc>
          <w:tcPr>
            <w:tcW w:w="1350" w:type="dxa"/>
            <w:shd w:val="clear" w:color="auto" w:fill="FFFFFF" w:themeFill="background1"/>
          </w:tcPr>
          <w:p w14:paraId="6E1A1ACD" w14:textId="77777777" w:rsidR="00BC1CEE" w:rsidRPr="00BC1CEE" w:rsidRDefault="00BC1CEE" w:rsidP="00F036C5">
            <w:pPr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K3</w:t>
            </w:r>
          </w:p>
        </w:tc>
      </w:tr>
      <w:tr w:rsidR="00BC1CEE" w:rsidRPr="00BC1CEE" w14:paraId="22A51594" w14:textId="77777777" w:rsidTr="00EA7133">
        <w:tc>
          <w:tcPr>
            <w:tcW w:w="1132" w:type="dxa"/>
            <w:shd w:val="clear" w:color="auto" w:fill="FFFFFF" w:themeFill="background1"/>
          </w:tcPr>
          <w:p w14:paraId="156ABC33" w14:textId="77777777" w:rsidR="00BC1CEE" w:rsidRPr="00BC1CEE" w:rsidRDefault="00BC1CEE" w:rsidP="002E0142">
            <w:pPr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1.1.2</w:t>
            </w:r>
          </w:p>
        </w:tc>
        <w:tc>
          <w:tcPr>
            <w:tcW w:w="7650" w:type="dxa"/>
            <w:shd w:val="clear" w:color="auto" w:fill="FFFFFF" w:themeFill="background1"/>
          </w:tcPr>
          <w:p w14:paraId="3AC2B7EF" w14:textId="77777777" w:rsidR="00BC1CEE" w:rsidRPr="00BC1CEE" w:rsidRDefault="00BC1CEE" w:rsidP="002E0142">
            <w:pPr>
              <w:spacing w:line="360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bCs/>
                <w:i/>
                <w:iCs/>
              </w:rPr>
              <w:t>Hiểu</w:t>
            </w:r>
            <w:r w:rsidRPr="00BC1CEE">
              <w:rPr>
                <w:rFonts w:ascii="Times New Roman" w:hAnsi="Times New Roman"/>
                <w:b/>
              </w:rPr>
              <w:t xml:space="preserve"> </w:t>
            </w:r>
            <w:r w:rsidRPr="00BC1CEE">
              <w:rPr>
                <w:rFonts w:ascii="Times New Roman" w:hAnsi="Times New Roman"/>
              </w:rPr>
              <w:t>kiến thức ngoại ngữ, tin học phục vụ cho hoạt động pháp lý</w:t>
            </w:r>
          </w:p>
        </w:tc>
        <w:tc>
          <w:tcPr>
            <w:tcW w:w="1350" w:type="dxa"/>
            <w:shd w:val="clear" w:color="auto" w:fill="FFFFFF" w:themeFill="background1"/>
          </w:tcPr>
          <w:p w14:paraId="5B1729A2" w14:textId="77777777" w:rsidR="00BC1CEE" w:rsidRPr="00BC1CEE" w:rsidRDefault="00BC1CEE" w:rsidP="00F036C5">
            <w:pPr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K3</w:t>
            </w:r>
          </w:p>
        </w:tc>
      </w:tr>
      <w:tr w:rsidR="00BC1CEE" w:rsidRPr="00BC1CEE" w14:paraId="722A856D" w14:textId="77777777" w:rsidTr="00EA7133">
        <w:tc>
          <w:tcPr>
            <w:tcW w:w="1132" w:type="dxa"/>
            <w:shd w:val="clear" w:color="auto" w:fill="FFFFFF" w:themeFill="background1"/>
          </w:tcPr>
          <w:p w14:paraId="32398D8F" w14:textId="77777777" w:rsidR="00BC1CEE" w:rsidRPr="00BC1CEE" w:rsidRDefault="00BC1CEE" w:rsidP="002E0142">
            <w:pPr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b/>
              </w:rPr>
              <w:t>PLOs1.2</w:t>
            </w:r>
          </w:p>
        </w:tc>
        <w:tc>
          <w:tcPr>
            <w:tcW w:w="7650" w:type="dxa"/>
            <w:shd w:val="clear" w:color="auto" w:fill="FFFFFF" w:themeFill="background1"/>
          </w:tcPr>
          <w:p w14:paraId="64F862AA" w14:textId="77777777" w:rsidR="00BC1CEE" w:rsidRPr="00BC1CEE" w:rsidRDefault="00BC1CEE" w:rsidP="002E0142">
            <w:pPr>
              <w:spacing w:line="360" w:lineRule="auto"/>
              <w:rPr>
                <w:rFonts w:ascii="Times New Roman" w:hAnsi="Times New Roman"/>
                <w:bCs/>
                <w:i/>
                <w:iCs/>
              </w:rPr>
            </w:pPr>
            <w:r w:rsidRPr="00BC1CEE">
              <w:rPr>
                <w:rFonts w:ascii="Times New Roman" w:hAnsi="Times New Roman"/>
                <w:b/>
              </w:rPr>
              <w:t>Áp dụng kiến thức cơ sở ngành trong hoạt động pháp lý</w:t>
            </w:r>
          </w:p>
        </w:tc>
        <w:tc>
          <w:tcPr>
            <w:tcW w:w="1350" w:type="dxa"/>
            <w:shd w:val="clear" w:color="auto" w:fill="FFFFFF" w:themeFill="background1"/>
          </w:tcPr>
          <w:p w14:paraId="27EE0B0C" w14:textId="77777777" w:rsidR="00BC1CEE" w:rsidRPr="00BC1CEE" w:rsidRDefault="00BC1CEE" w:rsidP="00F036C5">
            <w:pPr>
              <w:jc w:val="center"/>
              <w:rPr>
                <w:rFonts w:ascii="Times New Roman" w:hAnsi="Times New Roman"/>
              </w:rPr>
            </w:pPr>
          </w:p>
        </w:tc>
      </w:tr>
      <w:tr w:rsidR="00BC1CEE" w:rsidRPr="00BC1CEE" w14:paraId="67A4D1A9" w14:textId="77777777" w:rsidTr="00EA7133">
        <w:tc>
          <w:tcPr>
            <w:tcW w:w="1132" w:type="dxa"/>
            <w:shd w:val="clear" w:color="auto" w:fill="auto"/>
          </w:tcPr>
          <w:p w14:paraId="644D9E08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1.2.1</w:t>
            </w:r>
          </w:p>
        </w:tc>
        <w:tc>
          <w:tcPr>
            <w:tcW w:w="7650" w:type="dxa"/>
            <w:shd w:val="clear" w:color="auto" w:fill="auto"/>
          </w:tcPr>
          <w:p w14:paraId="10B4876E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lang w:eastAsia="en-GB"/>
              </w:rPr>
            </w:pPr>
            <w:r w:rsidRPr="00BC1CEE">
              <w:rPr>
                <w:rFonts w:ascii="Times New Roman" w:hAnsi="Times New Roman"/>
                <w:i/>
                <w:lang w:eastAsia="en-GB"/>
              </w:rPr>
              <w:t>Áp dụng</w:t>
            </w:r>
            <w:r w:rsidRPr="00BC1CEE">
              <w:rPr>
                <w:rFonts w:ascii="Times New Roman" w:hAnsi="Times New Roman"/>
                <w:lang w:eastAsia="en-GB"/>
              </w:rPr>
              <w:t xml:space="preserve"> các quy định chung của pháp luật trong </w:t>
            </w:r>
            <w:r w:rsidRPr="00BC1CEE">
              <w:rPr>
                <w:rFonts w:ascii="Times New Roman" w:hAnsi="Times New Roman"/>
                <w:lang w:val="vi-VN"/>
              </w:rPr>
              <w:t>các lĩnh vực luật chính như luật</w:t>
            </w:r>
            <w:r w:rsidRPr="00BC1CEE">
              <w:rPr>
                <w:rFonts w:ascii="Times New Roman" w:hAnsi="Times New Roman"/>
              </w:rPr>
              <w:t xml:space="preserve"> hành chính, luật</w:t>
            </w:r>
            <w:r w:rsidRPr="00BC1CEE">
              <w:rPr>
                <w:rFonts w:ascii="Times New Roman" w:hAnsi="Times New Roman"/>
                <w:lang w:val="vi-VN"/>
              </w:rPr>
              <w:t xml:space="preserve"> dân sự, luật hình sự, luật </w:t>
            </w:r>
            <w:r w:rsidRPr="00BC1CEE">
              <w:rPr>
                <w:rFonts w:ascii="Times New Roman" w:hAnsi="Times New Roman"/>
              </w:rPr>
              <w:t>kinh tế, luật quốc tế vào tình huống thực tế</w:t>
            </w:r>
          </w:p>
        </w:tc>
        <w:tc>
          <w:tcPr>
            <w:tcW w:w="1350" w:type="dxa"/>
            <w:shd w:val="clear" w:color="auto" w:fill="auto"/>
          </w:tcPr>
          <w:p w14:paraId="78BC375D" w14:textId="77777777" w:rsidR="00BC1CEE" w:rsidRPr="00BC1CEE" w:rsidRDefault="00BC1CEE" w:rsidP="00F036C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K4</w:t>
            </w:r>
          </w:p>
        </w:tc>
      </w:tr>
      <w:tr w:rsidR="00BC1CEE" w:rsidRPr="00BC1CEE" w14:paraId="7193E7BA" w14:textId="77777777" w:rsidTr="00EA7133">
        <w:tc>
          <w:tcPr>
            <w:tcW w:w="1132" w:type="dxa"/>
            <w:shd w:val="clear" w:color="auto" w:fill="auto"/>
          </w:tcPr>
          <w:p w14:paraId="390C295F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1.2.2</w:t>
            </w:r>
          </w:p>
        </w:tc>
        <w:tc>
          <w:tcPr>
            <w:tcW w:w="7650" w:type="dxa"/>
            <w:shd w:val="clear" w:color="auto" w:fill="auto"/>
          </w:tcPr>
          <w:p w14:paraId="229BE759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lang w:eastAsia="en-GB"/>
              </w:rPr>
            </w:pPr>
            <w:r w:rsidRPr="00BC1CEE">
              <w:rPr>
                <w:rFonts w:ascii="Times New Roman" w:hAnsi="Times New Roman"/>
                <w:i/>
                <w:lang w:eastAsia="en-GB"/>
              </w:rPr>
              <w:t>Áp dụng</w:t>
            </w:r>
            <w:r w:rsidRPr="00BC1CEE">
              <w:rPr>
                <w:rFonts w:ascii="Times New Roman" w:hAnsi="Times New Roman"/>
                <w:lang w:eastAsia="en-GB"/>
              </w:rPr>
              <w:t xml:space="preserve"> các quy định của pháp luật trong </w:t>
            </w:r>
            <w:r w:rsidRPr="00BC1CEE">
              <w:rPr>
                <w:rFonts w:ascii="Times New Roman" w:hAnsi="Times New Roman"/>
                <w:lang w:val="vi-VN"/>
              </w:rPr>
              <w:t xml:space="preserve">các lĩnh vực luật </w:t>
            </w:r>
            <w:r w:rsidRPr="00BC1CEE">
              <w:rPr>
                <w:rFonts w:ascii="Times New Roman" w:hAnsi="Times New Roman"/>
              </w:rPr>
              <w:t>tố tụng như tố tụng hành chính, tố tụng dân sự, tố tụng hình sự vào giải quyết vấn đề pháp lý</w:t>
            </w:r>
          </w:p>
        </w:tc>
        <w:tc>
          <w:tcPr>
            <w:tcW w:w="1350" w:type="dxa"/>
            <w:shd w:val="clear" w:color="auto" w:fill="auto"/>
          </w:tcPr>
          <w:p w14:paraId="5206FFE5" w14:textId="77777777" w:rsidR="00BC1CEE" w:rsidRPr="00BC1CEE" w:rsidRDefault="00BC1CEE" w:rsidP="00F036C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K4</w:t>
            </w:r>
          </w:p>
        </w:tc>
      </w:tr>
      <w:tr w:rsidR="00BC1CEE" w:rsidRPr="00BC1CEE" w14:paraId="26ABB4B0" w14:textId="77777777" w:rsidTr="00EA7133">
        <w:tc>
          <w:tcPr>
            <w:tcW w:w="1132" w:type="dxa"/>
            <w:shd w:val="clear" w:color="auto" w:fill="auto"/>
          </w:tcPr>
          <w:p w14:paraId="522DCE38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PLOs1.3</w:t>
            </w:r>
          </w:p>
        </w:tc>
        <w:tc>
          <w:tcPr>
            <w:tcW w:w="7650" w:type="dxa"/>
            <w:shd w:val="clear" w:color="auto" w:fill="auto"/>
          </w:tcPr>
          <w:p w14:paraId="424D19BA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Áp dụng kiến thức chuyên ngành trong hoạt động pháp lý</w:t>
            </w:r>
          </w:p>
        </w:tc>
        <w:tc>
          <w:tcPr>
            <w:tcW w:w="1350" w:type="dxa"/>
            <w:shd w:val="clear" w:color="auto" w:fill="auto"/>
          </w:tcPr>
          <w:p w14:paraId="22E0D72E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C1CEE" w:rsidRPr="00BC1CEE" w14:paraId="4A2ABC44" w14:textId="77777777" w:rsidTr="00EA7133">
        <w:tc>
          <w:tcPr>
            <w:tcW w:w="1132" w:type="dxa"/>
            <w:shd w:val="clear" w:color="auto" w:fill="auto"/>
          </w:tcPr>
          <w:p w14:paraId="243F8786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1.3.1</w:t>
            </w:r>
          </w:p>
        </w:tc>
        <w:tc>
          <w:tcPr>
            <w:tcW w:w="7650" w:type="dxa"/>
            <w:shd w:val="clear" w:color="auto" w:fill="auto"/>
          </w:tcPr>
          <w:p w14:paraId="343EF360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i/>
                <w:lang w:eastAsia="en-GB"/>
              </w:rPr>
              <w:t>Áp dụng</w:t>
            </w:r>
            <w:r w:rsidRPr="00BC1CEE">
              <w:rPr>
                <w:rFonts w:ascii="Times New Roman" w:hAnsi="Times New Roman"/>
                <w:lang w:eastAsia="en-GB"/>
              </w:rPr>
              <w:t xml:space="preserve"> các quy định pháp luật chuyên sâu về </w:t>
            </w:r>
            <w:r w:rsidRPr="00BC1CEE">
              <w:rPr>
                <w:rFonts w:ascii="Times New Roman" w:hAnsi="Times New Roman"/>
              </w:rPr>
              <w:t>luật hành chính</w:t>
            </w:r>
          </w:p>
        </w:tc>
        <w:tc>
          <w:tcPr>
            <w:tcW w:w="1350" w:type="dxa"/>
            <w:shd w:val="clear" w:color="auto" w:fill="auto"/>
          </w:tcPr>
          <w:p w14:paraId="6E0B7F97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K4</w:t>
            </w:r>
          </w:p>
        </w:tc>
      </w:tr>
      <w:tr w:rsidR="00BC1CEE" w:rsidRPr="00BC1CEE" w14:paraId="257539C6" w14:textId="77777777" w:rsidTr="00EA7133">
        <w:tc>
          <w:tcPr>
            <w:tcW w:w="1132" w:type="dxa"/>
            <w:shd w:val="clear" w:color="auto" w:fill="auto"/>
          </w:tcPr>
          <w:p w14:paraId="648552A5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lastRenderedPageBreak/>
              <w:t>1.3.2</w:t>
            </w:r>
          </w:p>
        </w:tc>
        <w:tc>
          <w:tcPr>
            <w:tcW w:w="7650" w:type="dxa"/>
            <w:shd w:val="clear" w:color="auto" w:fill="auto"/>
          </w:tcPr>
          <w:p w14:paraId="69C06AE4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i/>
                <w:lang w:eastAsia="en-GB"/>
              </w:rPr>
            </w:pPr>
            <w:r w:rsidRPr="00BC1CEE">
              <w:rPr>
                <w:rFonts w:ascii="Times New Roman" w:hAnsi="Times New Roman"/>
                <w:i/>
                <w:lang w:eastAsia="en-GB"/>
              </w:rPr>
              <w:t>Áp dụng</w:t>
            </w:r>
            <w:r w:rsidRPr="00BC1CEE">
              <w:rPr>
                <w:rFonts w:ascii="Times New Roman" w:hAnsi="Times New Roman"/>
                <w:lang w:eastAsia="en-GB"/>
              </w:rPr>
              <w:t xml:space="preserve"> các quy định pháp luật chuyên sâu về </w:t>
            </w:r>
            <w:r w:rsidRPr="00BC1CEE">
              <w:rPr>
                <w:rFonts w:ascii="Times New Roman" w:hAnsi="Times New Roman"/>
              </w:rPr>
              <w:t>luật dân sự</w:t>
            </w:r>
          </w:p>
        </w:tc>
        <w:tc>
          <w:tcPr>
            <w:tcW w:w="1350" w:type="dxa"/>
            <w:shd w:val="clear" w:color="auto" w:fill="auto"/>
          </w:tcPr>
          <w:p w14:paraId="15D19CB3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K4</w:t>
            </w:r>
          </w:p>
        </w:tc>
      </w:tr>
      <w:tr w:rsidR="00BC1CEE" w:rsidRPr="00BC1CEE" w14:paraId="07E60BD0" w14:textId="77777777" w:rsidTr="00EA7133">
        <w:tc>
          <w:tcPr>
            <w:tcW w:w="1132" w:type="dxa"/>
            <w:shd w:val="clear" w:color="auto" w:fill="auto"/>
          </w:tcPr>
          <w:p w14:paraId="1D3623FE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1.3.3</w:t>
            </w:r>
          </w:p>
        </w:tc>
        <w:tc>
          <w:tcPr>
            <w:tcW w:w="7650" w:type="dxa"/>
            <w:shd w:val="clear" w:color="auto" w:fill="auto"/>
          </w:tcPr>
          <w:p w14:paraId="410F908E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i/>
                <w:lang w:eastAsia="en-GB"/>
              </w:rPr>
            </w:pPr>
            <w:r w:rsidRPr="00BC1CEE">
              <w:rPr>
                <w:rFonts w:ascii="Times New Roman" w:hAnsi="Times New Roman"/>
                <w:i/>
                <w:lang w:eastAsia="en-GB"/>
              </w:rPr>
              <w:t>Áp dụng</w:t>
            </w:r>
            <w:r w:rsidRPr="00BC1CEE">
              <w:rPr>
                <w:rFonts w:ascii="Times New Roman" w:hAnsi="Times New Roman"/>
                <w:lang w:eastAsia="en-GB"/>
              </w:rPr>
              <w:t xml:space="preserve"> các quy định pháp luật chuyên sâu về </w:t>
            </w:r>
            <w:r w:rsidRPr="00BC1CEE">
              <w:rPr>
                <w:rFonts w:ascii="Times New Roman" w:hAnsi="Times New Roman"/>
              </w:rPr>
              <w:t>luật hình sự</w:t>
            </w:r>
          </w:p>
        </w:tc>
        <w:tc>
          <w:tcPr>
            <w:tcW w:w="1350" w:type="dxa"/>
            <w:shd w:val="clear" w:color="auto" w:fill="auto"/>
          </w:tcPr>
          <w:p w14:paraId="0D2963CB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K4</w:t>
            </w:r>
          </w:p>
        </w:tc>
      </w:tr>
      <w:tr w:rsidR="00BC1CEE" w:rsidRPr="00BC1CEE" w14:paraId="486871F1" w14:textId="77777777" w:rsidTr="00EA7133">
        <w:tc>
          <w:tcPr>
            <w:tcW w:w="1132" w:type="dxa"/>
            <w:shd w:val="clear" w:color="auto" w:fill="auto"/>
          </w:tcPr>
          <w:p w14:paraId="1F5FCC5C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1.3.4</w:t>
            </w:r>
          </w:p>
        </w:tc>
        <w:tc>
          <w:tcPr>
            <w:tcW w:w="7650" w:type="dxa"/>
            <w:shd w:val="clear" w:color="auto" w:fill="auto"/>
          </w:tcPr>
          <w:p w14:paraId="392F95D4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i/>
                <w:lang w:eastAsia="en-GB"/>
              </w:rPr>
            </w:pPr>
            <w:r w:rsidRPr="00BC1CEE">
              <w:rPr>
                <w:rFonts w:ascii="Times New Roman" w:hAnsi="Times New Roman"/>
                <w:i/>
                <w:lang w:eastAsia="en-GB"/>
              </w:rPr>
              <w:t>Áp dụng</w:t>
            </w:r>
            <w:r w:rsidRPr="00BC1CEE">
              <w:rPr>
                <w:rFonts w:ascii="Times New Roman" w:hAnsi="Times New Roman"/>
                <w:lang w:eastAsia="en-GB"/>
              </w:rPr>
              <w:t xml:space="preserve"> các quy định pháp luật chuyên sâu về </w:t>
            </w:r>
            <w:r w:rsidRPr="00BC1CEE">
              <w:rPr>
                <w:rFonts w:ascii="Times New Roman" w:hAnsi="Times New Roman"/>
              </w:rPr>
              <w:t>luật kinh tế - quốc tế</w:t>
            </w:r>
          </w:p>
        </w:tc>
        <w:tc>
          <w:tcPr>
            <w:tcW w:w="1350" w:type="dxa"/>
            <w:shd w:val="clear" w:color="auto" w:fill="auto"/>
          </w:tcPr>
          <w:p w14:paraId="7193A687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K4</w:t>
            </w:r>
          </w:p>
        </w:tc>
      </w:tr>
      <w:tr w:rsidR="00BC1CEE" w:rsidRPr="00BC1CEE" w14:paraId="6EDF105F" w14:textId="77777777" w:rsidTr="00EA7133">
        <w:tc>
          <w:tcPr>
            <w:tcW w:w="1132" w:type="dxa"/>
            <w:shd w:val="clear" w:color="auto" w:fill="E5B8B7" w:themeFill="accent2" w:themeFillTint="66"/>
          </w:tcPr>
          <w:p w14:paraId="69E80FC7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PO2</w:t>
            </w:r>
          </w:p>
        </w:tc>
        <w:tc>
          <w:tcPr>
            <w:tcW w:w="7650" w:type="dxa"/>
            <w:shd w:val="clear" w:color="auto" w:fill="E5B8B7" w:themeFill="accent2" w:themeFillTint="66"/>
          </w:tcPr>
          <w:p w14:paraId="06B22E59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i/>
                <w:lang w:eastAsia="en-GB"/>
              </w:rPr>
            </w:pPr>
            <w:r w:rsidRPr="00BC1CEE">
              <w:rPr>
                <w:rFonts w:ascii="Times New Roman" w:hAnsi="Times New Roman"/>
                <w:b/>
                <w:bCs/>
              </w:rPr>
              <w:t>PHẨM CHẤT CÁ NHÂN VÀ KỸ NĂNG NGHỀ NGHIỆP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7CA8B2C4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C1CEE" w:rsidRPr="00BC1CEE" w14:paraId="58EB5BAE" w14:textId="77777777" w:rsidTr="00EA7133">
        <w:tc>
          <w:tcPr>
            <w:tcW w:w="1132" w:type="dxa"/>
            <w:shd w:val="clear" w:color="auto" w:fill="auto"/>
          </w:tcPr>
          <w:p w14:paraId="7E84006C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PLOs2.1</w:t>
            </w:r>
          </w:p>
        </w:tc>
        <w:tc>
          <w:tcPr>
            <w:tcW w:w="7650" w:type="dxa"/>
            <w:shd w:val="clear" w:color="auto" w:fill="auto"/>
          </w:tcPr>
          <w:p w14:paraId="29112F70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lang w:eastAsia="en-GB"/>
              </w:rPr>
            </w:pPr>
            <w:r w:rsidRPr="00BC1CEE">
              <w:rPr>
                <w:rFonts w:ascii="Times New Roman" w:hAnsi="Times New Roman"/>
                <w:b/>
              </w:rPr>
              <w:t>Thể hiện phẩm chất đạo đức và trách nhiệm nghề nghiệp</w:t>
            </w:r>
          </w:p>
        </w:tc>
        <w:tc>
          <w:tcPr>
            <w:tcW w:w="1350" w:type="dxa"/>
            <w:shd w:val="clear" w:color="auto" w:fill="auto"/>
          </w:tcPr>
          <w:p w14:paraId="1355AD70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C1CEE" w:rsidRPr="00BC1CEE" w14:paraId="52A1ED17" w14:textId="77777777" w:rsidTr="00EA7133">
        <w:tc>
          <w:tcPr>
            <w:tcW w:w="1132" w:type="dxa"/>
            <w:shd w:val="clear" w:color="auto" w:fill="auto"/>
          </w:tcPr>
          <w:p w14:paraId="582912AD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2.1.1</w:t>
            </w:r>
          </w:p>
        </w:tc>
        <w:tc>
          <w:tcPr>
            <w:tcW w:w="7650" w:type="dxa"/>
            <w:shd w:val="clear" w:color="auto" w:fill="auto"/>
          </w:tcPr>
          <w:p w14:paraId="3ABE6957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i/>
              </w:rPr>
              <w:t>Thể hiện</w:t>
            </w:r>
            <w:r w:rsidRPr="00BC1CEE">
              <w:rPr>
                <w:rFonts w:ascii="Times New Roman" w:hAnsi="Times New Roman"/>
              </w:rPr>
              <w:t xml:space="preserve"> phẩm chất, quy tắc đạo đức trong hành nghề Luật</w:t>
            </w:r>
          </w:p>
        </w:tc>
        <w:tc>
          <w:tcPr>
            <w:tcW w:w="1350" w:type="dxa"/>
            <w:shd w:val="clear" w:color="auto" w:fill="auto"/>
          </w:tcPr>
          <w:p w14:paraId="35DBF710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A4</w:t>
            </w:r>
          </w:p>
        </w:tc>
      </w:tr>
      <w:tr w:rsidR="00BC1CEE" w:rsidRPr="00BC1CEE" w14:paraId="6312DC3F" w14:textId="77777777" w:rsidTr="00EA7133">
        <w:tc>
          <w:tcPr>
            <w:tcW w:w="1132" w:type="dxa"/>
            <w:shd w:val="clear" w:color="auto" w:fill="auto"/>
          </w:tcPr>
          <w:p w14:paraId="291161C0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2.1.2</w:t>
            </w:r>
          </w:p>
        </w:tc>
        <w:tc>
          <w:tcPr>
            <w:tcW w:w="7650" w:type="dxa"/>
            <w:shd w:val="clear" w:color="auto" w:fill="auto"/>
          </w:tcPr>
          <w:p w14:paraId="1ADFC6CA" w14:textId="77777777" w:rsidR="00BC1CEE" w:rsidRPr="00BC1CEE" w:rsidRDefault="00BC1CEE" w:rsidP="002E0142">
            <w:pPr>
              <w:spacing w:line="276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i/>
              </w:rPr>
              <w:t>Thể hiện</w:t>
            </w:r>
            <w:r w:rsidRPr="00BC1CEE">
              <w:rPr>
                <w:rFonts w:ascii="Times New Roman" w:hAnsi="Times New Roman"/>
              </w:rPr>
              <w:t xml:space="preserve"> trách nhiệm nghề nghiệp trong việc thúc đẩy công lý và phục vụ cộng đồng</w:t>
            </w:r>
          </w:p>
        </w:tc>
        <w:tc>
          <w:tcPr>
            <w:tcW w:w="1350" w:type="dxa"/>
            <w:shd w:val="clear" w:color="auto" w:fill="auto"/>
          </w:tcPr>
          <w:p w14:paraId="15D9E42A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A4</w:t>
            </w:r>
          </w:p>
        </w:tc>
      </w:tr>
      <w:tr w:rsidR="00BC1CEE" w:rsidRPr="00BC1CEE" w14:paraId="34C6D60C" w14:textId="77777777" w:rsidTr="00EA7133">
        <w:trPr>
          <w:trHeight w:val="700"/>
        </w:trPr>
        <w:tc>
          <w:tcPr>
            <w:tcW w:w="1132" w:type="dxa"/>
            <w:shd w:val="clear" w:color="auto" w:fill="auto"/>
          </w:tcPr>
          <w:p w14:paraId="6598578B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2.1.3</w:t>
            </w:r>
          </w:p>
        </w:tc>
        <w:tc>
          <w:tcPr>
            <w:tcW w:w="7650" w:type="dxa"/>
            <w:shd w:val="clear" w:color="auto" w:fill="auto"/>
          </w:tcPr>
          <w:p w14:paraId="2063569A" w14:textId="77777777" w:rsidR="00BC1CEE" w:rsidRPr="00BC1CEE" w:rsidRDefault="00BC1CEE" w:rsidP="002E0142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BC1CEE">
              <w:rPr>
                <w:rFonts w:ascii="Times New Roman" w:hAnsi="Times New Roman"/>
                <w:i/>
              </w:rPr>
              <w:t>Thể hiện</w:t>
            </w:r>
            <w:r w:rsidRPr="00BC1CEE">
              <w:rPr>
                <w:rFonts w:ascii="Times New Roman" w:hAnsi="Times New Roman"/>
              </w:rPr>
              <w:t xml:space="preserve"> khả năng học tập độc lập, quản lý thời gian và nhận biết năng lực của bản thân</w:t>
            </w:r>
          </w:p>
        </w:tc>
        <w:tc>
          <w:tcPr>
            <w:tcW w:w="1350" w:type="dxa"/>
            <w:shd w:val="clear" w:color="auto" w:fill="auto"/>
          </w:tcPr>
          <w:p w14:paraId="1DFE0307" w14:textId="77777777" w:rsidR="00BC1CEE" w:rsidRPr="00BC1CEE" w:rsidRDefault="00BC1CEE" w:rsidP="002E014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A5</w:t>
            </w:r>
          </w:p>
        </w:tc>
      </w:tr>
      <w:tr w:rsidR="00BC1CEE" w:rsidRPr="00BC1CEE" w14:paraId="3C21ED0F" w14:textId="77777777" w:rsidTr="00EA7133">
        <w:tc>
          <w:tcPr>
            <w:tcW w:w="1132" w:type="dxa"/>
            <w:shd w:val="clear" w:color="auto" w:fill="auto"/>
          </w:tcPr>
          <w:p w14:paraId="4B0E4E2B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PLOs2.2</w:t>
            </w:r>
          </w:p>
        </w:tc>
        <w:tc>
          <w:tcPr>
            <w:tcW w:w="7650" w:type="dxa"/>
            <w:shd w:val="clear" w:color="auto" w:fill="auto"/>
          </w:tcPr>
          <w:p w14:paraId="7ED9B038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Vận dụng tư duy pháp lý, tư duy hệ thống và tư duy phản biện</w:t>
            </w:r>
          </w:p>
        </w:tc>
        <w:tc>
          <w:tcPr>
            <w:tcW w:w="1350" w:type="dxa"/>
            <w:shd w:val="clear" w:color="auto" w:fill="auto"/>
          </w:tcPr>
          <w:p w14:paraId="004A4411" w14:textId="77777777" w:rsidR="00BC1CEE" w:rsidRPr="00BC1CEE" w:rsidRDefault="00BC1CEE" w:rsidP="002E0142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BC1CEE" w:rsidRPr="00BC1CEE" w14:paraId="3EFCAD72" w14:textId="77777777" w:rsidTr="00EA7133">
        <w:tc>
          <w:tcPr>
            <w:tcW w:w="1132" w:type="dxa"/>
            <w:vAlign w:val="center"/>
          </w:tcPr>
          <w:p w14:paraId="7C902AB8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2.2.1</w:t>
            </w:r>
          </w:p>
        </w:tc>
        <w:tc>
          <w:tcPr>
            <w:tcW w:w="7650" w:type="dxa"/>
          </w:tcPr>
          <w:p w14:paraId="41C3CE01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i/>
              </w:rPr>
              <w:t>Vận dụng</w:t>
            </w:r>
            <w:r w:rsidRPr="00BC1CEE">
              <w:rPr>
                <w:rFonts w:ascii="Times New Roman" w:hAnsi="Times New Roman"/>
              </w:rPr>
              <w:t xml:space="preserve"> tư duy pháp lý </w:t>
            </w:r>
          </w:p>
        </w:tc>
        <w:tc>
          <w:tcPr>
            <w:tcW w:w="1350" w:type="dxa"/>
          </w:tcPr>
          <w:p w14:paraId="0FC2CB44" w14:textId="77777777" w:rsidR="00BC1CEE" w:rsidRPr="00BC1CEE" w:rsidRDefault="00BC1CEE" w:rsidP="002E0142">
            <w:pPr>
              <w:tabs>
                <w:tab w:val="center" w:pos="342"/>
              </w:tabs>
              <w:spacing w:line="312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S2</w:t>
            </w:r>
          </w:p>
        </w:tc>
      </w:tr>
      <w:tr w:rsidR="00BC1CEE" w:rsidRPr="00BC1CEE" w14:paraId="0B160AA0" w14:textId="77777777" w:rsidTr="00EA7133">
        <w:tc>
          <w:tcPr>
            <w:tcW w:w="1132" w:type="dxa"/>
            <w:vAlign w:val="center"/>
          </w:tcPr>
          <w:p w14:paraId="7E96BBA9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2.2.2</w:t>
            </w:r>
          </w:p>
        </w:tc>
        <w:tc>
          <w:tcPr>
            <w:tcW w:w="7650" w:type="dxa"/>
          </w:tcPr>
          <w:p w14:paraId="77AA4D02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i/>
              </w:rPr>
              <w:t>Vận dụng</w:t>
            </w:r>
            <w:r w:rsidRPr="00BC1CEE">
              <w:rPr>
                <w:rFonts w:ascii="Times New Roman" w:hAnsi="Times New Roman"/>
              </w:rPr>
              <w:t xml:space="preserve"> tư duy hệ thống</w:t>
            </w:r>
          </w:p>
        </w:tc>
        <w:tc>
          <w:tcPr>
            <w:tcW w:w="1350" w:type="dxa"/>
          </w:tcPr>
          <w:p w14:paraId="5B59476D" w14:textId="0660413F" w:rsidR="00BC1CEE" w:rsidRPr="00BC1CEE" w:rsidRDefault="00BC1CEE" w:rsidP="002E0142">
            <w:pPr>
              <w:spacing w:line="312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 xml:space="preserve">   </w:t>
            </w:r>
            <w:r w:rsidR="00F036C5">
              <w:rPr>
                <w:rFonts w:ascii="Times New Roman" w:hAnsi="Times New Roman"/>
              </w:rPr>
              <w:t xml:space="preserve">    </w:t>
            </w:r>
            <w:r w:rsidRPr="00BC1CEE">
              <w:rPr>
                <w:rFonts w:ascii="Times New Roman" w:hAnsi="Times New Roman"/>
              </w:rPr>
              <w:t>S2</w:t>
            </w:r>
          </w:p>
        </w:tc>
      </w:tr>
      <w:tr w:rsidR="00BC1CEE" w:rsidRPr="00BC1CEE" w14:paraId="22BE8BD7" w14:textId="77777777" w:rsidTr="00EA7133">
        <w:tc>
          <w:tcPr>
            <w:tcW w:w="1132" w:type="dxa"/>
            <w:vAlign w:val="center"/>
          </w:tcPr>
          <w:p w14:paraId="67A2506C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2.2.3</w:t>
            </w:r>
          </w:p>
        </w:tc>
        <w:tc>
          <w:tcPr>
            <w:tcW w:w="7650" w:type="dxa"/>
          </w:tcPr>
          <w:p w14:paraId="58F43732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i/>
              </w:rPr>
              <w:t>Vận dụng</w:t>
            </w:r>
            <w:r w:rsidRPr="00BC1CEE">
              <w:rPr>
                <w:rFonts w:ascii="Times New Roman" w:hAnsi="Times New Roman"/>
              </w:rPr>
              <w:t xml:space="preserve"> tư duy phản biện</w:t>
            </w:r>
          </w:p>
        </w:tc>
        <w:tc>
          <w:tcPr>
            <w:tcW w:w="1350" w:type="dxa"/>
          </w:tcPr>
          <w:p w14:paraId="2BF64B96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S2</w:t>
            </w:r>
          </w:p>
        </w:tc>
      </w:tr>
      <w:tr w:rsidR="00BC1CEE" w:rsidRPr="00BC1CEE" w14:paraId="217DC033" w14:textId="77777777" w:rsidTr="00EA7133">
        <w:tc>
          <w:tcPr>
            <w:tcW w:w="1132" w:type="dxa"/>
            <w:shd w:val="clear" w:color="auto" w:fill="auto"/>
            <w:vAlign w:val="center"/>
          </w:tcPr>
          <w:p w14:paraId="0307827D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/>
                <w:bdr w:val="none" w:sz="0" w:space="0" w:color="auto" w:frame="1"/>
              </w:rPr>
              <w:t>PLOs2.3</w:t>
            </w:r>
          </w:p>
        </w:tc>
        <w:tc>
          <w:tcPr>
            <w:tcW w:w="7650" w:type="dxa"/>
            <w:shd w:val="clear" w:color="auto" w:fill="auto"/>
          </w:tcPr>
          <w:p w14:paraId="52259E8C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Thực hiện nghiên cứu pháp lý</w:t>
            </w:r>
          </w:p>
        </w:tc>
        <w:tc>
          <w:tcPr>
            <w:tcW w:w="1350" w:type="dxa"/>
            <w:shd w:val="clear" w:color="auto" w:fill="auto"/>
          </w:tcPr>
          <w:p w14:paraId="08402FFD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BC1CEE" w:rsidRPr="00BC1CEE" w14:paraId="065AA762" w14:textId="77777777" w:rsidTr="00EA7133">
        <w:tc>
          <w:tcPr>
            <w:tcW w:w="1132" w:type="dxa"/>
            <w:vAlign w:val="center"/>
          </w:tcPr>
          <w:p w14:paraId="70431C59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2.3.1</w:t>
            </w:r>
          </w:p>
        </w:tc>
        <w:tc>
          <w:tcPr>
            <w:tcW w:w="7650" w:type="dxa"/>
          </w:tcPr>
          <w:p w14:paraId="59A36888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lang w:eastAsia="en-GB"/>
              </w:rPr>
            </w:pPr>
            <w:r w:rsidRPr="00BC1CEE">
              <w:rPr>
                <w:rFonts w:ascii="Times New Roman" w:hAnsi="Times New Roman"/>
                <w:i/>
              </w:rPr>
              <w:t xml:space="preserve">Thực hiện </w:t>
            </w:r>
            <w:r w:rsidRPr="00BC1CEE">
              <w:rPr>
                <w:rFonts w:ascii="Times New Roman" w:hAnsi="Times New Roman"/>
              </w:rPr>
              <w:t>nghiên cứu khoa học</w:t>
            </w:r>
          </w:p>
        </w:tc>
        <w:tc>
          <w:tcPr>
            <w:tcW w:w="1350" w:type="dxa"/>
          </w:tcPr>
          <w:p w14:paraId="6CEE2051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S2</w:t>
            </w:r>
          </w:p>
        </w:tc>
      </w:tr>
      <w:tr w:rsidR="00BC1CEE" w:rsidRPr="00BC1CEE" w14:paraId="757F426E" w14:textId="77777777" w:rsidTr="00EA7133">
        <w:tc>
          <w:tcPr>
            <w:tcW w:w="1132" w:type="dxa"/>
            <w:vAlign w:val="center"/>
          </w:tcPr>
          <w:p w14:paraId="5ED41A10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2.3.2</w:t>
            </w:r>
          </w:p>
        </w:tc>
        <w:tc>
          <w:tcPr>
            <w:tcW w:w="7650" w:type="dxa"/>
          </w:tcPr>
          <w:p w14:paraId="09F8D240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lang w:eastAsia="en-GB"/>
              </w:rPr>
            </w:pPr>
            <w:r w:rsidRPr="00BC1CEE">
              <w:rPr>
                <w:rFonts w:ascii="Times New Roman" w:hAnsi="Times New Roman"/>
                <w:i/>
              </w:rPr>
              <w:t>Thực hiện</w:t>
            </w:r>
            <w:r w:rsidRPr="00BC1CEE">
              <w:rPr>
                <w:rFonts w:ascii="Times New Roman" w:hAnsi="Times New Roman"/>
              </w:rPr>
              <w:t xml:space="preserve"> nghiên cứu hồ sơ, tình huống pháp lý</w:t>
            </w:r>
          </w:p>
        </w:tc>
        <w:tc>
          <w:tcPr>
            <w:tcW w:w="1350" w:type="dxa"/>
          </w:tcPr>
          <w:p w14:paraId="29A68D16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S2</w:t>
            </w:r>
          </w:p>
        </w:tc>
      </w:tr>
      <w:tr w:rsidR="00BC1CEE" w:rsidRPr="00BC1CEE" w14:paraId="27BFFEA3" w14:textId="77777777" w:rsidTr="00EA7133">
        <w:tc>
          <w:tcPr>
            <w:tcW w:w="1132" w:type="dxa"/>
            <w:shd w:val="clear" w:color="auto" w:fill="E5B8B7" w:themeFill="accent2" w:themeFillTint="66"/>
            <w:vAlign w:val="center"/>
          </w:tcPr>
          <w:p w14:paraId="2E247411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/>
                <w:bdr w:val="none" w:sz="0" w:space="0" w:color="auto" w:frame="1"/>
              </w:rPr>
              <w:t>PO3</w:t>
            </w:r>
          </w:p>
        </w:tc>
        <w:tc>
          <w:tcPr>
            <w:tcW w:w="7650" w:type="dxa"/>
            <w:shd w:val="clear" w:color="auto" w:fill="E5B8B7" w:themeFill="accent2" w:themeFillTint="66"/>
          </w:tcPr>
          <w:p w14:paraId="47857EA0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BC1CEE">
              <w:rPr>
                <w:rFonts w:ascii="Times New Roman" w:hAnsi="Times New Roman"/>
                <w:b/>
                <w:bCs/>
              </w:rPr>
              <w:t xml:space="preserve">KỸ NĂNG GIAO TIẾP VÀ LÀM VIỆC NHÓM 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6757A0C8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BC1CEE" w:rsidRPr="00BC1CEE" w14:paraId="77C2AB4E" w14:textId="77777777" w:rsidTr="00EA7133">
        <w:tc>
          <w:tcPr>
            <w:tcW w:w="1132" w:type="dxa"/>
            <w:shd w:val="clear" w:color="auto" w:fill="auto"/>
            <w:vAlign w:val="center"/>
          </w:tcPr>
          <w:p w14:paraId="0B986EDC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/>
                <w:bdr w:val="none" w:sz="0" w:space="0" w:color="auto" w:frame="1"/>
              </w:rPr>
              <w:t>PLOs3.1</w:t>
            </w:r>
          </w:p>
        </w:tc>
        <w:tc>
          <w:tcPr>
            <w:tcW w:w="7650" w:type="dxa"/>
            <w:shd w:val="clear" w:color="auto" w:fill="auto"/>
          </w:tcPr>
          <w:p w14:paraId="71E1B7E0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Thực hiện giao tiếp trong bối cảnh pháp lý</w:t>
            </w:r>
          </w:p>
        </w:tc>
        <w:tc>
          <w:tcPr>
            <w:tcW w:w="1350" w:type="dxa"/>
            <w:shd w:val="clear" w:color="auto" w:fill="auto"/>
          </w:tcPr>
          <w:p w14:paraId="7B57F0ED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BC1CEE" w:rsidRPr="00BC1CEE" w14:paraId="7B225973" w14:textId="77777777" w:rsidTr="00EA7133">
        <w:tc>
          <w:tcPr>
            <w:tcW w:w="1132" w:type="dxa"/>
            <w:vAlign w:val="center"/>
          </w:tcPr>
          <w:p w14:paraId="0232CF3E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3.1.1</w:t>
            </w:r>
          </w:p>
        </w:tc>
        <w:tc>
          <w:tcPr>
            <w:tcW w:w="7650" w:type="dxa"/>
          </w:tcPr>
          <w:p w14:paraId="72453365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i/>
              </w:rPr>
              <w:t>Thực hiện</w:t>
            </w:r>
            <w:r w:rsidRPr="00BC1CEE">
              <w:rPr>
                <w:rFonts w:ascii="Times New Roman" w:hAnsi="Times New Roman"/>
              </w:rPr>
              <w:t xml:space="preserve"> giao tiếp bằng lời nói trong bối cảnh pháp lý</w:t>
            </w:r>
          </w:p>
        </w:tc>
        <w:tc>
          <w:tcPr>
            <w:tcW w:w="1350" w:type="dxa"/>
          </w:tcPr>
          <w:p w14:paraId="63D19A89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S3</w:t>
            </w:r>
          </w:p>
        </w:tc>
      </w:tr>
      <w:tr w:rsidR="00BC1CEE" w:rsidRPr="00BC1CEE" w14:paraId="5D82D3B5" w14:textId="77777777" w:rsidTr="00EA7133">
        <w:tc>
          <w:tcPr>
            <w:tcW w:w="1132" w:type="dxa"/>
            <w:vAlign w:val="center"/>
          </w:tcPr>
          <w:p w14:paraId="6FCE8F41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3.1.2</w:t>
            </w:r>
          </w:p>
        </w:tc>
        <w:tc>
          <w:tcPr>
            <w:tcW w:w="7650" w:type="dxa"/>
          </w:tcPr>
          <w:p w14:paraId="625AA1D4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i/>
              </w:rPr>
              <w:t>Thực hiện</w:t>
            </w:r>
            <w:r w:rsidRPr="00BC1CEE">
              <w:rPr>
                <w:rFonts w:ascii="Times New Roman" w:hAnsi="Times New Roman"/>
              </w:rPr>
              <w:t xml:space="preserve"> giao tiếp bằng văn bản trong bối cảnh pháp lý</w:t>
            </w:r>
          </w:p>
        </w:tc>
        <w:tc>
          <w:tcPr>
            <w:tcW w:w="1350" w:type="dxa"/>
          </w:tcPr>
          <w:p w14:paraId="49FF2D8A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S3</w:t>
            </w:r>
          </w:p>
        </w:tc>
      </w:tr>
      <w:tr w:rsidR="00BC1CEE" w:rsidRPr="00BC1CEE" w14:paraId="7F1D40AB" w14:textId="77777777" w:rsidTr="00EA7133">
        <w:tc>
          <w:tcPr>
            <w:tcW w:w="1132" w:type="dxa"/>
            <w:vAlign w:val="center"/>
          </w:tcPr>
          <w:p w14:paraId="7F00B904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3.1.3</w:t>
            </w:r>
          </w:p>
        </w:tc>
        <w:tc>
          <w:tcPr>
            <w:tcW w:w="7650" w:type="dxa"/>
          </w:tcPr>
          <w:p w14:paraId="59C6CEBB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BC1CEE">
              <w:rPr>
                <w:rFonts w:ascii="Times New Roman" w:hAnsi="Times New Roman"/>
                <w:i/>
              </w:rPr>
              <w:t xml:space="preserve">Thực hiện </w:t>
            </w:r>
            <w:r w:rsidRPr="00BC1CEE">
              <w:rPr>
                <w:rFonts w:ascii="Times New Roman" w:hAnsi="Times New Roman"/>
                <w:iCs/>
              </w:rPr>
              <w:t>giao tiếp bằng tiếng anh thông dụng</w:t>
            </w:r>
            <w:r w:rsidRPr="00BC1CEE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50" w:type="dxa"/>
          </w:tcPr>
          <w:p w14:paraId="3AF5B493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S3</w:t>
            </w:r>
          </w:p>
        </w:tc>
      </w:tr>
      <w:tr w:rsidR="00BC1CEE" w:rsidRPr="00BC1CEE" w14:paraId="1EC8E0B3" w14:textId="77777777" w:rsidTr="00EA7133">
        <w:tc>
          <w:tcPr>
            <w:tcW w:w="1132" w:type="dxa"/>
            <w:vAlign w:val="center"/>
          </w:tcPr>
          <w:p w14:paraId="2046D516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/>
                <w:bdr w:val="none" w:sz="0" w:space="0" w:color="auto" w:frame="1"/>
              </w:rPr>
              <w:t>PLOs3.2</w:t>
            </w:r>
          </w:p>
        </w:tc>
        <w:tc>
          <w:tcPr>
            <w:tcW w:w="7650" w:type="dxa"/>
          </w:tcPr>
          <w:p w14:paraId="5869754C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Thực hiện kỹ năng làm việc nhóm</w:t>
            </w:r>
          </w:p>
        </w:tc>
        <w:tc>
          <w:tcPr>
            <w:tcW w:w="1350" w:type="dxa"/>
          </w:tcPr>
          <w:p w14:paraId="60C5C950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BC1CEE" w:rsidRPr="00BC1CEE" w14:paraId="535F9EE7" w14:textId="77777777" w:rsidTr="00EA7133">
        <w:tc>
          <w:tcPr>
            <w:tcW w:w="1132" w:type="dxa"/>
            <w:vAlign w:val="center"/>
          </w:tcPr>
          <w:p w14:paraId="1B60F651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3.2.1</w:t>
            </w:r>
          </w:p>
        </w:tc>
        <w:tc>
          <w:tcPr>
            <w:tcW w:w="7650" w:type="dxa"/>
          </w:tcPr>
          <w:p w14:paraId="71D6393F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i/>
                <w:iCs/>
              </w:rPr>
              <w:t>Thành lập, tổ chức và triển khai</w:t>
            </w:r>
            <w:r w:rsidRPr="00BC1CEE">
              <w:rPr>
                <w:rFonts w:ascii="Times New Roman" w:hAnsi="Times New Roman"/>
              </w:rPr>
              <w:t xml:space="preserve"> hoạt động nhóm</w:t>
            </w:r>
          </w:p>
        </w:tc>
        <w:tc>
          <w:tcPr>
            <w:tcW w:w="1350" w:type="dxa"/>
          </w:tcPr>
          <w:p w14:paraId="425F0C17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S3</w:t>
            </w:r>
          </w:p>
        </w:tc>
      </w:tr>
      <w:tr w:rsidR="00BC1CEE" w:rsidRPr="00BC1CEE" w14:paraId="47706BC3" w14:textId="77777777" w:rsidTr="00EA7133">
        <w:tc>
          <w:tcPr>
            <w:tcW w:w="1132" w:type="dxa"/>
            <w:vAlign w:val="center"/>
          </w:tcPr>
          <w:p w14:paraId="165FE7E0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3.2.2</w:t>
            </w:r>
          </w:p>
        </w:tc>
        <w:tc>
          <w:tcPr>
            <w:tcW w:w="7650" w:type="dxa"/>
          </w:tcPr>
          <w:p w14:paraId="784F3BB0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i/>
                <w:iCs/>
              </w:rPr>
              <w:t>Lãnh đạo và hợp tác</w:t>
            </w:r>
            <w:r w:rsidRPr="00BC1CEE">
              <w:rPr>
                <w:rFonts w:ascii="Times New Roman" w:hAnsi="Times New Roman"/>
              </w:rPr>
              <w:t xml:space="preserve"> trong hoạt động nhóm</w:t>
            </w:r>
          </w:p>
        </w:tc>
        <w:tc>
          <w:tcPr>
            <w:tcW w:w="1350" w:type="dxa"/>
          </w:tcPr>
          <w:p w14:paraId="12B1BB70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dr w:val="none" w:sz="0" w:space="0" w:color="auto" w:frame="1"/>
              </w:rPr>
              <w:t>S3</w:t>
            </w:r>
          </w:p>
        </w:tc>
      </w:tr>
      <w:tr w:rsidR="00BC1CEE" w:rsidRPr="00BC1CEE" w14:paraId="4D806CF0" w14:textId="77777777" w:rsidTr="00EA7133">
        <w:tc>
          <w:tcPr>
            <w:tcW w:w="1132" w:type="dxa"/>
            <w:shd w:val="clear" w:color="auto" w:fill="E5B8B7" w:themeFill="accent2" w:themeFillTint="66"/>
            <w:vAlign w:val="center"/>
          </w:tcPr>
          <w:p w14:paraId="3EE2FAE5" w14:textId="77777777" w:rsidR="00BC1CEE" w:rsidRPr="00BC1CEE" w:rsidRDefault="00BC1CEE" w:rsidP="002E0142">
            <w:pPr>
              <w:spacing w:line="312" w:lineRule="auto"/>
              <w:textAlignment w:val="baseline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/>
                <w:bdr w:val="none" w:sz="0" w:space="0" w:color="auto" w:frame="1"/>
              </w:rPr>
              <w:t>PO4</w:t>
            </w:r>
          </w:p>
        </w:tc>
        <w:tc>
          <w:tcPr>
            <w:tcW w:w="7650" w:type="dxa"/>
            <w:shd w:val="clear" w:color="auto" w:fill="E5B8B7" w:themeFill="accent2" w:themeFillTint="66"/>
          </w:tcPr>
          <w:p w14:paraId="24C001FA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BC1CEE">
              <w:rPr>
                <w:rFonts w:ascii="Times New Roman" w:hAnsi="Times New Roman"/>
                <w:b/>
                <w:lang w:eastAsia="zh-CN"/>
              </w:rPr>
              <w:t>NĂNG LỰC HÌNH THÀNH Ý TƯỞNG, XÂY DỰNG PHƯƠNG ÁN, THỰC HIỆN, ĐÁNH GIÁ HOẠT ĐỘNG PHÁP LÝ PHÙ HỢP VỚI BỐI CẢNH XÃ HỘI NGHỀ NGHIỆP VÀ TỔ CHỨC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7518A50A" w14:textId="77777777" w:rsidR="00BC1CEE" w:rsidRPr="00BC1CEE" w:rsidRDefault="00BC1CEE" w:rsidP="002E0142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BC1CEE" w:rsidRPr="00BC1CEE" w14:paraId="53F7187F" w14:textId="77777777" w:rsidTr="00EA7133">
        <w:tc>
          <w:tcPr>
            <w:tcW w:w="1132" w:type="dxa"/>
            <w:shd w:val="clear" w:color="auto" w:fill="FFFFFF" w:themeFill="background1"/>
          </w:tcPr>
          <w:p w14:paraId="52E01A37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</w:rPr>
              <w:t>PLOs4.1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14:paraId="7A5A8073" w14:textId="77777777" w:rsidR="00BC1CEE" w:rsidRPr="00BC1CEE" w:rsidRDefault="00BC1CEE" w:rsidP="002E0142">
            <w:pPr>
              <w:spacing w:line="276" w:lineRule="auto"/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/>
              </w:rPr>
              <w:t>Hiểu bối cảnh xã hội, nghề nghiệp và tổ chức của hoạt động pháp lý</w:t>
            </w:r>
          </w:p>
        </w:tc>
        <w:tc>
          <w:tcPr>
            <w:tcW w:w="1350" w:type="dxa"/>
            <w:shd w:val="clear" w:color="auto" w:fill="FFFFFF" w:themeFill="background1"/>
          </w:tcPr>
          <w:p w14:paraId="7CFEBF20" w14:textId="77777777" w:rsidR="00BC1CEE" w:rsidRPr="00BC1CEE" w:rsidRDefault="00BC1CEE" w:rsidP="002E0142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BC1CEE" w:rsidRPr="00BC1CEE" w14:paraId="118A7219" w14:textId="77777777" w:rsidTr="00EA7133">
        <w:tc>
          <w:tcPr>
            <w:tcW w:w="1132" w:type="dxa"/>
            <w:shd w:val="clear" w:color="auto" w:fill="auto"/>
          </w:tcPr>
          <w:p w14:paraId="4973B34D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4.1.1</w:t>
            </w:r>
          </w:p>
        </w:tc>
        <w:tc>
          <w:tcPr>
            <w:tcW w:w="7650" w:type="dxa"/>
            <w:shd w:val="clear" w:color="auto" w:fill="auto"/>
          </w:tcPr>
          <w:p w14:paraId="76B271C7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i/>
              </w:rPr>
              <w:t>Hiểu</w:t>
            </w:r>
            <w:r w:rsidRPr="00BC1CEE">
              <w:rPr>
                <w:rFonts w:ascii="Times New Roman" w:hAnsi="Times New Roman"/>
              </w:rPr>
              <w:t xml:space="preserve"> bối cảnh xã hội của hoạt động pháp lý</w:t>
            </w:r>
          </w:p>
        </w:tc>
        <w:tc>
          <w:tcPr>
            <w:tcW w:w="1350" w:type="dxa"/>
            <w:shd w:val="clear" w:color="auto" w:fill="auto"/>
          </w:tcPr>
          <w:p w14:paraId="36C3D335" w14:textId="77777777" w:rsidR="00BC1CEE" w:rsidRPr="00BC1CEE" w:rsidRDefault="00BC1CEE" w:rsidP="002E014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K3</w:t>
            </w:r>
          </w:p>
        </w:tc>
      </w:tr>
      <w:tr w:rsidR="00BC1CEE" w:rsidRPr="00BC1CEE" w14:paraId="35431C4B" w14:textId="77777777" w:rsidTr="00EA7133">
        <w:tc>
          <w:tcPr>
            <w:tcW w:w="1132" w:type="dxa"/>
            <w:shd w:val="clear" w:color="auto" w:fill="auto"/>
          </w:tcPr>
          <w:p w14:paraId="0747D465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4.1.2</w:t>
            </w:r>
          </w:p>
        </w:tc>
        <w:tc>
          <w:tcPr>
            <w:tcW w:w="7650" w:type="dxa"/>
            <w:shd w:val="clear" w:color="auto" w:fill="auto"/>
          </w:tcPr>
          <w:p w14:paraId="69ABD9B7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BC1CEE">
              <w:rPr>
                <w:rFonts w:ascii="Times New Roman" w:hAnsi="Times New Roman"/>
                <w:i/>
              </w:rPr>
              <w:t>Hiểu</w:t>
            </w:r>
            <w:r w:rsidRPr="00BC1CEE">
              <w:rPr>
                <w:rFonts w:ascii="Times New Roman" w:hAnsi="Times New Roman"/>
              </w:rPr>
              <w:t xml:space="preserve"> bối cảnh nghề nghiệp và tổ chức của hoạt động pháp lý</w:t>
            </w:r>
          </w:p>
        </w:tc>
        <w:tc>
          <w:tcPr>
            <w:tcW w:w="1350" w:type="dxa"/>
            <w:shd w:val="clear" w:color="auto" w:fill="auto"/>
          </w:tcPr>
          <w:p w14:paraId="00CC3613" w14:textId="77777777" w:rsidR="00BC1CEE" w:rsidRPr="00BC1CEE" w:rsidRDefault="00BC1CEE" w:rsidP="002E014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K3</w:t>
            </w:r>
          </w:p>
        </w:tc>
      </w:tr>
      <w:tr w:rsidR="00BC1CEE" w:rsidRPr="00BC1CEE" w14:paraId="77F2B3AB" w14:textId="77777777" w:rsidTr="00EA7133">
        <w:tc>
          <w:tcPr>
            <w:tcW w:w="1132" w:type="dxa"/>
            <w:shd w:val="clear" w:color="auto" w:fill="auto"/>
          </w:tcPr>
          <w:p w14:paraId="6AA13539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PLOs4.2</w:t>
            </w:r>
          </w:p>
        </w:tc>
        <w:tc>
          <w:tcPr>
            <w:tcW w:w="7650" w:type="dxa"/>
            <w:shd w:val="clear" w:color="auto" w:fill="auto"/>
          </w:tcPr>
          <w:p w14:paraId="4583B817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BC1CEE">
              <w:rPr>
                <w:rFonts w:ascii="Times New Roman" w:hAnsi="Times New Roman"/>
                <w:b/>
                <w:lang w:eastAsia="zh-CN"/>
              </w:rPr>
              <w:t xml:space="preserve">Hình thành ý tưởng, xây dựng phương án, thực hiện, đánh giá hoạt động pháp lý </w:t>
            </w:r>
          </w:p>
        </w:tc>
        <w:tc>
          <w:tcPr>
            <w:tcW w:w="1350" w:type="dxa"/>
            <w:shd w:val="clear" w:color="auto" w:fill="auto"/>
          </w:tcPr>
          <w:p w14:paraId="693A2D8F" w14:textId="77777777" w:rsidR="00BC1CEE" w:rsidRPr="00BC1CEE" w:rsidRDefault="00BC1CEE" w:rsidP="002E0142">
            <w:pPr>
              <w:spacing w:line="312" w:lineRule="auto"/>
              <w:jc w:val="center"/>
              <w:rPr>
                <w:rFonts w:ascii="Times New Roman" w:hAnsi="Times New Roman"/>
                <w:bCs/>
                <w:bdr w:val="none" w:sz="0" w:space="0" w:color="auto" w:frame="1"/>
              </w:rPr>
            </w:pPr>
          </w:p>
        </w:tc>
      </w:tr>
      <w:tr w:rsidR="00BC1CEE" w:rsidRPr="00BC1CEE" w14:paraId="7D3BAE60" w14:textId="77777777" w:rsidTr="00EA7133">
        <w:tc>
          <w:tcPr>
            <w:tcW w:w="1132" w:type="dxa"/>
            <w:shd w:val="clear" w:color="auto" w:fill="auto"/>
          </w:tcPr>
          <w:p w14:paraId="34E39677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Cs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Cs/>
                <w:bdr w:val="none" w:sz="0" w:space="0" w:color="auto" w:frame="1"/>
              </w:rPr>
              <w:t>4.2.1</w:t>
            </w:r>
          </w:p>
        </w:tc>
        <w:tc>
          <w:tcPr>
            <w:tcW w:w="7650" w:type="dxa"/>
            <w:shd w:val="clear" w:color="auto" w:fill="auto"/>
          </w:tcPr>
          <w:p w14:paraId="1A102A13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BC1CEE">
              <w:rPr>
                <w:rFonts w:ascii="Times New Roman" w:hAnsi="Times New Roman"/>
                <w:i/>
                <w:iCs/>
                <w:lang w:eastAsia="zh-CN"/>
              </w:rPr>
              <w:t>Hình thành</w:t>
            </w:r>
            <w:r w:rsidRPr="00BC1CEE">
              <w:rPr>
                <w:rFonts w:ascii="Times New Roman" w:hAnsi="Times New Roman"/>
                <w:lang w:eastAsia="zh-CN"/>
              </w:rPr>
              <w:t xml:space="preserve"> ý tưởng về hoạt động pháp lý trong các lĩnh vực</w:t>
            </w:r>
          </w:p>
        </w:tc>
        <w:tc>
          <w:tcPr>
            <w:tcW w:w="1350" w:type="dxa"/>
            <w:shd w:val="clear" w:color="auto" w:fill="auto"/>
          </w:tcPr>
          <w:p w14:paraId="792AE261" w14:textId="77777777" w:rsidR="00BC1CEE" w:rsidRPr="00BC1CEE" w:rsidRDefault="00BC1CEE" w:rsidP="002E0142">
            <w:pPr>
              <w:spacing w:line="312" w:lineRule="auto"/>
              <w:jc w:val="center"/>
              <w:rPr>
                <w:rFonts w:ascii="Times New Roman" w:hAnsi="Times New Roman"/>
                <w:bCs/>
                <w:bdr w:val="none" w:sz="0" w:space="0" w:color="auto" w:frame="1"/>
              </w:rPr>
            </w:pPr>
            <w:r w:rsidRPr="00BC1CEE">
              <w:rPr>
                <w:rFonts w:ascii="Times New Roman" w:hAnsi="Times New Roman"/>
                <w:bCs/>
                <w:bdr w:val="none" w:sz="0" w:space="0" w:color="auto" w:frame="1"/>
              </w:rPr>
              <w:t>C3</w:t>
            </w:r>
          </w:p>
        </w:tc>
      </w:tr>
      <w:tr w:rsidR="00BC1CEE" w:rsidRPr="00BC1CEE" w14:paraId="54B7A2CA" w14:textId="77777777" w:rsidTr="00EA7133">
        <w:tc>
          <w:tcPr>
            <w:tcW w:w="1132" w:type="dxa"/>
            <w:shd w:val="clear" w:color="auto" w:fill="auto"/>
          </w:tcPr>
          <w:p w14:paraId="759DA4EA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4.2.2</w:t>
            </w:r>
          </w:p>
        </w:tc>
        <w:tc>
          <w:tcPr>
            <w:tcW w:w="7650" w:type="dxa"/>
            <w:shd w:val="clear" w:color="auto" w:fill="auto"/>
          </w:tcPr>
          <w:p w14:paraId="3BCC9194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  <w:i/>
                <w:iCs/>
              </w:rPr>
              <w:t>Xây dựng</w:t>
            </w:r>
            <w:r w:rsidRPr="00BC1CEE">
              <w:rPr>
                <w:rFonts w:ascii="Times New Roman" w:hAnsi="Times New Roman"/>
              </w:rPr>
              <w:t xml:space="preserve"> phương án hoạt động pháp lý trong các lĩnh vực </w:t>
            </w:r>
          </w:p>
        </w:tc>
        <w:tc>
          <w:tcPr>
            <w:tcW w:w="1350" w:type="dxa"/>
            <w:shd w:val="clear" w:color="auto" w:fill="auto"/>
          </w:tcPr>
          <w:p w14:paraId="31F9BC40" w14:textId="77777777" w:rsidR="00BC1CEE" w:rsidRPr="00BC1CEE" w:rsidRDefault="00BC1CEE" w:rsidP="002E014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C1CEE">
              <w:rPr>
                <w:rFonts w:ascii="Times New Roman" w:hAnsi="Times New Roman"/>
              </w:rPr>
              <w:t>C3</w:t>
            </w:r>
          </w:p>
        </w:tc>
      </w:tr>
      <w:tr w:rsidR="00BC1CEE" w:rsidRPr="00BC1CEE" w14:paraId="7742A4F4" w14:textId="77777777" w:rsidTr="00EA7133">
        <w:tc>
          <w:tcPr>
            <w:tcW w:w="1132" w:type="dxa"/>
            <w:shd w:val="clear" w:color="auto" w:fill="auto"/>
          </w:tcPr>
          <w:p w14:paraId="23ECFA6C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Cs/>
              </w:rPr>
            </w:pPr>
            <w:r w:rsidRPr="00BC1CEE">
              <w:rPr>
                <w:rFonts w:ascii="Times New Roman" w:hAnsi="Times New Roman"/>
                <w:bCs/>
              </w:rPr>
              <w:t>4.2.3</w:t>
            </w:r>
          </w:p>
        </w:tc>
        <w:tc>
          <w:tcPr>
            <w:tcW w:w="7650" w:type="dxa"/>
            <w:shd w:val="clear" w:color="auto" w:fill="auto"/>
          </w:tcPr>
          <w:p w14:paraId="554FCF4F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Cs/>
              </w:rPr>
            </w:pPr>
            <w:r w:rsidRPr="00BC1CEE">
              <w:rPr>
                <w:rFonts w:ascii="Times New Roman" w:hAnsi="Times New Roman"/>
                <w:bCs/>
                <w:i/>
                <w:iCs/>
              </w:rPr>
              <w:t>Tổ chức, thực hiện</w:t>
            </w:r>
            <w:r w:rsidRPr="00BC1CEE">
              <w:rPr>
                <w:rFonts w:ascii="Times New Roman" w:hAnsi="Times New Roman"/>
                <w:bCs/>
              </w:rPr>
              <w:t xml:space="preserve"> hoạt động pháp lý trong các lĩnh vực</w:t>
            </w:r>
          </w:p>
        </w:tc>
        <w:tc>
          <w:tcPr>
            <w:tcW w:w="1350" w:type="dxa"/>
            <w:shd w:val="clear" w:color="auto" w:fill="auto"/>
          </w:tcPr>
          <w:p w14:paraId="71D0EDE0" w14:textId="77777777" w:rsidR="00BC1CEE" w:rsidRPr="00BC1CEE" w:rsidRDefault="00BC1CEE" w:rsidP="002E0142">
            <w:pPr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 w:rsidRPr="00BC1CEE">
              <w:rPr>
                <w:rFonts w:ascii="Times New Roman" w:hAnsi="Times New Roman"/>
                <w:bCs/>
              </w:rPr>
              <w:t>C3</w:t>
            </w:r>
          </w:p>
        </w:tc>
      </w:tr>
      <w:tr w:rsidR="00BC1CEE" w:rsidRPr="00BC1CEE" w14:paraId="4A0A6EBE" w14:textId="77777777" w:rsidTr="00EA7133">
        <w:tc>
          <w:tcPr>
            <w:tcW w:w="1132" w:type="dxa"/>
            <w:shd w:val="clear" w:color="auto" w:fill="auto"/>
          </w:tcPr>
          <w:p w14:paraId="52BF2B23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Cs/>
              </w:rPr>
            </w:pPr>
            <w:r w:rsidRPr="00BC1CEE">
              <w:rPr>
                <w:rFonts w:ascii="Times New Roman" w:hAnsi="Times New Roman"/>
                <w:bCs/>
              </w:rPr>
              <w:t>4.2.4</w:t>
            </w:r>
          </w:p>
        </w:tc>
        <w:tc>
          <w:tcPr>
            <w:tcW w:w="7650" w:type="dxa"/>
            <w:shd w:val="clear" w:color="auto" w:fill="auto"/>
          </w:tcPr>
          <w:p w14:paraId="0AE6B95B" w14:textId="77777777" w:rsidR="00BC1CEE" w:rsidRPr="00BC1CEE" w:rsidRDefault="00BC1CEE" w:rsidP="002E0142">
            <w:pPr>
              <w:spacing w:line="312" w:lineRule="auto"/>
              <w:rPr>
                <w:rFonts w:ascii="Times New Roman" w:hAnsi="Times New Roman"/>
                <w:bCs/>
              </w:rPr>
            </w:pPr>
            <w:r w:rsidRPr="00BC1CEE">
              <w:rPr>
                <w:rFonts w:ascii="Times New Roman" w:hAnsi="Times New Roman"/>
                <w:bCs/>
                <w:i/>
                <w:iCs/>
              </w:rPr>
              <w:t>Đánh giá</w:t>
            </w:r>
            <w:r w:rsidRPr="00BC1CEE">
              <w:rPr>
                <w:rFonts w:ascii="Times New Roman" w:hAnsi="Times New Roman"/>
                <w:bCs/>
              </w:rPr>
              <w:t xml:space="preserve"> hoạt động pháp lý trong các lĩnh vực</w:t>
            </w:r>
          </w:p>
        </w:tc>
        <w:tc>
          <w:tcPr>
            <w:tcW w:w="1350" w:type="dxa"/>
            <w:shd w:val="clear" w:color="auto" w:fill="auto"/>
          </w:tcPr>
          <w:p w14:paraId="50619127" w14:textId="77777777" w:rsidR="00BC1CEE" w:rsidRPr="00BC1CEE" w:rsidRDefault="00BC1CEE" w:rsidP="002E0142">
            <w:pPr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 w:rsidRPr="00BC1CEE">
              <w:rPr>
                <w:rFonts w:ascii="Times New Roman" w:hAnsi="Times New Roman"/>
                <w:bCs/>
              </w:rPr>
              <w:t>C4</w:t>
            </w:r>
          </w:p>
        </w:tc>
      </w:tr>
    </w:tbl>
    <w:p w14:paraId="770149F8" w14:textId="77777777" w:rsidR="00FA7B58" w:rsidRPr="00541A63" w:rsidRDefault="00FA7B58"/>
    <w:sectPr w:rsidR="00FA7B58" w:rsidRPr="00541A63" w:rsidSect="0053561D"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892"/>
    <w:rsid w:val="000754C6"/>
    <w:rsid w:val="001443A8"/>
    <w:rsid w:val="0023036F"/>
    <w:rsid w:val="002E5A7C"/>
    <w:rsid w:val="002E75C1"/>
    <w:rsid w:val="00303614"/>
    <w:rsid w:val="003E39EC"/>
    <w:rsid w:val="0053561D"/>
    <w:rsid w:val="00541A63"/>
    <w:rsid w:val="005531C2"/>
    <w:rsid w:val="00594E05"/>
    <w:rsid w:val="005D5FE0"/>
    <w:rsid w:val="005E2BEC"/>
    <w:rsid w:val="00664CC8"/>
    <w:rsid w:val="00762066"/>
    <w:rsid w:val="0077651E"/>
    <w:rsid w:val="007A2C95"/>
    <w:rsid w:val="007D0F15"/>
    <w:rsid w:val="00861285"/>
    <w:rsid w:val="00975892"/>
    <w:rsid w:val="00A1277D"/>
    <w:rsid w:val="00AD1193"/>
    <w:rsid w:val="00B01D43"/>
    <w:rsid w:val="00BB2EE7"/>
    <w:rsid w:val="00BC1CEE"/>
    <w:rsid w:val="00D37B09"/>
    <w:rsid w:val="00D617F3"/>
    <w:rsid w:val="00D61AE9"/>
    <w:rsid w:val="00D62CC2"/>
    <w:rsid w:val="00D828B4"/>
    <w:rsid w:val="00DE35BA"/>
    <w:rsid w:val="00DE6EF5"/>
    <w:rsid w:val="00DF0635"/>
    <w:rsid w:val="00E07AAA"/>
    <w:rsid w:val="00E738F4"/>
    <w:rsid w:val="00EA7133"/>
    <w:rsid w:val="00EC6D6E"/>
    <w:rsid w:val="00F036C5"/>
    <w:rsid w:val="00FA7B58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7052"/>
  <w15:docId w15:val="{521B5E74-9EE5-4D07-9D62-32893C7B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9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8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31C2"/>
    <w:pPr>
      <w:spacing w:before="100" w:beforeAutospacing="1" w:after="100" w:afterAutospacing="1"/>
    </w:pPr>
    <w:rPr>
      <w:rFonts w:ascii="Times New Roman" w:hAnsi="Times New Roman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Nguyen Van Dai</cp:lastModifiedBy>
  <cp:revision>53</cp:revision>
  <dcterms:created xsi:type="dcterms:W3CDTF">2021-08-20T08:22:00Z</dcterms:created>
  <dcterms:modified xsi:type="dcterms:W3CDTF">2022-02-24T03:47:00Z</dcterms:modified>
</cp:coreProperties>
</file>