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AF56" w14:textId="6F761EAC" w:rsidR="007E2A7D" w:rsidRPr="007E2A7D" w:rsidRDefault="007E2A7D" w:rsidP="007E2A7D">
      <w:pPr>
        <w:jc w:val="center"/>
        <w:rPr>
          <w:rFonts w:ascii="Times New Roman" w:hAnsi="Times New Roman" w:cs="Times New Roman"/>
          <w:b/>
          <w:sz w:val="36"/>
        </w:rPr>
      </w:pPr>
      <w:r w:rsidRPr="007E2A7D">
        <w:rPr>
          <w:rFonts w:ascii="Times New Roman" w:hAnsi="Times New Roman" w:cs="Times New Roman"/>
          <w:b/>
          <w:sz w:val="36"/>
        </w:rPr>
        <w:t>TRƯỜNG ĐẠI HỌC VINH</w:t>
      </w:r>
    </w:p>
    <w:p w14:paraId="70115D0B" w14:textId="77777777" w:rsidR="007E2A7D" w:rsidRPr="007E2A7D" w:rsidRDefault="007E2A7D" w:rsidP="007E2A7D">
      <w:pPr>
        <w:jc w:val="center"/>
        <w:rPr>
          <w:rFonts w:ascii="Times New Roman" w:hAnsi="Times New Roman" w:cs="Times New Roman"/>
          <w:b/>
          <w:sz w:val="36"/>
        </w:rPr>
      </w:pPr>
      <w:r w:rsidRPr="007E2A7D">
        <w:rPr>
          <w:rFonts w:ascii="Times New Roman" w:hAnsi="Times New Roman" w:cs="Times New Roman"/>
          <w:b/>
          <w:sz w:val="36"/>
        </w:rPr>
        <w:t>KHOA LUẬT HỌC</w:t>
      </w:r>
    </w:p>
    <w:p w14:paraId="652B50ED" w14:textId="77777777" w:rsidR="007E2A7D" w:rsidRPr="007E2A7D" w:rsidRDefault="007E2A7D" w:rsidP="007E2A7D">
      <w:pPr>
        <w:rPr>
          <w:rFonts w:ascii="Times New Roman" w:hAnsi="Times New Roman" w:cs="Times New Roman"/>
          <w:b/>
          <w:sz w:val="26"/>
        </w:rPr>
      </w:pPr>
      <w:r w:rsidRPr="007E2A7D">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556D45C0" wp14:editId="5C19C5CB">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BB03B"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TH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" strokecolor="black [3213]" strokeweight=".5pt">
                <v:stroke joinstyle="miter"/>
              </v:line>
            </w:pict>
          </mc:Fallback>
        </mc:AlternateContent>
      </w:r>
    </w:p>
    <w:p w14:paraId="49CC7D86" w14:textId="77777777" w:rsidR="007E2A7D" w:rsidRPr="007E2A7D" w:rsidRDefault="007E2A7D" w:rsidP="007E2A7D">
      <w:pPr>
        <w:rPr>
          <w:rFonts w:ascii="Times New Roman" w:hAnsi="Times New Roman" w:cs="Times New Roman"/>
          <w:b/>
          <w:sz w:val="26"/>
        </w:rPr>
      </w:pPr>
    </w:p>
    <w:p w14:paraId="03C71793" w14:textId="2183AEDD" w:rsidR="007E2A7D" w:rsidRPr="007E2A7D" w:rsidRDefault="007E2A7D" w:rsidP="007E2A7D">
      <w:pPr>
        <w:tabs>
          <w:tab w:val="left" w:pos="3541"/>
        </w:tabs>
        <w:rPr>
          <w:rFonts w:ascii="Times New Roman" w:hAnsi="Times New Roman" w:cs="Times New Roman"/>
          <w:b/>
          <w:sz w:val="26"/>
        </w:rPr>
      </w:pPr>
      <w:r w:rsidRPr="007E2A7D">
        <w:rPr>
          <w:rFonts w:ascii="Times New Roman" w:hAnsi="Times New Roman" w:cs="Times New Roman"/>
          <w:b/>
          <w:sz w:val="26"/>
        </w:rPr>
        <w:tab/>
      </w:r>
    </w:p>
    <w:p w14:paraId="07E00B78" w14:textId="77777777" w:rsidR="007E2A7D" w:rsidRPr="007E2A7D" w:rsidRDefault="007E2A7D" w:rsidP="007E2A7D">
      <w:pPr>
        <w:jc w:val="center"/>
        <w:rPr>
          <w:rFonts w:ascii="Times New Roman" w:hAnsi="Times New Roman" w:cs="Times New Roman"/>
          <w:b/>
          <w:sz w:val="26"/>
        </w:rPr>
      </w:pPr>
      <w:r w:rsidRPr="007E2A7D">
        <w:rPr>
          <w:rFonts w:ascii="Times New Roman" w:hAnsi="Times New Roman" w:cs="Times New Roman"/>
          <w:noProof/>
          <w:szCs w:val="26"/>
        </w:rPr>
        <w:drawing>
          <wp:inline distT="0" distB="0" distL="0" distR="0" wp14:anchorId="63C5DDED" wp14:editId="38DFBD7E">
            <wp:extent cx="1737360" cy="1737360"/>
            <wp:effectExtent l="0" t="0" r="0" b="0"/>
            <wp:docPr id="409" name="Picture 4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58A8E4CF" w14:textId="77777777" w:rsidR="007E2A7D" w:rsidRPr="007E2A7D" w:rsidRDefault="007E2A7D" w:rsidP="007E2A7D">
      <w:pPr>
        <w:rPr>
          <w:rFonts w:ascii="Times New Roman" w:hAnsi="Times New Roman" w:cs="Times New Roman"/>
          <w:b/>
          <w:sz w:val="26"/>
        </w:rPr>
      </w:pPr>
    </w:p>
    <w:p w14:paraId="625EC219" w14:textId="77777777" w:rsidR="007E2A7D" w:rsidRPr="007E2A7D" w:rsidRDefault="007E2A7D" w:rsidP="007E2A7D">
      <w:pPr>
        <w:rPr>
          <w:rFonts w:ascii="Times New Roman" w:hAnsi="Times New Roman" w:cs="Times New Roman"/>
          <w:b/>
          <w:sz w:val="26"/>
        </w:rPr>
      </w:pPr>
    </w:p>
    <w:p w14:paraId="68491E4F" w14:textId="77777777" w:rsidR="007E2A7D" w:rsidRPr="007E2A7D" w:rsidRDefault="007E2A7D" w:rsidP="007E2A7D">
      <w:pPr>
        <w:spacing w:before="240" w:after="240"/>
        <w:jc w:val="center"/>
        <w:rPr>
          <w:rFonts w:ascii="Times New Roman" w:hAnsi="Times New Roman" w:cs="Times New Roman"/>
          <w:b/>
          <w:sz w:val="40"/>
        </w:rPr>
      </w:pPr>
      <w:r w:rsidRPr="007E2A7D">
        <w:rPr>
          <w:rFonts w:ascii="Times New Roman" w:hAnsi="Times New Roman" w:cs="Times New Roman"/>
          <w:b/>
          <w:sz w:val="40"/>
        </w:rPr>
        <w:t>BẢN MÔ TẢ CHƯƠNG TRÌNH ĐÀO TẠO</w:t>
      </w:r>
    </w:p>
    <w:p w14:paraId="581CA5BF" w14:textId="77777777" w:rsidR="007E2A7D" w:rsidRPr="007E2A7D" w:rsidRDefault="007E2A7D" w:rsidP="007E2A7D">
      <w:pPr>
        <w:spacing w:before="240" w:after="240"/>
        <w:jc w:val="center"/>
        <w:rPr>
          <w:rFonts w:ascii="Times New Roman" w:hAnsi="Times New Roman" w:cs="Times New Roman"/>
          <w:b/>
          <w:sz w:val="40"/>
        </w:rPr>
      </w:pPr>
      <w:r w:rsidRPr="007E2A7D">
        <w:rPr>
          <w:rFonts w:ascii="Times New Roman" w:hAnsi="Times New Roman" w:cs="Times New Roman"/>
          <w:b/>
          <w:sz w:val="40"/>
        </w:rPr>
        <w:t>NGÀNH</w:t>
      </w:r>
      <w:r w:rsidRPr="007E2A7D">
        <w:rPr>
          <w:rFonts w:ascii="Times New Roman" w:hAnsi="Times New Roman" w:cs="Times New Roman"/>
          <w:b/>
          <w:sz w:val="40"/>
          <w:szCs w:val="40"/>
        </w:rPr>
        <w:t xml:space="preserve"> LUẬT</w:t>
      </w:r>
    </w:p>
    <w:p w14:paraId="3744E740" w14:textId="77777777" w:rsidR="007E2A7D" w:rsidRPr="007E2A7D" w:rsidRDefault="007E2A7D" w:rsidP="007E2A7D">
      <w:pPr>
        <w:jc w:val="center"/>
        <w:rPr>
          <w:rFonts w:ascii="Times New Roman" w:hAnsi="Times New Roman" w:cs="Times New Roman"/>
          <w:i/>
          <w:sz w:val="28"/>
          <w:szCs w:val="28"/>
          <w:lang w:val="vi-VN"/>
        </w:rPr>
      </w:pPr>
      <w:r w:rsidRPr="007E2A7D">
        <w:rPr>
          <w:rFonts w:ascii="Times New Roman" w:hAnsi="Times New Roman" w:cs="Times New Roman"/>
          <w:bCs/>
          <w:i/>
          <w:iCs/>
          <w:sz w:val="28"/>
          <w:szCs w:val="28"/>
        </w:rPr>
        <w:t>(</w:t>
      </w:r>
      <w:r w:rsidRPr="007E2A7D">
        <w:rPr>
          <w:rFonts w:ascii="Times New Roman" w:hAnsi="Times New Roman" w:cs="Times New Roman"/>
          <w:i/>
          <w:sz w:val="28"/>
          <w:szCs w:val="28"/>
        </w:rPr>
        <w:t xml:space="preserve">Ban </w:t>
      </w:r>
      <w:proofErr w:type="spellStart"/>
      <w:r w:rsidRPr="007E2A7D">
        <w:rPr>
          <w:rFonts w:ascii="Times New Roman" w:hAnsi="Times New Roman" w:cs="Times New Roman"/>
          <w:i/>
          <w:sz w:val="28"/>
          <w:szCs w:val="28"/>
        </w:rPr>
        <w:t>hành</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theo</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Quyết</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định</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số</w:t>
      </w:r>
      <w:proofErr w:type="spellEnd"/>
      <w:r w:rsidRPr="007E2A7D">
        <w:rPr>
          <w:rFonts w:ascii="Times New Roman" w:hAnsi="Times New Roman" w:cs="Times New Roman"/>
          <w:i/>
          <w:sz w:val="28"/>
          <w:szCs w:val="28"/>
          <w:lang w:val="vi-VN"/>
        </w:rPr>
        <w:t xml:space="preserve"> 2486</w:t>
      </w:r>
      <w:r w:rsidRPr="007E2A7D">
        <w:rPr>
          <w:rFonts w:ascii="Times New Roman" w:hAnsi="Times New Roman" w:cs="Times New Roman"/>
          <w:i/>
          <w:sz w:val="28"/>
          <w:szCs w:val="28"/>
        </w:rPr>
        <w:t xml:space="preserve"> /QĐ-ĐHV, </w:t>
      </w:r>
      <w:proofErr w:type="spellStart"/>
      <w:r w:rsidRPr="007E2A7D">
        <w:rPr>
          <w:rFonts w:ascii="Times New Roman" w:hAnsi="Times New Roman" w:cs="Times New Roman"/>
          <w:i/>
          <w:sz w:val="28"/>
          <w:szCs w:val="28"/>
        </w:rPr>
        <w:t>ngày</w:t>
      </w:r>
      <w:proofErr w:type="spellEnd"/>
      <w:r w:rsidRPr="007E2A7D">
        <w:rPr>
          <w:rFonts w:ascii="Times New Roman" w:hAnsi="Times New Roman" w:cs="Times New Roman"/>
          <w:i/>
          <w:sz w:val="28"/>
          <w:szCs w:val="28"/>
        </w:rPr>
        <w:t xml:space="preserve"> </w:t>
      </w:r>
      <w:r w:rsidRPr="007E2A7D">
        <w:rPr>
          <w:rFonts w:ascii="Times New Roman" w:hAnsi="Times New Roman" w:cs="Times New Roman"/>
          <w:i/>
          <w:sz w:val="28"/>
          <w:szCs w:val="28"/>
          <w:lang w:val="vi-VN"/>
        </w:rPr>
        <w:t>7</w:t>
      </w:r>
      <w:r w:rsidRPr="007E2A7D">
        <w:rPr>
          <w:rFonts w:ascii="Times New Roman" w:hAnsi="Times New Roman" w:cs="Times New Roman"/>
          <w:i/>
          <w:sz w:val="28"/>
          <w:szCs w:val="28"/>
        </w:rPr>
        <w:t>/</w:t>
      </w:r>
      <w:r w:rsidRPr="007E2A7D">
        <w:rPr>
          <w:rFonts w:ascii="Times New Roman" w:hAnsi="Times New Roman" w:cs="Times New Roman"/>
          <w:i/>
          <w:sz w:val="28"/>
          <w:szCs w:val="28"/>
          <w:lang w:val="vi-VN"/>
        </w:rPr>
        <w:t>09</w:t>
      </w:r>
      <w:r w:rsidRPr="007E2A7D">
        <w:rPr>
          <w:rFonts w:ascii="Times New Roman" w:hAnsi="Times New Roman" w:cs="Times New Roman"/>
          <w:i/>
          <w:sz w:val="28"/>
          <w:szCs w:val="28"/>
        </w:rPr>
        <w:t>/20</w:t>
      </w:r>
      <w:r w:rsidRPr="007E2A7D">
        <w:rPr>
          <w:rFonts w:ascii="Times New Roman" w:hAnsi="Times New Roman" w:cs="Times New Roman"/>
          <w:i/>
          <w:sz w:val="28"/>
          <w:szCs w:val="28"/>
          <w:lang w:val="vi-VN"/>
        </w:rPr>
        <w:t>19</w:t>
      </w:r>
    </w:p>
    <w:p w14:paraId="14369908" w14:textId="69685066" w:rsidR="007E2A7D" w:rsidRPr="007E2A7D" w:rsidRDefault="007E2A7D" w:rsidP="007E2A7D">
      <w:pPr>
        <w:spacing w:before="120" w:after="120"/>
        <w:jc w:val="center"/>
        <w:rPr>
          <w:rFonts w:ascii="Times New Roman" w:hAnsi="Times New Roman" w:cs="Times New Roman"/>
          <w:bCs/>
          <w:i/>
          <w:iCs/>
          <w:sz w:val="28"/>
          <w:szCs w:val="28"/>
        </w:rPr>
      </w:pPr>
      <w:proofErr w:type="spellStart"/>
      <w:r w:rsidRPr="007E2A7D">
        <w:rPr>
          <w:rFonts w:ascii="Times New Roman" w:hAnsi="Times New Roman" w:cs="Times New Roman"/>
          <w:i/>
          <w:sz w:val="28"/>
          <w:szCs w:val="28"/>
        </w:rPr>
        <w:t>của</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Hiệu</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trưởng</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Trường</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Đại</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học</w:t>
      </w:r>
      <w:proofErr w:type="spellEnd"/>
      <w:r w:rsidRPr="007E2A7D">
        <w:rPr>
          <w:rFonts w:ascii="Times New Roman" w:hAnsi="Times New Roman" w:cs="Times New Roman"/>
          <w:i/>
          <w:sz w:val="28"/>
          <w:szCs w:val="28"/>
        </w:rPr>
        <w:t xml:space="preserve"> Vinh</w:t>
      </w:r>
      <w:r w:rsidRPr="007E2A7D">
        <w:rPr>
          <w:rFonts w:ascii="Times New Roman" w:hAnsi="Times New Roman" w:cs="Times New Roman"/>
          <w:bCs/>
          <w:i/>
          <w:iCs/>
          <w:sz w:val="28"/>
          <w:szCs w:val="28"/>
        </w:rPr>
        <w:t>)</w:t>
      </w:r>
    </w:p>
    <w:p w14:paraId="0D999576" w14:textId="77777777" w:rsidR="007E2A7D" w:rsidRPr="007E2A7D" w:rsidRDefault="007E2A7D" w:rsidP="007E2A7D">
      <w:pPr>
        <w:spacing w:before="120" w:after="120"/>
        <w:jc w:val="center"/>
        <w:rPr>
          <w:rFonts w:ascii="Times New Roman" w:hAnsi="Times New Roman" w:cs="Times New Roman"/>
          <w:b/>
          <w:sz w:val="32"/>
        </w:rPr>
      </w:pPr>
    </w:p>
    <w:p w14:paraId="58078344" w14:textId="77777777" w:rsidR="007E2A7D" w:rsidRPr="007E2A7D" w:rsidRDefault="007E2A7D" w:rsidP="007E2A7D">
      <w:pPr>
        <w:spacing w:before="120" w:after="120"/>
        <w:jc w:val="center"/>
        <w:rPr>
          <w:rFonts w:ascii="Times New Roman" w:hAnsi="Times New Roman" w:cs="Times New Roman"/>
          <w:b/>
          <w:sz w:val="32"/>
        </w:rPr>
      </w:pPr>
      <w:proofErr w:type="spellStart"/>
      <w:r w:rsidRPr="007E2A7D">
        <w:rPr>
          <w:rFonts w:ascii="Times New Roman" w:hAnsi="Times New Roman" w:cs="Times New Roman"/>
          <w:b/>
          <w:sz w:val="32"/>
        </w:rPr>
        <w:t>Mã</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số</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ngành</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đào</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tạo</w:t>
      </w:r>
      <w:proofErr w:type="spellEnd"/>
      <w:r w:rsidRPr="007E2A7D">
        <w:rPr>
          <w:rFonts w:ascii="Times New Roman" w:hAnsi="Times New Roman" w:cs="Times New Roman"/>
          <w:b/>
          <w:sz w:val="32"/>
        </w:rPr>
        <w:t>: 7380101</w:t>
      </w:r>
    </w:p>
    <w:p w14:paraId="3343B8C5" w14:textId="77777777" w:rsidR="007E2A7D" w:rsidRPr="007E2A7D" w:rsidRDefault="007E2A7D" w:rsidP="007E2A7D">
      <w:pPr>
        <w:spacing w:before="120" w:after="120"/>
        <w:jc w:val="center"/>
        <w:rPr>
          <w:rFonts w:ascii="Times New Roman" w:hAnsi="Times New Roman" w:cs="Times New Roman"/>
          <w:b/>
          <w:sz w:val="32"/>
        </w:rPr>
      </w:pPr>
    </w:p>
    <w:p w14:paraId="48143B14" w14:textId="77777777" w:rsidR="007E2A7D" w:rsidRPr="007E2A7D" w:rsidRDefault="007E2A7D" w:rsidP="007E2A7D">
      <w:pPr>
        <w:spacing w:before="120" w:after="120"/>
        <w:jc w:val="center"/>
        <w:rPr>
          <w:rFonts w:ascii="Times New Roman" w:hAnsi="Times New Roman" w:cs="Times New Roman"/>
          <w:b/>
          <w:sz w:val="32"/>
        </w:rPr>
      </w:pPr>
    </w:p>
    <w:p w14:paraId="4B2B3C1E" w14:textId="77777777" w:rsidR="007E2A7D" w:rsidRPr="007E2A7D" w:rsidRDefault="007E2A7D" w:rsidP="007E2A7D">
      <w:pPr>
        <w:spacing w:before="120" w:after="120"/>
        <w:jc w:val="center"/>
        <w:rPr>
          <w:rFonts w:ascii="Times New Roman" w:hAnsi="Times New Roman" w:cs="Times New Roman"/>
          <w:b/>
          <w:sz w:val="32"/>
        </w:rPr>
      </w:pPr>
    </w:p>
    <w:p w14:paraId="54AE1A2C" w14:textId="77777777" w:rsidR="007E2A7D" w:rsidRPr="007E2A7D" w:rsidRDefault="007E2A7D" w:rsidP="007E2A7D">
      <w:pPr>
        <w:spacing w:before="120" w:after="120"/>
        <w:jc w:val="center"/>
        <w:rPr>
          <w:rFonts w:ascii="Times New Roman" w:hAnsi="Times New Roman" w:cs="Times New Roman"/>
          <w:b/>
          <w:sz w:val="32"/>
        </w:rPr>
      </w:pPr>
    </w:p>
    <w:p w14:paraId="362EEA91" w14:textId="77777777" w:rsidR="007E2A7D" w:rsidRPr="007E2A7D" w:rsidRDefault="007E2A7D" w:rsidP="007E2A7D">
      <w:pPr>
        <w:spacing w:before="120" w:after="120"/>
        <w:jc w:val="center"/>
        <w:rPr>
          <w:rFonts w:ascii="Times New Roman" w:hAnsi="Times New Roman" w:cs="Times New Roman"/>
          <w:b/>
          <w:sz w:val="32"/>
        </w:rPr>
      </w:pPr>
    </w:p>
    <w:p w14:paraId="5D066EB3" w14:textId="77777777" w:rsidR="007E2A7D" w:rsidRPr="007E2A7D" w:rsidRDefault="007E2A7D" w:rsidP="007E2A7D">
      <w:pPr>
        <w:spacing w:before="120" w:after="120"/>
        <w:rPr>
          <w:rFonts w:ascii="Times New Roman" w:hAnsi="Times New Roman" w:cs="Times New Roman"/>
          <w:b/>
          <w:sz w:val="32"/>
        </w:rPr>
      </w:pPr>
    </w:p>
    <w:p w14:paraId="5AD1B8F8" w14:textId="25878017" w:rsidR="007E2A7D" w:rsidRPr="00667EB9" w:rsidRDefault="007E2A7D" w:rsidP="007E2A7D">
      <w:pPr>
        <w:spacing w:after="0"/>
        <w:jc w:val="center"/>
        <w:rPr>
          <w:rFonts w:ascii="Times New Roman" w:hAnsi="Times New Roman" w:cs="Times New Roman"/>
          <w:b/>
          <w:i/>
          <w:iCs/>
          <w:sz w:val="28"/>
          <w:szCs w:val="28"/>
          <w:lang w:val="vi-VN"/>
        </w:rPr>
      </w:pPr>
      <w:proofErr w:type="spellStart"/>
      <w:r w:rsidRPr="00667EB9">
        <w:rPr>
          <w:rFonts w:ascii="Times New Roman" w:hAnsi="Times New Roman" w:cs="Times New Roman"/>
          <w:b/>
          <w:i/>
          <w:iCs/>
          <w:sz w:val="28"/>
          <w:szCs w:val="28"/>
        </w:rPr>
        <w:t>Nghệ</w:t>
      </w:r>
      <w:proofErr w:type="spellEnd"/>
      <w:r w:rsidRPr="00667EB9">
        <w:rPr>
          <w:rFonts w:ascii="Times New Roman" w:hAnsi="Times New Roman" w:cs="Times New Roman"/>
          <w:b/>
          <w:i/>
          <w:iCs/>
          <w:sz w:val="28"/>
          <w:szCs w:val="28"/>
        </w:rPr>
        <w:t xml:space="preserve"> An, </w:t>
      </w:r>
      <w:proofErr w:type="spellStart"/>
      <w:r w:rsidRPr="00667EB9">
        <w:rPr>
          <w:rFonts w:ascii="Times New Roman" w:hAnsi="Times New Roman" w:cs="Times New Roman"/>
          <w:b/>
          <w:i/>
          <w:iCs/>
          <w:sz w:val="28"/>
          <w:szCs w:val="28"/>
        </w:rPr>
        <w:t>năm</w:t>
      </w:r>
      <w:proofErr w:type="spellEnd"/>
      <w:r w:rsidRPr="00667EB9">
        <w:rPr>
          <w:rFonts w:ascii="Times New Roman" w:hAnsi="Times New Roman" w:cs="Times New Roman"/>
          <w:b/>
          <w:i/>
          <w:iCs/>
          <w:sz w:val="28"/>
          <w:szCs w:val="28"/>
        </w:rPr>
        <w:t xml:space="preserve"> 20</w:t>
      </w:r>
      <w:r w:rsidRPr="00667EB9">
        <w:rPr>
          <w:rFonts w:ascii="Times New Roman" w:hAnsi="Times New Roman" w:cs="Times New Roman"/>
          <w:b/>
          <w:i/>
          <w:iCs/>
          <w:sz w:val="28"/>
          <w:szCs w:val="28"/>
          <w:lang w:val="vi-VN"/>
        </w:rPr>
        <w:t>19</w:t>
      </w:r>
    </w:p>
    <w:p w14:paraId="62A4CBAC" w14:textId="77777777" w:rsidR="007E2A7D" w:rsidRPr="007E2A7D" w:rsidRDefault="007E2A7D">
      <w:pPr>
        <w:rPr>
          <w:rFonts w:ascii="Times New Roman" w:hAnsi="Times New Roman" w:cs="Times New Roman"/>
        </w:rPr>
      </w:pPr>
    </w:p>
    <w:tbl>
      <w:tblPr>
        <w:tblStyle w:val="TableGrid"/>
        <w:tblW w:w="9985" w:type="dxa"/>
        <w:tblLayout w:type="fixed"/>
        <w:tblLook w:val="04A0" w:firstRow="1" w:lastRow="0" w:firstColumn="1" w:lastColumn="0" w:noHBand="0" w:noVBand="1"/>
      </w:tblPr>
      <w:tblGrid>
        <w:gridCol w:w="9985"/>
      </w:tblGrid>
      <w:tr w:rsidR="00562860" w:rsidRPr="00050DA4" w14:paraId="24A2B710" w14:textId="77777777" w:rsidTr="00FA5CFA">
        <w:trPr>
          <w:trHeight w:val="15158"/>
        </w:trPr>
        <w:tc>
          <w:tcPr>
            <w:tcW w:w="9985" w:type="dxa"/>
          </w:tcPr>
          <w:p w14:paraId="0B2EE703" w14:textId="77777777" w:rsidR="00562860" w:rsidRPr="003B07AB" w:rsidRDefault="00562860" w:rsidP="009C41D7">
            <w:pPr>
              <w:jc w:val="both"/>
              <w:rPr>
                <w:rFonts w:ascii="Times New Roman" w:hAnsi="Times New Roman" w:cs="Times New Roman"/>
                <w:sz w:val="2"/>
              </w:rPr>
            </w:pPr>
          </w:p>
          <w:p w14:paraId="21610594" w14:textId="77777777" w:rsidR="00562860" w:rsidRPr="003B07AB" w:rsidRDefault="00562860" w:rsidP="009C41D7">
            <w:pPr>
              <w:jc w:val="center"/>
              <w:rPr>
                <w:rFonts w:ascii="Times New Roman" w:hAnsi="Times New Roman" w:cs="Times New Roman"/>
                <w:b/>
                <w:sz w:val="26"/>
              </w:rPr>
            </w:pPr>
          </w:p>
          <w:tbl>
            <w:tblPr>
              <w:tblW w:w="9303" w:type="dxa"/>
              <w:jc w:val="center"/>
              <w:tblLayout w:type="fixed"/>
              <w:tblLook w:val="00A0" w:firstRow="1" w:lastRow="0" w:firstColumn="1" w:lastColumn="0" w:noHBand="0" w:noVBand="0"/>
            </w:tblPr>
            <w:tblGrid>
              <w:gridCol w:w="3640"/>
              <w:gridCol w:w="5663"/>
            </w:tblGrid>
            <w:tr w:rsidR="003B07AB" w:rsidRPr="003B07AB" w14:paraId="434288F7" w14:textId="77777777" w:rsidTr="00622C92">
              <w:trPr>
                <w:jc w:val="center"/>
              </w:trPr>
              <w:tc>
                <w:tcPr>
                  <w:tcW w:w="3640" w:type="dxa"/>
                </w:tcPr>
                <w:p w14:paraId="221FCE0B" w14:textId="77777777" w:rsidR="00562860" w:rsidRPr="009D3284" w:rsidRDefault="00562860" w:rsidP="009C41D7">
                  <w:pPr>
                    <w:spacing w:after="0" w:line="240" w:lineRule="auto"/>
                    <w:jc w:val="center"/>
                    <w:rPr>
                      <w:rFonts w:ascii="Times New Roman" w:hAnsi="Times New Roman" w:cs="Times New Roman"/>
                      <w:sz w:val="24"/>
                      <w:szCs w:val="24"/>
                    </w:rPr>
                  </w:pPr>
                  <w:r w:rsidRPr="009D3284">
                    <w:rPr>
                      <w:rFonts w:ascii="Times New Roman" w:hAnsi="Times New Roman" w:cs="Times New Roman"/>
                      <w:sz w:val="24"/>
                      <w:szCs w:val="24"/>
                    </w:rPr>
                    <w:t>BỘ GIÁO DỤC VÀ ĐÀO TẠO</w:t>
                  </w:r>
                </w:p>
                <w:p w14:paraId="39303637" w14:textId="77777777" w:rsidR="00562860" w:rsidRPr="009D3284" w:rsidRDefault="00562860" w:rsidP="009C41D7">
                  <w:pPr>
                    <w:spacing w:after="0" w:line="240" w:lineRule="auto"/>
                    <w:jc w:val="center"/>
                    <w:rPr>
                      <w:rFonts w:ascii="Times New Roman" w:hAnsi="Times New Roman" w:cs="Times New Roman"/>
                      <w:b/>
                      <w:sz w:val="24"/>
                      <w:szCs w:val="24"/>
                    </w:rPr>
                  </w:pPr>
                  <w:r w:rsidRPr="009D3284">
                    <w:rPr>
                      <w:rFonts w:ascii="Times New Roman" w:hAnsi="Times New Roman" w:cs="Times New Roman"/>
                      <w:b/>
                      <w:sz w:val="24"/>
                      <w:szCs w:val="24"/>
                    </w:rPr>
                    <w:t xml:space="preserve">TRƯỜNG </w:t>
                  </w:r>
                  <w:proofErr w:type="gramStart"/>
                  <w:r w:rsidRPr="009D3284">
                    <w:rPr>
                      <w:rFonts w:ascii="Times New Roman" w:hAnsi="Times New Roman" w:cs="Times New Roman"/>
                      <w:b/>
                      <w:sz w:val="24"/>
                      <w:szCs w:val="24"/>
                    </w:rPr>
                    <w:t>ĐẠI  HỌC</w:t>
                  </w:r>
                  <w:proofErr w:type="gramEnd"/>
                  <w:r w:rsidRPr="009D3284">
                    <w:rPr>
                      <w:rFonts w:ascii="Times New Roman" w:hAnsi="Times New Roman" w:cs="Times New Roman"/>
                      <w:b/>
                      <w:sz w:val="24"/>
                      <w:szCs w:val="24"/>
                    </w:rPr>
                    <w:t xml:space="preserve"> VINH</w:t>
                  </w:r>
                </w:p>
                <w:p w14:paraId="099CBAFE" w14:textId="77777777" w:rsidR="00562860" w:rsidRPr="009D3284" w:rsidRDefault="00562860" w:rsidP="009C41D7">
                  <w:pPr>
                    <w:spacing w:after="0" w:line="240" w:lineRule="auto"/>
                    <w:jc w:val="center"/>
                    <w:rPr>
                      <w:rFonts w:ascii="Times New Roman" w:hAnsi="Times New Roman" w:cs="Times New Roman"/>
                      <w:sz w:val="24"/>
                      <w:szCs w:val="24"/>
                    </w:rPr>
                  </w:pPr>
                  <w:r w:rsidRPr="009D3284">
                    <w:rPr>
                      <w:rFonts w:ascii="Times New Roman" w:hAnsi="Times New Roman" w:cs="Times New Roman"/>
                      <w:sz w:val="24"/>
                      <w:szCs w:val="24"/>
                    </w:rPr>
                    <w:t>¯¯¯¯¯¯¯¯¯¯¯¯¯¯</w:t>
                  </w:r>
                </w:p>
              </w:tc>
              <w:tc>
                <w:tcPr>
                  <w:tcW w:w="5663" w:type="dxa"/>
                </w:tcPr>
                <w:p w14:paraId="5CBE6209" w14:textId="77777777" w:rsidR="00562860" w:rsidRPr="009D3284" w:rsidRDefault="00562860" w:rsidP="009C41D7">
                  <w:pPr>
                    <w:spacing w:after="0" w:line="240" w:lineRule="auto"/>
                    <w:jc w:val="center"/>
                    <w:rPr>
                      <w:rFonts w:ascii="Times New Roman" w:hAnsi="Times New Roman" w:cs="Times New Roman"/>
                      <w:b/>
                      <w:sz w:val="24"/>
                      <w:szCs w:val="24"/>
                    </w:rPr>
                  </w:pPr>
                  <w:r w:rsidRPr="009D3284">
                    <w:rPr>
                      <w:rFonts w:ascii="Times New Roman" w:hAnsi="Times New Roman" w:cs="Times New Roman"/>
                      <w:b/>
                      <w:sz w:val="24"/>
                      <w:szCs w:val="24"/>
                    </w:rPr>
                    <w:t>CỘNG HOÀ XÃ HỘI CHỦ NGHĨA VIỆT NAM</w:t>
                  </w:r>
                </w:p>
                <w:p w14:paraId="0EC3E337" w14:textId="77777777" w:rsidR="00562860" w:rsidRPr="009D3284" w:rsidRDefault="00562860" w:rsidP="009C41D7">
                  <w:pPr>
                    <w:spacing w:after="0" w:line="240" w:lineRule="auto"/>
                    <w:jc w:val="center"/>
                    <w:rPr>
                      <w:rFonts w:ascii="Times New Roman" w:hAnsi="Times New Roman" w:cs="Times New Roman"/>
                      <w:b/>
                      <w:sz w:val="26"/>
                      <w:szCs w:val="24"/>
                    </w:rPr>
                  </w:pPr>
                  <w:proofErr w:type="spellStart"/>
                  <w:r w:rsidRPr="009D3284">
                    <w:rPr>
                      <w:rFonts w:ascii="Times New Roman" w:hAnsi="Times New Roman" w:cs="Times New Roman"/>
                      <w:b/>
                      <w:sz w:val="26"/>
                      <w:szCs w:val="24"/>
                    </w:rPr>
                    <w:t>Độc</w:t>
                  </w:r>
                  <w:proofErr w:type="spellEnd"/>
                  <w:r w:rsidRPr="009D3284">
                    <w:rPr>
                      <w:rFonts w:ascii="Times New Roman" w:hAnsi="Times New Roman" w:cs="Times New Roman"/>
                      <w:b/>
                      <w:sz w:val="26"/>
                      <w:szCs w:val="24"/>
                    </w:rPr>
                    <w:t xml:space="preserve"> </w:t>
                  </w:r>
                  <w:proofErr w:type="spellStart"/>
                  <w:r w:rsidRPr="009D3284">
                    <w:rPr>
                      <w:rFonts w:ascii="Times New Roman" w:hAnsi="Times New Roman" w:cs="Times New Roman"/>
                      <w:b/>
                      <w:sz w:val="26"/>
                      <w:szCs w:val="24"/>
                    </w:rPr>
                    <w:t>lập</w:t>
                  </w:r>
                  <w:proofErr w:type="spellEnd"/>
                  <w:r w:rsidRPr="009D3284">
                    <w:rPr>
                      <w:rFonts w:ascii="Times New Roman" w:hAnsi="Times New Roman" w:cs="Times New Roman"/>
                      <w:b/>
                      <w:sz w:val="26"/>
                      <w:szCs w:val="24"/>
                    </w:rPr>
                    <w:t xml:space="preserve"> - </w:t>
                  </w:r>
                  <w:proofErr w:type="spellStart"/>
                  <w:r w:rsidRPr="009D3284">
                    <w:rPr>
                      <w:rFonts w:ascii="Times New Roman" w:hAnsi="Times New Roman" w:cs="Times New Roman"/>
                      <w:b/>
                      <w:sz w:val="26"/>
                      <w:szCs w:val="24"/>
                    </w:rPr>
                    <w:t>Tự</w:t>
                  </w:r>
                  <w:proofErr w:type="spellEnd"/>
                  <w:r w:rsidRPr="009D3284">
                    <w:rPr>
                      <w:rFonts w:ascii="Times New Roman" w:hAnsi="Times New Roman" w:cs="Times New Roman"/>
                      <w:b/>
                      <w:sz w:val="26"/>
                      <w:szCs w:val="24"/>
                    </w:rPr>
                    <w:t xml:space="preserve"> do - </w:t>
                  </w:r>
                  <w:proofErr w:type="spellStart"/>
                  <w:r w:rsidRPr="009D3284">
                    <w:rPr>
                      <w:rFonts w:ascii="Times New Roman" w:hAnsi="Times New Roman" w:cs="Times New Roman"/>
                      <w:b/>
                      <w:sz w:val="26"/>
                      <w:szCs w:val="24"/>
                    </w:rPr>
                    <w:t>Hạnh</w:t>
                  </w:r>
                  <w:proofErr w:type="spellEnd"/>
                  <w:r w:rsidRPr="009D3284">
                    <w:rPr>
                      <w:rFonts w:ascii="Times New Roman" w:hAnsi="Times New Roman" w:cs="Times New Roman"/>
                      <w:b/>
                      <w:sz w:val="26"/>
                      <w:szCs w:val="24"/>
                    </w:rPr>
                    <w:t xml:space="preserve"> </w:t>
                  </w:r>
                  <w:proofErr w:type="spellStart"/>
                  <w:r w:rsidRPr="009D3284">
                    <w:rPr>
                      <w:rFonts w:ascii="Times New Roman" w:hAnsi="Times New Roman" w:cs="Times New Roman"/>
                      <w:b/>
                      <w:sz w:val="26"/>
                      <w:szCs w:val="24"/>
                    </w:rPr>
                    <w:t>phúc</w:t>
                  </w:r>
                  <w:proofErr w:type="spellEnd"/>
                </w:p>
                <w:p w14:paraId="0BF076B2" w14:textId="77777777" w:rsidR="00562860" w:rsidRPr="009D3284" w:rsidRDefault="00562860" w:rsidP="009C41D7">
                  <w:pPr>
                    <w:spacing w:after="0" w:line="240" w:lineRule="auto"/>
                    <w:jc w:val="center"/>
                    <w:rPr>
                      <w:rFonts w:ascii="Times New Roman" w:hAnsi="Times New Roman" w:cs="Times New Roman"/>
                      <w:i/>
                      <w:sz w:val="24"/>
                      <w:szCs w:val="24"/>
                    </w:rPr>
                  </w:pPr>
                  <w:r w:rsidRPr="009D3284">
                    <w:rPr>
                      <w:rFonts w:ascii="Times New Roman" w:hAnsi="Times New Roman" w:cs="Times New Roman"/>
                      <w:sz w:val="24"/>
                      <w:szCs w:val="24"/>
                    </w:rPr>
                    <w:t>¯¯¯¯¯¯¯¯¯¯¯¯¯¯¯¯¯¯¯¯¯¯¯¯¯¯</w:t>
                  </w:r>
                </w:p>
                <w:p w14:paraId="2306499B" w14:textId="27F11771" w:rsidR="00562860" w:rsidRPr="009D3284" w:rsidRDefault="00562860" w:rsidP="00A426A8">
                  <w:pPr>
                    <w:spacing w:after="0" w:line="240" w:lineRule="auto"/>
                    <w:jc w:val="center"/>
                    <w:rPr>
                      <w:rFonts w:ascii="Times New Roman" w:hAnsi="Times New Roman" w:cs="Times New Roman"/>
                      <w:b/>
                      <w:sz w:val="24"/>
                      <w:szCs w:val="24"/>
                    </w:rPr>
                  </w:pPr>
                  <w:proofErr w:type="spellStart"/>
                  <w:r w:rsidRPr="009D3284">
                    <w:rPr>
                      <w:rFonts w:ascii="Times New Roman" w:hAnsi="Times New Roman" w:cs="Times New Roman"/>
                      <w:i/>
                      <w:sz w:val="26"/>
                      <w:szCs w:val="24"/>
                    </w:rPr>
                    <w:t>Nghệ</w:t>
                  </w:r>
                  <w:proofErr w:type="spellEnd"/>
                  <w:r w:rsidR="00A426A8" w:rsidRPr="009D3284">
                    <w:rPr>
                      <w:rFonts w:ascii="Times New Roman" w:hAnsi="Times New Roman" w:cs="Times New Roman"/>
                      <w:i/>
                      <w:sz w:val="26"/>
                      <w:szCs w:val="24"/>
                    </w:rPr>
                    <w:t xml:space="preserve"> An, </w:t>
                  </w:r>
                  <w:proofErr w:type="spellStart"/>
                  <w:r w:rsidR="00A426A8" w:rsidRPr="009D3284">
                    <w:rPr>
                      <w:rFonts w:ascii="Times New Roman" w:hAnsi="Times New Roman" w:cs="Times New Roman"/>
                      <w:i/>
                      <w:sz w:val="26"/>
                      <w:szCs w:val="24"/>
                    </w:rPr>
                    <w:t>ngày</w:t>
                  </w:r>
                  <w:proofErr w:type="spellEnd"/>
                  <w:r w:rsidR="00A426A8" w:rsidRPr="009D3284">
                    <w:rPr>
                      <w:rFonts w:ascii="Times New Roman" w:hAnsi="Times New Roman" w:cs="Times New Roman"/>
                      <w:i/>
                      <w:sz w:val="26"/>
                      <w:szCs w:val="24"/>
                    </w:rPr>
                    <w:t xml:space="preserve"> </w:t>
                  </w:r>
                  <w:r w:rsidR="00B406D5" w:rsidRPr="009D3284">
                    <w:rPr>
                      <w:rFonts w:ascii="Times New Roman" w:hAnsi="Times New Roman" w:cs="Times New Roman"/>
                      <w:i/>
                      <w:sz w:val="26"/>
                      <w:szCs w:val="24"/>
                      <w:lang w:val="vi-VN"/>
                    </w:rPr>
                    <w:t>1</w:t>
                  </w:r>
                  <w:r w:rsidR="00FF58E4" w:rsidRPr="009D3284">
                    <w:rPr>
                      <w:rFonts w:ascii="Times New Roman" w:hAnsi="Times New Roman" w:cs="Times New Roman"/>
                      <w:i/>
                      <w:sz w:val="26"/>
                      <w:szCs w:val="24"/>
                      <w:lang w:val="vi-VN"/>
                    </w:rPr>
                    <w:t>7</w:t>
                  </w:r>
                  <w:r w:rsidR="00B84FFB" w:rsidRPr="009D3284">
                    <w:rPr>
                      <w:rFonts w:ascii="Times New Roman" w:hAnsi="Times New Roman" w:cs="Times New Roman"/>
                      <w:i/>
                      <w:sz w:val="26"/>
                      <w:szCs w:val="24"/>
                    </w:rPr>
                    <w:t xml:space="preserve"> </w:t>
                  </w:r>
                  <w:proofErr w:type="spellStart"/>
                  <w:r w:rsidR="00B84FFB" w:rsidRPr="009D3284">
                    <w:rPr>
                      <w:rFonts w:ascii="Times New Roman" w:hAnsi="Times New Roman" w:cs="Times New Roman"/>
                      <w:i/>
                      <w:sz w:val="26"/>
                      <w:szCs w:val="24"/>
                    </w:rPr>
                    <w:t>tháng</w:t>
                  </w:r>
                  <w:proofErr w:type="spellEnd"/>
                  <w:r w:rsidR="00B84FFB" w:rsidRPr="009D3284">
                    <w:rPr>
                      <w:rFonts w:ascii="Times New Roman" w:hAnsi="Times New Roman" w:cs="Times New Roman"/>
                      <w:i/>
                      <w:sz w:val="26"/>
                      <w:szCs w:val="24"/>
                    </w:rPr>
                    <w:t xml:space="preserve"> 0</w:t>
                  </w:r>
                  <w:r w:rsidR="00FF58E4" w:rsidRPr="009D3284">
                    <w:rPr>
                      <w:rFonts w:ascii="Times New Roman" w:hAnsi="Times New Roman" w:cs="Times New Roman"/>
                      <w:i/>
                      <w:sz w:val="26"/>
                      <w:szCs w:val="24"/>
                      <w:lang w:val="vi-VN"/>
                    </w:rPr>
                    <w:t>9</w:t>
                  </w:r>
                  <w:r w:rsidRPr="009D3284">
                    <w:rPr>
                      <w:rFonts w:ascii="Times New Roman" w:hAnsi="Times New Roman" w:cs="Times New Roman"/>
                      <w:i/>
                      <w:sz w:val="26"/>
                      <w:szCs w:val="24"/>
                    </w:rPr>
                    <w:t xml:space="preserve"> </w:t>
                  </w:r>
                  <w:proofErr w:type="spellStart"/>
                  <w:r w:rsidRPr="009D3284">
                    <w:rPr>
                      <w:rFonts w:ascii="Times New Roman" w:hAnsi="Times New Roman" w:cs="Times New Roman"/>
                      <w:i/>
                      <w:sz w:val="26"/>
                      <w:szCs w:val="24"/>
                    </w:rPr>
                    <w:t>năm</w:t>
                  </w:r>
                  <w:proofErr w:type="spellEnd"/>
                  <w:r w:rsidRPr="009D3284">
                    <w:rPr>
                      <w:rFonts w:ascii="Times New Roman" w:hAnsi="Times New Roman" w:cs="Times New Roman"/>
                      <w:i/>
                      <w:sz w:val="26"/>
                      <w:szCs w:val="24"/>
                    </w:rPr>
                    <w:t xml:space="preserve"> 20</w:t>
                  </w:r>
                  <w:r w:rsidR="00A95A3E" w:rsidRPr="009D3284">
                    <w:rPr>
                      <w:rFonts w:ascii="Times New Roman" w:hAnsi="Times New Roman" w:cs="Times New Roman"/>
                      <w:i/>
                      <w:sz w:val="26"/>
                      <w:szCs w:val="24"/>
                      <w:lang w:val="vi-VN"/>
                    </w:rPr>
                    <w:t>1</w:t>
                  </w:r>
                  <w:r w:rsidR="00A95A3E" w:rsidRPr="009D3284">
                    <w:rPr>
                      <w:rFonts w:ascii="Times New Roman" w:hAnsi="Times New Roman" w:cs="Times New Roman"/>
                      <w:i/>
                      <w:sz w:val="26"/>
                      <w:szCs w:val="24"/>
                    </w:rPr>
                    <w:t>9</w:t>
                  </w:r>
                </w:p>
              </w:tc>
            </w:tr>
          </w:tbl>
          <w:p w14:paraId="6A8D3469" w14:textId="77777777" w:rsidR="00562860" w:rsidRPr="003B07AB" w:rsidRDefault="00562860" w:rsidP="009C41D7">
            <w:pPr>
              <w:jc w:val="center"/>
              <w:rPr>
                <w:rFonts w:ascii="Times New Roman" w:hAnsi="Times New Roman" w:cs="Times New Roman"/>
                <w:b/>
                <w:sz w:val="26"/>
              </w:rPr>
            </w:pPr>
          </w:p>
          <w:p w14:paraId="46208154" w14:textId="77777777" w:rsidR="00562860" w:rsidRPr="003B07AB" w:rsidRDefault="00562860" w:rsidP="009C41D7">
            <w:pPr>
              <w:jc w:val="center"/>
              <w:rPr>
                <w:rFonts w:ascii="Times New Roman" w:hAnsi="Times New Roman" w:cs="Times New Roman"/>
                <w:b/>
                <w:sz w:val="26"/>
              </w:rPr>
            </w:pPr>
            <w:r w:rsidRPr="003B07AB">
              <w:rPr>
                <w:rFonts w:ascii="Times New Roman" w:hAnsi="Times New Roman" w:cs="Times New Roman"/>
                <w:b/>
                <w:sz w:val="26"/>
              </w:rPr>
              <w:t>BẢN MÔ TẢ</w:t>
            </w:r>
          </w:p>
          <w:p w14:paraId="680E3D8B" w14:textId="77777777" w:rsidR="00562860" w:rsidRPr="003B07AB" w:rsidRDefault="00562860" w:rsidP="009C41D7">
            <w:pPr>
              <w:jc w:val="center"/>
              <w:rPr>
                <w:rFonts w:ascii="Times New Roman" w:hAnsi="Times New Roman" w:cs="Times New Roman"/>
                <w:b/>
                <w:sz w:val="26"/>
              </w:rPr>
            </w:pPr>
            <w:proofErr w:type="spellStart"/>
            <w:r w:rsidRPr="003B07AB">
              <w:rPr>
                <w:rFonts w:ascii="Times New Roman" w:hAnsi="Times New Roman" w:cs="Times New Roman"/>
                <w:b/>
                <w:sz w:val="26"/>
              </w:rPr>
              <w:t>Chương</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đào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tạo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độ</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đại</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học</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theo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học</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chế</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tín</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chỉ</w:t>
            </w:r>
            <w:proofErr w:type="spellEnd"/>
          </w:p>
          <w:p w14:paraId="32073165" w14:textId="5CF5D585" w:rsidR="00562860" w:rsidRPr="002E45CA" w:rsidRDefault="00562860" w:rsidP="002E45CA">
            <w:pPr>
              <w:jc w:val="center"/>
              <w:rPr>
                <w:rFonts w:ascii="Times New Roman" w:hAnsi="Times New Roman" w:cs="Times New Roman"/>
                <w:sz w:val="26"/>
              </w:rPr>
            </w:pPr>
            <w:proofErr w:type="spellStart"/>
            <w:r w:rsidRPr="003B07AB">
              <w:rPr>
                <w:rFonts w:ascii="Times New Roman" w:hAnsi="Times New Roman" w:cs="Times New Roman"/>
                <w:b/>
                <w:sz w:val="26"/>
              </w:rPr>
              <w:t>Ngành</w:t>
            </w:r>
            <w:proofErr w:type="spellEnd"/>
            <w:r w:rsidRPr="003B07AB">
              <w:rPr>
                <w:rFonts w:ascii="Times New Roman" w:hAnsi="Times New Roman" w:cs="Times New Roman"/>
                <w:b/>
                <w:sz w:val="26"/>
              </w:rPr>
              <w:t xml:space="preserve">: </w:t>
            </w:r>
            <w:r w:rsidR="0031105B" w:rsidRPr="007E2A7D">
              <w:rPr>
                <w:rFonts w:ascii="Times New Roman" w:hAnsi="Times New Roman" w:cs="Times New Roman"/>
                <w:b/>
                <w:bCs/>
                <w:sz w:val="26"/>
              </w:rPr>
              <w:t>L</w:t>
            </w:r>
            <w:r w:rsidRPr="007E2A7D">
              <w:rPr>
                <w:rFonts w:ascii="Times New Roman" w:hAnsi="Times New Roman" w:cs="Times New Roman"/>
                <w:b/>
                <w:bCs/>
                <w:sz w:val="26"/>
              </w:rPr>
              <w:t>UẬ</w:t>
            </w:r>
            <w:r w:rsidR="0051396F" w:rsidRPr="007E2A7D">
              <w:rPr>
                <w:rFonts w:ascii="Times New Roman" w:hAnsi="Times New Roman" w:cs="Times New Roman"/>
                <w:b/>
                <w:bCs/>
                <w:sz w:val="26"/>
              </w:rPr>
              <w:t xml:space="preserve">T </w:t>
            </w:r>
          </w:p>
          <w:p w14:paraId="58FEBB98" w14:textId="70AC562E" w:rsidR="00562860" w:rsidRPr="003B07AB" w:rsidRDefault="00562860" w:rsidP="009C41D7">
            <w:pPr>
              <w:jc w:val="center"/>
              <w:rPr>
                <w:rFonts w:ascii="Times New Roman" w:hAnsi="Times New Roman" w:cs="Times New Roman"/>
                <w:i/>
                <w:szCs w:val="26"/>
                <w:lang w:val="vi-VN"/>
              </w:rPr>
            </w:pPr>
            <w:r w:rsidRPr="003B07AB">
              <w:rPr>
                <w:rFonts w:ascii="Times New Roman" w:hAnsi="Times New Roman" w:cs="Times New Roman"/>
                <w:i/>
                <w:szCs w:val="26"/>
              </w:rPr>
              <w:t xml:space="preserve">(Ban </w:t>
            </w:r>
            <w:proofErr w:type="spellStart"/>
            <w:r w:rsidRPr="003B07AB">
              <w:rPr>
                <w:rFonts w:ascii="Times New Roman" w:hAnsi="Times New Roman" w:cs="Times New Roman"/>
                <w:i/>
                <w:szCs w:val="26"/>
              </w:rPr>
              <w:t>hành</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theo</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Quyết</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định</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số</w:t>
            </w:r>
            <w:proofErr w:type="spellEnd"/>
            <w:r w:rsidR="005504B7" w:rsidRPr="003B07AB">
              <w:rPr>
                <w:rFonts w:ascii="Times New Roman" w:hAnsi="Times New Roman" w:cs="Times New Roman"/>
                <w:i/>
                <w:szCs w:val="26"/>
                <w:lang w:val="vi-VN"/>
              </w:rPr>
              <w:t xml:space="preserve"> </w:t>
            </w:r>
            <w:r w:rsidR="003B46BB" w:rsidRPr="003B07AB">
              <w:rPr>
                <w:rFonts w:ascii="Times New Roman" w:hAnsi="Times New Roman" w:cs="Times New Roman"/>
                <w:i/>
                <w:szCs w:val="26"/>
                <w:lang w:val="vi-VN"/>
              </w:rPr>
              <w:t>2486</w:t>
            </w:r>
            <w:r w:rsidRPr="003B07AB">
              <w:rPr>
                <w:rFonts w:ascii="Times New Roman" w:hAnsi="Times New Roman" w:cs="Times New Roman"/>
                <w:i/>
                <w:szCs w:val="26"/>
              </w:rPr>
              <w:t xml:space="preserve"> /QĐ-ĐHV, </w:t>
            </w:r>
            <w:proofErr w:type="spellStart"/>
            <w:r w:rsidRPr="003B07AB">
              <w:rPr>
                <w:rFonts w:ascii="Times New Roman" w:hAnsi="Times New Roman" w:cs="Times New Roman"/>
                <w:i/>
                <w:szCs w:val="26"/>
              </w:rPr>
              <w:t>ngày</w:t>
            </w:r>
            <w:proofErr w:type="spellEnd"/>
            <w:r w:rsidRPr="003B07AB">
              <w:rPr>
                <w:rFonts w:ascii="Times New Roman" w:hAnsi="Times New Roman" w:cs="Times New Roman"/>
                <w:i/>
                <w:szCs w:val="26"/>
              </w:rPr>
              <w:t xml:space="preserve"> </w:t>
            </w:r>
            <w:r w:rsidR="005504B7" w:rsidRPr="003B07AB">
              <w:rPr>
                <w:rFonts w:ascii="Times New Roman" w:hAnsi="Times New Roman" w:cs="Times New Roman"/>
                <w:i/>
                <w:szCs w:val="26"/>
                <w:lang w:val="vi-VN"/>
              </w:rPr>
              <w:t>7</w:t>
            </w:r>
            <w:r w:rsidRPr="003B07AB">
              <w:rPr>
                <w:rFonts w:ascii="Times New Roman" w:hAnsi="Times New Roman" w:cs="Times New Roman"/>
                <w:i/>
                <w:szCs w:val="26"/>
              </w:rPr>
              <w:t>/</w:t>
            </w:r>
            <w:r w:rsidR="00A426A8" w:rsidRPr="003B07AB">
              <w:rPr>
                <w:rFonts w:ascii="Times New Roman" w:hAnsi="Times New Roman" w:cs="Times New Roman"/>
                <w:i/>
                <w:szCs w:val="26"/>
                <w:lang w:val="vi-VN"/>
              </w:rPr>
              <w:t>0</w:t>
            </w:r>
            <w:r w:rsidR="003B46BB" w:rsidRPr="003B07AB">
              <w:rPr>
                <w:rFonts w:ascii="Times New Roman" w:hAnsi="Times New Roman" w:cs="Times New Roman"/>
                <w:i/>
                <w:szCs w:val="26"/>
                <w:lang w:val="vi-VN"/>
              </w:rPr>
              <w:t>9</w:t>
            </w:r>
            <w:r w:rsidRPr="003B07AB">
              <w:rPr>
                <w:rFonts w:ascii="Times New Roman" w:hAnsi="Times New Roman" w:cs="Times New Roman"/>
                <w:i/>
                <w:szCs w:val="26"/>
              </w:rPr>
              <w:t>/20</w:t>
            </w:r>
            <w:r w:rsidR="005504B7" w:rsidRPr="003B07AB">
              <w:rPr>
                <w:rFonts w:ascii="Times New Roman" w:hAnsi="Times New Roman" w:cs="Times New Roman"/>
                <w:i/>
                <w:szCs w:val="26"/>
                <w:lang w:val="vi-VN"/>
              </w:rPr>
              <w:t>1</w:t>
            </w:r>
            <w:r w:rsidR="003B46BB" w:rsidRPr="003B07AB">
              <w:rPr>
                <w:rFonts w:ascii="Times New Roman" w:hAnsi="Times New Roman" w:cs="Times New Roman"/>
                <w:i/>
                <w:szCs w:val="26"/>
                <w:lang w:val="vi-VN"/>
              </w:rPr>
              <w:t>9</w:t>
            </w:r>
          </w:p>
          <w:p w14:paraId="3F6F9022" w14:textId="77777777" w:rsidR="00562860" w:rsidRPr="003B07AB" w:rsidRDefault="00562860" w:rsidP="009C41D7">
            <w:pPr>
              <w:jc w:val="center"/>
              <w:rPr>
                <w:rFonts w:ascii="Times New Roman" w:hAnsi="Times New Roman" w:cs="Times New Roman"/>
                <w:i/>
                <w:szCs w:val="26"/>
              </w:rPr>
            </w:pPr>
            <w:proofErr w:type="spellStart"/>
            <w:r w:rsidRPr="003B07AB">
              <w:rPr>
                <w:rFonts w:ascii="Times New Roman" w:hAnsi="Times New Roman" w:cs="Times New Roman"/>
                <w:i/>
                <w:szCs w:val="26"/>
              </w:rPr>
              <w:t>của</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Hiệu</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trưởng</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Trường</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Đại</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học</w:t>
            </w:r>
            <w:proofErr w:type="spellEnd"/>
            <w:r w:rsidRPr="003B07AB">
              <w:rPr>
                <w:rFonts w:ascii="Times New Roman" w:hAnsi="Times New Roman" w:cs="Times New Roman"/>
                <w:i/>
                <w:szCs w:val="26"/>
              </w:rPr>
              <w:t xml:space="preserve"> Vinh)</w:t>
            </w:r>
          </w:p>
          <w:p w14:paraId="35F940FE" w14:textId="77777777" w:rsidR="00562860" w:rsidRPr="003B07AB" w:rsidRDefault="00562860" w:rsidP="009C41D7">
            <w:pPr>
              <w:jc w:val="center"/>
              <w:rPr>
                <w:rFonts w:ascii="Times New Roman" w:hAnsi="Times New Roman" w:cs="Times New Roman"/>
                <w:i/>
                <w:szCs w:val="26"/>
              </w:rPr>
            </w:pPr>
          </w:p>
          <w:p w14:paraId="363F258B" w14:textId="5FE3FAB4" w:rsidR="00562860" w:rsidRPr="003B07AB" w:rsidRDefault="00562860" w:rsidP="009C41D7">
            <w:pPr>
              <w:jc w:val="both"/>
              <w:rPr>
                <w:rFonts w:ascii="Times New Roman" w:hAnsi="Times New Roman" w:cs="Times New Roman"/>
                <w:b/>
                <w:sz w:val="26"/>
              </w:rPr>
            </w:pPr>
            <w:r w:rsidRPr="003B07AB">
              <w:rPr>
                <w:rFonts w:ascii="Times New Roman" w:hAnsi="Times New Roman" w:cs="Times New Roman"/>
                <w:b/>
                <w:sz w:val="26"/>
              </w:rPr>
              <w:t xml:space="preserve">I. Thông tin </w:t>
            </w:r>
            <w:proofErr w:type="spellStart"/>
            <w:r w:rsidRPr="003B07AB">
              <w:rPr>
                <w:rFonts w:ascii="Times New Roman" w:hAnsi="Times New Roman" w:cs="Times New Roman"/>
                <w:b/>
                <w:sz w:val="26"/>
              </w:rPr>
              <w:t>chung</w:t>
            </w:r>
            <w:proofErr w:type="spellEnd"/>
          </w:p>
          <w:tbl>
            <w:tblPr>
              <w:tblW w:w="0" w:type="auto"/>
              <w:tblInd w:w="817" w:type="dxa"/>
              <w:tblLayout w:type="fixed"/>
              <w:tblLook w:val="04A0" w:firstRow="1" w:lastRow="0" w:firstColumn="1" w:lastColumn="0" w:noHBand="0" w:noVBand="1"/>
            </w:tblPr>
            <w:tblGrid>
              <w:gridCol w:w="3861"/>
              <w:gridCol w:w="4116"/>
            </w:tblGrid>
            <w:tr w:rsidR="003B07AB" w:rsidRPr="003B07AB" w14:paraId="0343B31A" w14:textId="77777777" w:rsidTr="0051396F">
              <w:trPr>
                <w:trHeight w:val="454"/>
              </w:trPr>
              <w:tc>
                <w:tcPr>
                  <w:tcW w:w="3861" w:type="dxa"/>
                  <w:shd w:val="clear" w:color="auto" w:fill="auto"/>
                  <w:vAlign w:val="center"/>
                </w:tcPr>
                <w:p w14:paraId="0547ADE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w:t>
                  </w:r>
                </w:p>
              </w:tc>
              <w:tc>
                <w:tcPr>
                  <w:tcW w:w="4116" w:type="dxa"/>
                  <w:shd w:val="clear" w:color="auto" w:fill="auto"/>
                  <w:vAlign w:val="center"/>
                </w:tcPr>
                <w:p w14:paraId="29E64DCE" w14:textId="5C79E6B0"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LUẬ</w:t>
                  </w:r>
                  <w:r w:rsidR="0051396F" w:rsidRPr="003B07AB">
                    <w:rPr>
                      <w:rFonts w:ascii="Times New Roman" w:hAnsi="Times New Roman" w:cs="Times New Roman"/>
                      <w:b/>
                      <w:sz w:val="26"/>
                      <w:szCs w:val="26"/>
                    </w:rPr>
                    <w:t xml:space="preserve">T </w:t>
                  </w:r>
                </w:p>
              </w:tc>
            </w:tr>
            <w:tr w:rsidR="003B07AB" w:rsidRPr="003B07AB" w14:paraId="158FE6D6" w14:textId="77777777" w:rsidTr="0051396F">
              <w:trPr>
                <w:trHeight w:val="489"/>
              </w:trPr>
              <w:tc>
                <w:tcPr>
                  <w:tcW w:w="3861" w:type="dxa"/>
                  <w:shd w:val="clear" w:color="auto" w:fill="auto"/>
                  <w:vAlign w:val="center"/>
                </w:tcPr>
                <w:p w14:paraId="573AA910"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0074A2A3"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Đại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p>
              </w:tc>
            </w:tr>
            <w:tr w:rsidR="003B07AB" w:rsidRPr="003B07AB" w14:paraId="41749F6F" w14:textId="77777777" w:rsidTr="0051396F">
              <w:trPr>
                <w:trHeight w:val="454"/>
              </w:trPr>
              <w:tc>
                <w:tcPr>
                  <w:tcW w:w="3861" w:type="dxa"/>
                  <w:shd w:val="clear" w:color="auto" w:fill="auto"/>
                  <w:vAlign w:val="center"/>
                </w:tcPr>
                <w:p w14:paraId="4C976C3F"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Ngành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tiếng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Việt</w:t>
                  </w:r>
                  <w:proofErr w:type="spellEnd"/>
                  <w:r w:rsidRPr="003B07AB">
                    <w:rPr>
                      <w:rFonts w:ascii="Times New Roman" w:hAnsi="Times New Roman" w:cs="Times New Roman"/>
                      <w:b/>
                      <w:sz w:val="26"/>
                      <w:szCs w:val="26"/>
                    </w:rPr>
                    <w:t>):</w:t>
                  </w:r>
                </w:p>
              </w:tc>
              <w:tc>
                <w:tcPr>
                  <w:tcW w:w="4116" w:type="dxa"/>
                  <w:shd w:val="clear" w:color="auto" w:fill="auto"/>
                  <w:vAlign w:val="center"/>
                </w:tcPr>
                <w:p w14:paraId="68207D52" w14:textId="4B9171A6"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Luậ</w:t>
                  </w:r>
                  <w:r w:rsidR="0051396F" w:rsidRPr="003B07AB">
                    <w:rPr>
                      <w:rFonts w:ascii="Times New Roman" w:hAnsi="Times New Roman" w:cs="Times New Roman"/>
                      <w:b/>
                      <w:sz w:val="26"/>
                      <w:szCs w:val="26"/>
                    </w:rPr>
                    <w:t>t</w:t>
                  </w:r>
                  <w:proofErr w:type="spellEnd"/>
                  <w:r w:rsidR="0051396F" w:rsidRPr="003B07AB">
                    <w:rPr>
                      <w:rFonts w:ascii="Times New Roman" w:hAnsi="Times New Roman" w:cs="Times New Roman"/>
                      <w:b/>
                      <w:sz w:val="26"/>
                      <w:szCs w:val="26"/>
                    </w:rPr>
                    <w:t xml:space="preserve"> </w:t>
                  </w:r>
                </w:p>
              </w:tc>
            </w:tr>
            <w:tr w:rsidR="003B07AB" w:rsidRPr="003B07AB" w14:paraId="5BD765A3" w14:textId="77777777" w:rsidTr="0051396F">
              <w:trPr>
                <w:trHeight w:val="454"/>
              </w:trPr>
              <w:tc>
                <w:tcPr>
                  <w:tcW w:w="3861" w:type="dxa"/>
                  <w:shd w:val="clear" w:color="auto" w:fill="auto"/>
                  <w:vAlign w:val="center"/>
                </w:tcPr>
                <w:p w14:paraId="32154DB3" w14:textId="7777777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tiếng</w:t>
                  </w:r>
                  <w:proofErr w:type="spellEnd"/>
                  <w:r w:rsidRPr="003B07AB">
                    <w:rPr>
                      <w:rFonts w:ascii="Times New Roman" w:hAnsi="Times New Roman" w:cs="Times New Roman"/>
                      <w:b/>
                      <w:sz w:val="26"/>
                      <w:szCs w:val="26"/>
                    </w:rPr>
                    <w:t xml:space="preserve"> Anh):</w:t>
                  </w:r>
                </w:p>
              </w:tc>
              <w:tc>
                <w:tcPr>
                  <w:tcW w:w="4116" w:type="dxa"/>
                  <w:shd w:val="clear" w:color="auto" w:fill="auto"/>
                  <w:vAlign w:val="center"/>
                </w:tcPr>
                <w:p w14:paraId="7652A6D6" w14:textId="1DD89E0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Law </w:t>
                  </w:r>
                </w:p>
              </w:tc>
            </w:tr>
            <w:tr w:rsidR="003B07AB" w:rsidRPr="003B07AB" w14:paraId="39BB64C7" w14:textId="77777777" w:rsidTr="0051396F">
              <w:trPr>
                <w:trHeight w:val="454"/>
              </w:trPr>
              <w:tc>
                <w:tcPr>
                  <w:tcW w:w="3861" w:type="dxa"/>
                  <w:shd w:val="clear" w:color="auto" w:fill="auto"/>
                  <w:vAlign w:val="center"/>
                </w:tcPr>
                <w:p w14:paraId="71630ED4"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ngành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003CDB72" w14:textId="7E613E97" w:rsidR="00562860" w:rsidRPr="00542EC1" w:rsidRDefault="00542EC1" w:rsidP="00562860">
                  <w:pPr>
                    <w:spacing w:line="312" w:lineRule="auto"/>
                    <w:rPr>
                      <w:rFonts w:ascii="Times New Roman" w:hAnsi="Times New Roman" w:cs="Times New Roman"/>
                      <w:b/>
                      <w:sz w:val="28"/>
                      <w:szCs w:val="28"/>
                    </w:rPr>
                  </w:pPr>
                  <w:r w:rsidRPr="00542EC1">
                    <w:rPr>
                      <w:rFonts w:ascii="Times New Roman" w:hAnsi="Times New Roman" w:cs="Times New Roman"/>
                      <w:b/>
                      <w:sz w:val="28"/>
                      <w:szCs w:val="28"/>
                    </w:rPr>
                    <w:t>7380101</w:t>
                  </w:r>
                </w:p>
              </w:tc>
            </w:tr>
            <w:tr w:rsidR="003B07AB" w:rsidRPr="003B07AB" w14:paraId="2DD9DD1A" w14:textId="77777777" w:rsidTr="0051396F">
              <w:trPr>
                <w:trHeight w:val="454"/>
              </w:trPr>
              <w:tc>
                <w:tcPr>
                  <w:tcW w:w="3861" w:type="dxa"/>
                  <w:shd w:val="clear" w:color="auto" w:fill="auto"/>
                  <w:vAlign w:val="center"/>
                </w:tcPr>
                <w:p w14:paraId="6516014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Loại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183B1679"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Chính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quy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tập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trung</w:t>
                  </w:r>
                  <w:proofErr w:type="spellEnd"/>
                </w:p>
              </w:tc>
            </w:tr>
            <w:tr w:rsidR="003B07AB" w:rsidRPr="003B07AB" w14:paraId="0A8E7EEE" w14:textId="77777777" w:rsidTr="0051396F">
              <w:trPr>
                <w:trHeight w:val="454"/>
              </w:trPr>
              <w:tc>
                <w:tcPr>
                  <w:tcW w:w="3861" w:type="dxa"/>
                  <w:shd w:val="clear" w:color="auto" w:fill="auto"/>
                  <w:vAlign w:val="center"/>
                </w:tcPr>
                <w:p w14:paraId="1A03EA5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Thời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gian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2340DDEC" w14:textId="7777777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4 </w:t>
                  </w:r>
                  <w:proofErr w:type="spellStart"/>
                  <w:r w:rsidRPr="003B07AB">
                    <w:rPr>
                      <w:rFonts w:ascii="Times New Roman" w:hAnsi="Times New Roman" w:cs="Times New Roman"/>
                      <w:b/>
                      <w:sz w:val="26"/>
                      <w:szCs w:val="26"/>
                    </w:rPr>
                    <w:t>năm</w:t>
                  </w:r>
                  <w:proofErr w:type="spellEnd"/>
                </w:p>
              </w:tc>
            </w:tr>
          </w:tbl>
          <w:p w14:paraId="4815BEDB" w14:textId="77777777" w:rsidR="00562860" w:rsidRPr="003B07AB" w:rsidRDefault="00562860" w:rsidP="009C41D7">
            <w:pPr>
              <w:jc w:val="both"/>
              <w:rPr>
                <w:rFonts w:ascii="Times New Roman" w:hAnsi="Times New Roman" w:cs="Times New Roman"/>
                <w:b/>
                <w:sz w:val="26"/>
              </w:rPr>
            </w:pPr>
          </w:p>
          <w:p w14:paraId="2F901419" w14:textId="4DF21901" w:rsidR="00562860" w:rsidRPr="003B07AB" w:rsidRDefault="00562860" w:rsidP="009C41D7">
            <w:pPr>
              <w:jc w:val="both"/>
              <w:rPr>
                <w:rStyle w:val="fontstyle01"/>
                <w:color w:val="auto"/>
              </w:rPr>
            </w:pPr>
            <w:r w:rsidRPr="003B07AB">
              <w:rPr>
                <w:rStyle w:val="fontstyle01"/>
                <w:color w:val="auto"/>
              </w:rPr>
              <w:t xml:space="preserve">1. </w:t>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ngành</w:t>
            </w:r>
            <w:proofErr w:type="spellEnd"/>
            <w:r w:rsidRPr="003B07AB">
              <w:rPr>
                <w:rStyle w:val="fontstyle01"/>
                <w:color w:val="auto"/>
              </w:rPr>
              <w:t xml:space="preserve">: LUẬT </w:t>
            </w:r>
          </w:p>
          <w:p w14:paraId="455FCB50" w14:textId="1A333D06" w:rsidR="00562860" w:rsidRPr="003B07AB" w:rsidRDefault="00562860" w:rsidP="009C41D7">
            <w:pPr>
              <w:jc w:val="both"/>
              <w:rPr>
                <w:rStyle w:val="fontstyle01"/>
                <w:color w:val="auto"/>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w:t>
            </w:r>
            <w:proofErr w:type="spellStart"/>
            <w:r w:rsidRPr="003B07AB">
              <w:rPr>
                <w:rStyle w:val="fontstyle01"/>
                <w:color w:val="auto"/>
              </w:rPr>
              <w:t>Việt</w:t>
            </w:r>
            <w:proofErr w:type="spellEnd"/>
            <w:r w:rsidRPr="003B07AB">
              <w:rPr>
                <w:rStyle w:val="fontstyle01"/>
                <w:color w:val="auto"/>
              </w:rPr>
              <w:t xml:space="preserve">: </w:t>
            </w:r>
            <w:proofErr w:type="spellStart"/>
            <w:r w:rsidRPr="003B07AB">
              <w:rPr>
                <w:rFonts w:ascii="Times New Roman" w:hAnsi="Times New Roman" w:cs="Times New Roman"/>
                <w:b/>
                <w:sz w:val="26"/>
                <w:szCs w:val="26"/>
              </w:rPr>
              <w:t>Luật</w:t>
            </w:r>
            <w:proofErr w:type="spellEnd"/>
            <w:r w:rsidRPr="003B07AB">
              <w:rPr>
                <w:rFonts w:ascii="Times New Roman" w:hAnsi="Times New Roman" w:cs="Times New Roman"/>
                <w:b/>
                <w:sz w:val="26"/>
                <w:szCs w:val="26"/>
              </w:rPr>
              <w:t xml:space="preserve"> </w:t>
            </w:r>
          </w:p>
          <w:p w14:paraId="070799CD" w14:textId="7EF7B250" w:rsidR="00562860" w:rsidRPr="003B07AB" w:rsidRDefault="00562860" w:rsidP="009C41D7">
            <w:pPr>
              <w:jc w:val="both"/>
              <w:rPr>
                <w:rStyle w:val="fontstyle01"/>
                <w:color w:val="auto"/>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Anh: </w:t>
            </w:r>
            <w:r w:rsidRPr="003B07AB">
              <w:rPr>
                <w:rFonts w:ascii="Times New Roman" w:hAnsi="Times New Roman" w:cs="Times New Roman"/>
                <w:b/>
                <w:sz w:val="26"/>
                <w:szCs w:val="26"/>
              </w:rPr>
              <w:t>Law</w:t>
            </w:r>
          </w:p>
          <w:p w14:paraId="49A409DD" w14:textId="08354BBB" w:rsidR="00562860" w:rsidRPr="003B07AB" w:rsidRDefault="00562860" w:rsidP="009C41D7">
            <w:pPr>
              <w:jc w:val="both"/>
              <w:rPr>
                <w:rStyle w:val="fontstyle01"/>
                <w:color w:val="auto"/>
              </w:rPr>
            </w:pPr>
            <w:r w:rsidRPr="003B07AB">
              <w:rPr>
                <w:rStyle w:val="fontstyle01"/>
                <w:color w:val="auto"/>
              </w:rPr>
              <w:t xml:space="preserve">2. </w:t>
            </w:r>
            <w:proofErr w:type="spellStart"/>
            <w:r w:rsidRPr="003B07AB">
              <w:rPr>
                <w:rStyle w:val="fontstyle01"/>
                <w:color w:val="auto"/>
              </w:rPr>
              <w:t>Mã</w:t>
            </w:r>
            <w:proofErr w:type="spellEnd"/>
            <w:r w:rsidRPr="003B07AB">
              <w:rPr>
                <w:rStyle w:val="fontstyle01"/>
                <w:color w:val="auto"/>
              </w:rPr>
              <w:t xml:space="preserve"> </w:t>
            </w:r>
            <w:proofErr w:type="spellStart"/>
            <w:r w:rsidRPr="003B07AB">
              <w:rPr>
                <w:rStyle w:val="fontstyle01"/>
                <w:color w:val="auto"/>
              </w:rPr>
              <w:t>số</w:t>
            </w:r>
            <w:proofErr w:type="spellEnd"/>
            <w:r w:rsidRPr="003B07AB">
              <w:rPr>
                <w:rStyle w:val="fontstyle01"/>
                <w:color w:val="auto"/>
              </w:rPr>
              <w:t xml:space="preserve"> </w:t>
            </w:r>
            <w:proofErr w:type="spellStart"/>
            <w:r w:rsidRPr="003B07AB">
              <w:rPr>
                <w:rStyle w:val="fontstyle01"/>
                <w:color w:val="auto"/>
              </w:rPr>
              <w:t>ngành</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w:t>
            </w:r>
            <w:r w:rsidR="00542EC1" w:rsidRPr="00542EC1">
              <w:rPr>
                <w:rFonts w:ascii="Times New Roman" w:hAnsi="Times New Roman" w:cs="Times New Roman"/>
                <w:b/>
                <w:sz w:val="28"/>
                <w:szCs w:val="28"/>
              </w:rPr>
              <w:t>7380101</w:t>
            </w:r>
          </w:p>
          <w:p w14:paraId="351B4C8F" w14:textId="77777777" w:rsidR="00562860" w:rsidRPr="003B07AB" w:rsidRDefault="00562860" w:rsidP="00F70F95">
            <w:pPr>
              <w:spacing w:after="0" w:line="360" w:lineRule="auto"/>
              <w:jc w:val="both"/>
              <w:rPr>
                <w:rStyle w:val="fontstyle01"/>
                <w:color w:val="auto"/>
              </w:rPr>
            </w:pPr>
            <w:r w:rsidRPr="003B07AB">
              <w:rPr>
                <w:rStyle w:val="fontstyle01"/>
                <w:color w:val="auto"/>
              </w:rPr>
              <w:t xml:space="preserve">3. </w:t>
            </w:r>
            <w:proofErr w:type="spellStart"/>
            <w:r w:rsidRPr="003B07AB">
              <w:rPr>
                <w:rStyle w:val="fontstyle01"/>
                <w:color w:val="auto"/>
              </w:rPr>
              <w:t>Trình</w:t>
            </w:r>
            <w:proofErr w:type="spellEnd"/>
            <w:r w:rsidRPr="003B07AB">
              <w:rPr>
                <w:rStyle w:val="fontstyle01"/>
                <w:color w:val="auto"/>
              </w:rPr>
              <w:t xml:space="preserve"> </w:t>
            </w:r>
            <w:proofErr w:type="spellStart"/>
            <w:r w:rsidRPr="003B07AB">
              <w:rPr>
                <w:rStyle w:val="fontstyle01"/>
                <w:color w:val="auto"/>
              </w:rPr>
              <w:t>độ</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w:t>
            </w:r>
            <w:proofErr w:type="spellStart"/>
            <w:r w:rsidRPr="003B07AB">
              <w:rPr>
                <w:rStyle w:val="fontstyle01"/>
                <w:b/>
                <w:bCs/>
                <w:color w:val="auto"/>
              </w:rPr>
              <w:t>Đại</w:t>
            </w:r>
            <w:proofErr w:type="spellEnd"/>
            <w:r w:rsidRPr="003B07AB">
              <w:rPr>
                <w:rStyle w:val="fontstyle01"/>
                <w:b/>
                <w:bCs/>
                <w:color w:val="auto"/>
              </w:rPr>
              <w:t xml:space="preserve"> </w:t>
            </w:r>
            <w:proofErr w:type="spellStart"/>
            <w:r w:rsidRPr="003B07AB">
              <w:rPr>
                <w:rStyle w:val="fontstyle01"/>
                <w:b/>
                <w:bCs/>
                <w:color w:val="auto"/>
              </w:rPr>
              <w:t>học</w:t>
            </w:r>
            <w:proofErr w:type="spellEnd"/>
          </w:p>
          <w:p w14:paraId="7354EBA7" w14:textId="7C25C445" w:rsidR="00562860" w:rsidRPr="003B07AB" w:rsidRDefault="00562860" w:rsidP="00F70F95">
            <w:pPr>
              <w:spacing w:after="0" w:line="360" w:lineRule="auto"/>
              <w:jc w:val="both"/>
              <w:rPr>
                <w:rStyle w:val="fontstyle01"/>
                <w:color w:val="auto"/>
              </w:rPr>
            </w:pPr>
            <w:r w:rsidRPr="003B07AB">
              <w:rPr>
                <w:rStyle w:val="fontstyle01"/>
                <w:color w:val="auto"/>
              </w:rPr>
              <w:t xml:space="preserve">4. </w:t>
            </w:r>
            <w:proofErr w:type="spellStart"/>
            <w:r w:rsidRPr="003B07AB">
              <w:rPr>
                <w:rStyle w:val="fontstyle01"/>
                <w:color w:val="auto"/>
              </w:rPr>
              <w:t>Thời</w:t>
            </w:r>
            <w:proofErr w:type="spellEnd"/>
            <w:r w:rsidRPr="003B07AB">
              <w:rPr>
                <w:rStyle w:val="fontstyle01"/>
                <w:color w:val="auto"/>
              </w:rPr>
              <w:t xml:space="preserve"> </w:t>
            </w:r>
            <w:proofErr w:type="spellStart"/>
            <w:r w:rsidRPr="003B07AB">
              <w:rPr>
                <w:rStyle w:val="fontstyle01"/>
                <w:color w:val="auto"/>
              </w:rPr>
              <w:t>gian</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4 </w:t>
            </w:r>
            <w:proofErr w:type="spellStart"/>
            <w:r w:rsidRPr="003B07AB">
              <w:rPr>
                <w:rStyle w:val="fontstyle01"/>
                <w:color w:val="auto"/>
              </w:rPr>
              <w:t>năm</w:t>
            </w:r>
            <w:proofErr w:type="spellEnd"/>
          </w:p>
          <w:p w14:paraId="1BE1607A" w14:textId="77777777" w:rsidR="00562860" w:rsidRPr="003B07AB" w:rsidRDefault="00562860" w:rsidP="00F70F95">
            <w:pPr>
              <w:spacing w:after="0" w:line="360" w:lineRule="auto"/>
              <w:jc w:val="both"/>
              <w:rPr>
                <w:rStyle w:val="fontstyle01"/>
                <w:color w:val="auto"/>
              </w:rPr>
            </w:pPr>
            <w:r w:rsidRPr="003B07AB">
              <w:rPr>
                <w:rStyle w:val="fontstyle01"/>
                <w:color w:val="auto"/>
              </w:rPr>
              <w:t xml:space="preserve">5. </w:t>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văn</w:t>
            </w:r>
            <w:proofErr w:type="spellEnd"/>
            <w:r w:rsidRPr="003B07AB">
              <w:rPr>
                <w:rStyle w:val="fontstyle01"/>
                <w:color w:val="auto"/>
              </w:rPr>
              <w:t xml:space="preserve"> </w:t>
            </w:r>
            <w:proofErr w:type="spellStart"/>
            <w:r w:rsidRPr="003B07AB">
              <w:rPr>
                <w:rStyle w:val="fontstyle01"/>
                <w:color w:val="auto"/>
              </w:rPr>
              <w:t>bằng</w:t>
            </w:r>
            <w:proofErr w:type="spellEnd"/>
            <w:r w:rsidRPr="003B07AB">
              <w:rPr>
                <w:rStyle w:val="fontstyle01"/>
                <w:color w:val="auto"/>
              </w:rPr>
              <w:t xml:space="preserve"> </w:t>
            </w:r>
            <w:proofErr w:type="spellStart"/>
            <w:r w:rsidRPr="003B07AB">
              <w:rPr>
                <w:rStyle w:val="fontstyle01"/>
                <w:color w:val="auto"/>
              </w:rPr>
              <w:t>sau</w:t>
            </w:r>
            <w:proofErr w:type="spellEnd"/>
            <w:r w:rsidRPr="003B07AB">
              <w:rPr>
                <w:rStyle w:val="fontstyle01"/>
                <w:color w:val="auto"/>
              </w:rPr>
              <w:t xml:space="preserve"> </w:t>
            </w:r>
            <w:proofErr w:type="spellStart"/>
            <w:r w:rsidRPr="003B07AB">
              <w:rPr>
                <w:rStyle w:val="fontstyle01"/>
                <w:color w:val="auto"/>
              </w:rPr>
              <w:t>tốt</w:t>
            </w:r>
            <w:proofErr w:type="spellEnd"/>
            <w:r w:rsidRPr="003B07AB">
              <w:rPr>
                <w:rStyle w:val="fontstyle01"/>
                <w:color w:val="auto"/>
              </w:rPr>
              <w:t xml:space="preserve"> </w:t>
            </w:r>
            <w:proofErr w:type="spellStart"/>
            <w:r w:rsidRPr="003B07AB">
              <w:rPr>
                <w:rStyle w:val="fontstyle01"/>
                <w:color w:val="auto"/>
              </w:rPr>
              <w:t>nghiệp</w:t>
            </w:r>
            <w:proofErr w:type="spellEnd"/>
            <w:r w:rsidRPr="003B07AB">
              <w:rPr>
                <w:rStyle w:val="fontstyle01"/>
                <w:color w:val="auto"/>
              </w:rPr>
              <w:t>:</w:t>
            </w:r>
          </w:p>
          <w:p w14:paraId="303EF712" w14:textId="1D40B873" w:rsidR="00562860" w:rsidRPr="003B07AB" w:rsidRDefault="00562860" w:rsidP="00F70F95">
            <w:pPr>
              <w:spacing w:after="0" w:line="360" w:lineRule="auto"/>
              <w:jc w:val="both"/>
              <w:rPr>
                <w:rStyle w:val="fontstyle01"/>
                <w:color w:val="auto"/>
                <w:lang w:val="vi-VN"/>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w:t>
            </w:r>
            <w:proofErr w:type="spellStart"/>
            <w:r w:rsidRPr="003B07AB">
              <w:rPr>
                <w:rStyle w:val="fontstyle01"/>
                <w:color w:val="auto"/>
              </w:rPr>
              <w:t>Việt</w:t>
            </w:r>
            <w:proofErr w:type="spellEnd"/>
            <w:r w:rsidRPr="003B07AB">
              <w:rPr>
                <w:rStyle w:val="fontstyle01"/>
                <w:color w:val="auto"/>
              </w:rPr>
              <w:t xml:space="preserve">: </w:t>
            </w:r>
            <w:r w:rsidR="005504B7" w:rsidRPr="003B07AB">
              <w:rPr>
                <w:rStyle w:val="fontstyle01"/>
                <w:color w:val="auto"/>
                <w:lang w:val="vi-VN"/>
              </w:rPr>
              <w:t xml:space="preserve"> Cử nhân Luật</w:t>
            </w:r>
          </w:p>
          <w:p w14:paraId="7A9943B4" w14:textId="56F0CAB3" w:rsidR="00562860" w:rsidRPr="003B07AB" w:rsidRDefault="00562860" w:rsidP="00F70F95">
            <w:pPr>
              <w:spacing w:after="0" w:line="360" w:lineRule="auto"/>
              <w:jc w:val="both"/>
              <w:rPr>
                <w:rStyle w:val="fontstyle01"/>
                <w:color w:val="auto"/>
                <w:lang w:val="vi-VN"/>
              </w:rPr>
            </w:pPr>
            <w:r w:rsidRPr="003B07AB">
              <w:rPr>
                <w:rStyle w:val="fontstyle01"/>
                <w:color w:val="auto"/>
              </w:rPr>
              <w:lastRenderedPageBreak/>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Anh: </w:t>
            </w:r>
            <w:r w:rsidR="005504B7" w:rsidRPr="003B07AB">
              <w:rPr>
                <w:rStyle w:val="fontstyle01"/>
                <w:color w:val="auto"/>
                <w:lang w:val="vi-VN"/>
              </w:rPr>
              <w:t xml:space="preserve"> Bachelor of law</w:t>
            </w:r>
          </w:p>
          <w:p w14:paraId="64C74C3F" w14:textId="58FDADBB" w:rsidR="00562860" w:rsidRPr="003B07AB" w:rsidRDefault="00562860" w:rsidP="00F70F95">
            <w:pPr>
              <w:spacing w:after="0" w:line="360" w:lineRule="auto"/>
              <w:jc w:val="both"/>
              <w:rPr>
                <w:rFonts w:ascii="Times New Roman" w:hAnsi="Times New Roman" w:cs="Times New Roman"/>
              </w:rPr>
            </w:pPr>
            <w:r w:rsidRPr="003B07AB">
              <w:rPr>
                <w:rStyle w:val="fontstyle01"/>
                <w:color w:val="auto"/>
              </w:rPr>
              <w:t xml:space="preserve">6. </w:t>
            </w:r>
            <w:proofErr w:type="spellStart"/>
            <w:r w:rsidRPr="003B07AB">
              <w:rPr>
                <w:rStyle w:val="fontstyle01"/>
                <w:color w:val="auto"/>
              </w:rPr>
              <w:t>Đơn</w:t>
            </w:r>
            <w:proofErr w:type="spellEnd"/>
            <w:r w:rsidRPr="003B07AB">
              <w:rPr>
                <w:rStyle w:val="fontstyle01"/>
                <w:color w:val="auto"/>
              </w:rPr>
              <w:t xml:space="preserve"> </w:t>
            </w:r>
            <w:proofErr w:type="spellStart"/>
            <w:r w:rsidRPr="003B07AB">
              <w:rPr>
                <w:rStyle w:val="fontstyle01"/>
                <w:color w:val="auto"/>
              </w:rPr>
              <w:t>vị</w:t>
            </w:r>
            <w:proofErr w:type="spellEnd"/>
            <w:r w:rsidRPr="003B07AB">
              <w:rPr>
                <w:rStyle w:val="fontstyle01"/>
                <w:color w:val="auto"/>
              </w:rPr>
              <w:t xml:space="preserve"> </w:t>
            </w:r>
            <w:proofErr w:type="spellStart"/>
            <w:r w:rsidRPr="003B07AB">
              <w:rPr>
                <w:rStyle w:val="fontstyle01"/>
                <w:color w:val="auto"/>
              </w:rPr>
              <w:t>được</w:t>
            </w:r>
            <w:proofErr w:type="spellEnd"/>
            <w:r w:rsidRPr="003B07AB">
              <w:rPr>
                <w:rStyle w:val="fontstyle01"/>
                <w:color w:val="auto"/>
              </w:rPr>
              <w:t xml:space="preserve"> </w:t>
            </w:r>
            <w:proofErr w:type="spellStart"/>
            <w:r w:rsidRPr="003B07AB">
              <w:rPr>
                <w:rStyle w:val="fontstyle01"/>
                <w:color w:val="auto"/>
              </w:rPr>
              <w:t>giao</w:t>
            </w:r>
            <w:proofErr w:type="spellEnd"/>
            <w:r w:rsidRPr="003B07AB">
              <w:rPr>
                <w:rStyle w:val="fontstyle01"/>
                <w:color w:val="auto"/>
              </w:rPr>
              <w:t xml:space="preserve"> </w:t>
            </w:r>
            <w:proofErr w:type="spellStart"/>
            <w:r w:rsidRPr="003B07AB">
              <w:rPr>
                <w:rStyle w:val="fontstyle01"/>
                <w:color w:val="auto"/>
              </w:rPr>
              <w:t>nhiệm</w:t>
            </w:r>
            <w:proofErr w:type="spellEnd"/>
            <w:r w:rsidRPr="003B07AB">
              <w:rPr>
                <w:rStyle w:val="fontstyle01"/>
                <w:color w:val="auto"/>
              </w:rPr>
              <w:t xml:space="preserve"> </w:t>
            </w:r>
            <w:proofErr w:type="spellStart"/>
            <w:r w:rsidRPr="003B07AB">
              <w:rPr>
                <w:rStyle w:val="fontstyle01"/>
                <w:color w:val="auto"/>
              </w:rPr>
              <w:t>vụ</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w:t>
            </w:r>
            <w:r w:rsidRPr="003B07AB">
              <w:rPr>
                <w:rFonts w:ascii="Times New Roman" w:hAnsi="Times New Roman" w:cs="Times New Roman"/>
              </w:rPr>
              <w:t xml:space="preserve">  </w:t>
            </w:r>
            <w:r w:rsidRPr="003B07AB">
              <w:rPr>
                <w:rStyle w:val="fontstyle01"/>
                <w:color w:val="auto"/>
              </w:rPr>
              <w:t xml:space="preserve">Khoa </w:t>
            </w:r>
            <w:proofErr w:type="spellStart"/>
            <w:r w:rsidRPr="003B07AB">
              <w:rPr>
                <w:rStyle w:val="fontstyle01"/>
                <w:color w:val="auto"/>
              </w:rPr>
              <w:t>Luật</w:t>
            </w:r>
            <w:proofErr w:type="spellEnd"/>
          </w:p>
          <w:p w14:paraId="4CC4F077" w14:textId="4DEDB114" w:rsidR="00562860" w:rsidRPr="003B07AB" w:rsidRDefault="00562860" w:rsidP="00F70F95">
            <w:pPr>
              <w:spacing w:after="0" w:line="360" w:lineRule="auto"/>
              <w:jc w:val="both"/>
              <w:rPr>
                <w:rFonts w:ascii="Times New Roman" w:hAnsi="Times New Roman" w:cs="Times New Roman"/>
                <w:i/>
                <w:sz w:val="26"/>
                <w:szCs w:val="26"/>
              </w:rPr>
            </w:pPr>
            <w:r w:rsidRPr="003B07AB">
              <w:rPr>
                <w:rFonts w:ascii="Times New Roman" w:hAnsi="Times New Roman" w:cs="Times New Roman"/>
                <w:sz w:val="26"/>
                <w:szCs w:val="26"/>
              </w:rPr>
              <w:t xml:space="preserve">7.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sánh</w:t>
            </w:r>
            <w:proofErr w:type="spellEnd"/>
            <w:r w:rsidRPr="003B07AB">
              <w:rPr>
                <w:rFonts w:ascii="Times New Roman" w:hAnsi="Times New Roman" w:cs="Times New Roman"/>
                <w:sz w:val="26"/>
                <w:szCs w:val="26"/>
              </w:rPr>
              <w:t>:</w:t>
            </w:r>
            <w:r w:rsidR="005504B7" w:rsidRPr="003B07AB">
              <w:rPr>
                <w:rFonts w:ascii="Times New Roman" w:hAnsi="Times New Roman" w:cs="Times New Roman"/>
                <w:sz w:val="26"/>
                <w:szCs w:val="26"/>
                <w:lang w:val="vi-VN"/>
              </w:rPr>
              <w:t xml:space="preserve"> </w:t>
            </w:r>
            <w:proofErr w:type="spellStart"/>
            <w:r w:rsidR="00B406D5" w:rsidRPr="00B406D5">
              <w:rPr>
                <w:rFonts w:ascii="Times New Roman" w:hAnsi="Times New Roman" w:cs="Times New Roman"/>
                <w:sz w:val="26"/>
                <w:szCs w:val="26"/>
              </w:rPr>
              <w:t>Chương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trình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đào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tạo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Trường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Hà </w:t>
            </w:r>
            <w:proofErr w:type="spellStart"/>
            <w:r w:rsidR="00B406D5" w:rsidRPr="00B406D5">
              <w:rPr>
                <w:rFonts w:ascii="Times New Roman" w:hAnsi="Times New Roman" w:cs="Times New Roman"/>
                <w:sz w:val="26"/>
                <w:szCs w:val="26"/>
              </w:rPr>
              <w:t>Nội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Chương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trình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đào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tạo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Qatar,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Memphis</w:t>
            </w:r>
          </w:p>
          <w:p w14:paraId="3A49EE6E"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8.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w:t>
            </w: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Chính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Tập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ab/>
            </w:r>
          </w:p>
          <w:p w14:paraId="414CCCB3" w14:textId="7BE20655" w:rsidR="00562860" w:rsidRPr="003B07AB" w:rsidRDefault="00562860" w:rsidP="00F70F95">
            <w:pPr>
              <w:spacing w:after="0" w:line="360" w:lineRule="auto"/>
              <w:jc w:val="both"/>
              <w:rPr>
                <w:rFonts w:ascii="Times New Roman" w:hAnsi="Times New Roman" w:cs="Times New Roman"/>
                <w:sz w:val="24"/>
                <w:szCs w:val="26"/>
              </w:rPr>
            </w:pPr>
            <w:r w:rsidRPr="003B07AB">
              <w:rPr>
                <w:rFonts w:ascii="Times New Roman" w:hAnsi="Times New Roman" w:cs="Times New Roman"/>
                <w:sz w:val="26"/>
                <w:szCs w:val="26"/>
              </w:rPr>
              <w:t xml:space="preserve">9.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w:t>
            </w:r>
            <w:r w:rsidRPr="003B07AB">
              <w:rPr>
                <w:rFonts w:ascii="Times New Roman" w:hAnsi="Times New Roman" w:cs="Times New Roman"/>
                <w:sz w:val="26"/>
                <w:szCs w:val="26"/>
              </w:rPr>
              <w:tab/>
            </w:r>
            <w:proofErr w:type="spellStart"/>
            <w:r w:rsidRPr="003B07AB">
              <w:rPr>
                <w:rFonts w:ascii="Times New Roman" w:hAnsi="Times New Roman" w:cs="Times New Roman"/>
                <w:iCs/>
                <w:sz w:val="28"/>
                <w:szCs w:val="28"/>
              </w:rPr>
              <w:t>Tiếng</w:t>
            </w:r>
            <w:proofErr w:type="spellEnd"/>
            <w:r w:rsidRPr="003B07AB">
              <w:rPr>
                <w:rFonts w:ascii="Times New Roman" w:hAnsi="Times New Roman" w:cs="Times New Roman"/>
                <w:iCs/>
                <w:sz w:val="28"/>
                <w:szCs w:val="28"/>
              </w:rPr>
              <w:t xml:space="preserve"> </w:t>
            </w:r>
            <w:proofErr w:type="spellStart"/>
            <w:r w:rsidRPr="003B07AB">
              <w:rPr>
                <w:rFonts w:ascii="Times New Roman" w:hAnsi="Times New Roman" w:cs="Times New Roman"/>
                <w:iCs/>
                <w:sz w:val="28"/>
                <w:szCs w:val="28"/>
              </w:rPr>
              <w:t>Việt</w:t>
            </w:r>
            <w:proofErr w:type="spellEnd"/>
          </w:p>
          <w:p w14:paraId="3A55C798" w14:textId="192BC484"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10. Thông tin </w:t>
            </w:r>
            <w:proofErr w:type="spellStart"/>
            <w:r w:rsidRPr="003B07AB">
              <w:rPr>
                <w:rFonts w:ascii="Times New Roman" w:hAnsi="Times New Roman" w:cs="Times New Roman"/>
                <w:bCs/>
                <w:sz w:val="26"/>
                <w:szCs w:val="26"/>
              </w:rPr>
              <w:t>tuyển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sinh</w:t>
            </w:r>
            <w:proofErr w:type="spellEnd"/>
          </w:p>
          <w:p w14:paraId="3F1EBDF7" w14:textId="3DD6872A" w:rsidR="00286C2A" w:rsidRPr="003B07AB" w:rsidRDefault="00286C2A"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 * </w:t>
            </w:r>
            <w:proofErr w:type="spellStart"/>
            <w:r w:rsidRPr="003B07AB">
              <w:rPr>
                <w:rFonts w:ascii="Times New Roman" w:hAnsi="Times New Roman" w:cs="Times New Roman"/>
                <w:bCs/>
                <w:sz w:val="26"/>
                <w:szCs w:val="26"/>
              </w:rPr>
              <w:t>Đối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tượng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tuyển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sinh</w:t>
            </w:r>
            <w:proofErr w:type="spellEnd"/>
            <w:r w:rsidRPr="003B07AB">
              <w:rPr>
                <w:rFonts w:ascii="Times New Roman" w:hAnsi="Times New Roman" w:cs="Times New Roman"/>
                <w:bCs/>
                <w:sz w:val="26"/>
                <w:szCs w:val="26"/>
              </w:rPr>
              <w:t>:</w:t>
            </w:r>
          </w:p>
          <w:p w14:paraId="51E91A90" w14:textId="15000659" w:rsidR="00286C2A" w:rsidRPr="003B07AB" w:rsidRDefault="00286C2A" w:rsidP="00F70F95">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w:t>
            </w:r>
            <w:r w:rsidR="0051396F" w:rsidRPr="003B07AB">
              <w:rPr>
                <w:rFonts w:ascii="Times New Roman" w:hAnsi="Times New Roman" w:cs="Times New Roman"/>
                <w:sz w:val="26"/>
                <w:szCs w:val="26"/>
              </w:rPr>
              <w:t>t</w:t>
            </w:r>
            <w:proofErr w:type="spellEnd"/>
            <w:r w:rsidRPr="003B07AB">
              <w:rPr>
                <w:rFonts w:ascii="Times New Roman" w:hAnsi="Times New Roman" w:cs="Times New Roman"/>
                <w:sz w:val="26"/>
                <w:szCs w:val="26"/>
              </w:rPr>
              <w:t>:</w:t>
            </w:r>
          </w:p>
          <w:p w14:paraId="76ACE505"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Trung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túc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w:t>
            </w:r>
          </w:p>
          <w:p w14:paraId="61DAE16F"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Trung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Trung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túc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Trung </w:t>
            </w:r>
            <w:proofErr w:type="spellStart"/>
            <w:r w:rsidRPr="003B07AB">
              <w:rPr>
                <w:rFonts w:ascii="Times New Roman" w:hAnsi="Times New Roman" w:cs="Times New Roman"/>
                <w:sz w:val="26"/>
                <w:szCs w:val="26"/>
              </w:rPr>
              <w:t>bình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w:t>
            </w:r>
          </w:p>
          <w:p w14:paraId="25073977"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p>
          <w:p w14:paraId="2134516A"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p>
          <w:p w14:paraId="6F241869"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
          <w:p w14:paraId="07D6E086" w14:textId="6A0C1F29" w:rsidR="00562860" w:rsidRPr="003B07AB" w:rsidRDefault="00286C2A"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p>
          <w:p w14:paraId="59702109" w14:textId="1E664A37" w:rsidR="00562860" w:rsidRPr="003B07AB" w:rsidRDefault="005504B7"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w:t>
            </w:r>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Hình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thức</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thi</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xét</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p>
          <w:p w14:paraId="3DB0447D" w14:textId="29466096" w:rsidR="00562860" w:rsidRPr="003B07AB" w:rsidRDefault="005504B7"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Dự</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kiến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quy</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mô</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300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viên</w:t>
            </w:r>
            <w:proofErr w:type="spellEnd"/>
            <w:r w:rsidR="00562860" w:rsidRPr="003B07AB">
              <w:rPr>
                <w:rFonts w:ascii="Times New Roman" w:hAnsi="Times New Roman" w:cs="Times New Roman"/>
                <w:sz w:val="26"/>
                <w:szCs w:val="26"/>
              </w:rPr>
              <w:t>/</w:t>
            </w:r>
            <w:proofErr w:type="spellStart"/>
            <w:r w:rsidR="00562860" w:rsidRPr="003B07AB">
              <w:rPr>
                <w:rFonts w:ascii="Times New Roman" w:hAnsi="Times New Roman" w:cs="Times New Roman"/>
                <w:sz w:val="26"/>
                <w:szCs w:val="26"/>
              </w:rPr>
              <w:t>năm</w:t>
            </w:r>
            <w:proofErr w:type="spellEnd"/>
            <w:r w:rsidR="00562860" w:rsidRPr="003B07AB">
              <w:rPr>
                <w:rFonts w:ascii="Times New Roman" w:hAnsi="Times New Roman" w:cs="Times New Roman"/>
                <w:sz w:val="26"/>
                <w:szCs w:val="26"/>
              </w:rPr>
              <w:t>.</w:t>
            </w:r>
          </w:p>
          <w:p w14:paraId="2E4050AB" w14:textId="77777777"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11. </w:t>
            </w:r>
            <w:proofErr w:type="spellStart"/>
            <w:r w:rsidRPr="003B07AB">
              <w:rPr>
                <w:rFonts w:ascii="Times New Roman" w:hAnsi="Times New Roman" w:cs="Times New Roman"/>
                <w:bCs/>
                <w:sz w:val="26"/>
                <w:szCs w:val="26"/>
              </w:rPr>
              <w:t>Điều</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kiện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nhập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p>
          <w:p w14:paraId="7463811E" w14:textId="2B88216F"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Thí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trúng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w:t>
            </w:r>
            <w:r w:rsidR="0051396F" w:rsidRPr="003B07AB">
              <w:rPr>
                <w:rFonts w:ascii="Times New Roman" w:hAnsi="Times New Roman" w:cs="Times New Roman"/>
                <w:sz w:val="26"/>
                <w:szCs w:val="26"/>
              </w:rPr>
              <w:t>t</w:t>
            </w:r>
            <w:proofErr w:type="spellEnd"/>
          </w:p>
          <w:p w14:paraId="1CEBADED" w14:textId="02BC16D1"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Đảm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w:t>
            </w:r>
          </w:p>
          <w:p w14:paraId="187C257B" w14:textId="77777777"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12. </w:t>
            </w:r>
            <w:proofErr w:type="spellStart"/>
            <w:r w:rsidRPr="003B07AB">
              <w:rPr>
                <w:rFonts w:ascii="Times New Roman" w:hAnsi="Times New Roman" w:cs="Times New Roman"/>
                <w:bCs/>
                <w:sz w:val="26"/>
                <w:szCs w:val="26"/>
              </w:rPr>
              <w:t>Điều</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kiện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tốt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nghiệp</w:t>
            </w:r>
            <w:proofErr w:type="spellEnd"/>
          </w:p>
          <w:p w14:paraId="6DB6A4FD" w14:textId="77777777" w:rsidR="00562860" w:rsidRPr="003B07AB" w:rsidRDefault="00562860" w:rsidP="00F70F95">
            <w:pPr>
              <w:spacing w:after="0" w:line="360" w:lineRule="auto"/>
              <w:jc w:val="both"/>
              <w:rPr>
                <w:rFonts w:ascii="Times New Roman" w:hAnsi="Times New Roman" w:cs="Times New Roman"/>
                <w:bCs/>
                <w:i/>
                <w:sz w:val="24"/>
                <w:szCs w:val="26"/>
              </w:rPr>
            </w:pPr>
            <w:r w:rsidRPr="003B07AB">
              <w:rPr>
                <w:rFonts w:ascii="Times New Roman" w:hAnsi="Times New Roman" w:cs="Times New Roman"/>
                <w:bCs/>
                <w:i/>
                <w:sz w:val="24"/>
                <w:szCs w:val="26"/>
              </w:rPr>
              <w:t>(</w:t>
            </w:r>
            <w:proofErr w:type="spellStart"/>
            <w:r w:rsidRPr="003B07AB">
              <w:rPr>
                <w:rFonts w:ascii="Times New Roman" w:hAnsi="Times New Roman" w:cs="Times New Roman"/>
                <w:bCs/>
                <w:i/>
                <w:sz w:val="24"/>
                <w:szCs w:val="26"/>
              </w:rPr>
              <w:t>Trích</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Điều</w:t>
            </w:r>
            <w:proofErr w:type="spellEnd"/>
            <w:r w:rsidRPr="003B07AB">
              <w:rPr>
                <w:rFonts w:ascii="Times New Roman" w:hAnsi="Times New Roman" w:cs="Times New Roman"/>
                <w:bCs/>
                <w:i/>
                <w:sz w:val="24"/>
                <w:szCs w:val="26"/>
              </w:rPr>
              <w:t xml:space="preserve"> 27, Văn </w:t>
            </w:r>
            <w:proofErr w:type="spellStart"/>
            <w:r w:rsidRPr="003B07AB">
              <w:rPr>
                <w:rFonts w:ascii="Times New Roman" w:hAnsi="Times New Roman" w:cs="Times New Roman"/>
                <w:bCs/>
                <w:i/>
                <w:sz w:val="24"/>
                <w:szCs w:val="26"/>
              </w:rPr>
              <w:t>bản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hợp</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nhất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số</w:t>
            </w:r>
            <w:proofErr w:type="spellEnd"/>
            <w:r w:rsidRPr="003B07AB">
              <w:rPr>
                <w:rFonts w:ascii="Times New Roman" w:hAnsi="Times New Roman" w:cs="Times New Roman"/>
                <w:bCs/>
                <w:i/>
                <w:sz w:val="24"/>
                <w:szCs w:val="26"/>
              </w:rPr>
              <w:t xml:space="preserve"> 17/</w:t>
            </w:r>
            <w:r w:rsidRPr="003B07AB">
              <w:rPr>
                <w:rFonts w:ascii="Times New Roman" w:hAnsi="Times New Roman" w:cs="Times New Roman"/>
                <w:i/>
                <w:sz w:val="24"/>
                <w:szCs w:val="26"/>
                <w:shd w:val="clear" w:color="auto" w:fill="FFFFFF"/>
              </w:rPr>
              <w:t>VBHN-BGDĐT</w:t>
            </w:r>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ngày</w:t>
            </w:r>
            <w:proofErr w:type="spellEnd"/>
            <w:r w:rsidRPr="003B07AB">
              <w:rPr>
                <w:rFonts w:ascii="Times New Roman" w:hAnsi="Times New Roman" w:cs="Times New Roman"/>
                <w:bCs/>
                <w:i/>
                <w:sz w:val="24"/>
                <w:szCs w:val="26"/>
              </w:rPr>
              <w:t xml:space="preserve"> 15/5/2014 </w:t>
            </w:r>
            <w:proofErr w:type="spellStart"/>
            <w:r w:rsidRPr="003B07AB">
              <w:rPr>
                <w:rFonts w:ascii="Times New Roman" w:hAnsi="Times New Roman" w:cs="Times New Roman"/>
                <w:bCs/>
                <w:i/>
                <w:sz w:val="24"/>
                <w:szCs w:val="26"/>
              </w:rPr>
              <w:t>của</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Bộ</w:t>
            </w:r>
            <w:proofErr w:type="spellEnd"/>
            <w:r w:rsidRPr="003B07AB">
              <w:rPr>
                <w:rFonts w:ascii="Times New Roman" w:hAnsi="Times New Roman" w:cs="Times New Roman"/>
                <w:bCs/>
                <w:i/>
                <w:sz w:val="24"/>
                <w:szCs w:val="26"/>
              </w:rPr>
              <w:t xml:space="preserve"> GD&amp;ĐT </w:t>
            </w:r>
            <w:proofErr w:type="spellStart"/>
            <w:r w:rsidRPr="003B07AB">
              <w:rPr>
                <w:rFonts w:ascii="Times New Roman" w:hAnsi="Times New Roman" w:cs="Times New Roman"/>
                <w:bCs/>
                <w:i/>
                <w:sz w:val="24"/>
                <w:szCs w:val="26"/>
              </w:rPr>
              <w:t>về</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điều</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kiện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xét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tốt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nghiệp</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và</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công</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nhận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tốt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nghiệp</w:t>
            </w:r>
            <w:proofErr w:type="spellEnd"/>
            <w:r w:rsidRPr="003B07AB">
              <w:rPr>
                <w:rFonts w:ascii="Times New Roman" w:hAnsi="Times New Roman" w:cs="Times New Roman"/>
                <w:bCs/>
                <w:i/>
                <w:sz w:val="24"/>
                <w:szCs w:val="26"/>
              </w:rPr>
              <w:t>).</w:t>
            </w:r>
          </w:p>
          <w:p w14:paraId="12E47ECA"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Trong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w:t>
            </w:r>
          </w:p>
          <w:p w14:paraId="62E0CF0B" w14:textId="050AC356"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Cho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br/>
            </w:r>
            <w:proofErr w:type="spellStart"/>
            <w:r w:rsidRPr="003B07AB">
              <w:rPr>
                <w:rFonts w:ascii="Times New Roman" w:hAnsi="Times New Roman" w:cs="Times New Roman"/>
                <w:sz w:val="26"/>
                <w:szCs w:val="26"/>
              </w:rPr>
              <w:t>hoặc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r w:rsidR="00B406D5">
              <w:rPr>
                <w:rFonts w:ascii="Times New Roman" w:hAnsi="Times New Roman" w:cs="Times New Roman"/>
                <w:sz w:val="26"/>
                <w:szCs w:val="26"/>
                <w:lang w:val="vi-VN"/>
              </w:rPr>
              <w:t>t</w:t>
            </w:r>
            <w:proofErr w:type="spellStart"/>
            <w:r w:rsidRPr="003B07AB">
              <w:rPr>
                <w:rFonts w:ascii="Times New Roman" w:hAnsi="Times New Roman" w:cs="Times New Roman"/>
                <w:sz w:val="26"/>
                <w:szCs w:val="26"/>
              </w:rPr>
              <w: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kỷ</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mức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w:t>
            </w:r>
            <w:proofErr w:type="gramEnd"/>
            <w:r w:rsidRPr="003B07AB">
              <w:rPr>
                <w:rFonts w:ascii="Times New Roman" w:hAnsi="Times New Roman" w:cs="Times New Roman"/>
                <w:sz w:val="26"/>
                <w:szCs w:val="26"/>
              </w:rPr>
              <w:t xml:space="preserve"> </w:t>
            </w:r>
            <w:r w:rsidRPr="003B07AB">
              <w:rPr>
                <w:rFonts w:ascii="Times New Roman" w:hAnsi="Times New Roman" w:cs="Times New Roman"/>
                <w:sz w:val="26"/>
                <w:szCs w:val="26"/>
              </w:rPr>
              <w:tab/>
            </w:r>
          </w:p>
          <w:p w14:paraId="6573B3A8" w14:textId="6716C3A4"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12</w:t>
            </w:r>
            <w:r w:rsidR="009D3284">
              <w:rPr>
                <w:rFonts w:ascii="Times New Roman" w:hAnsi="Times New Roman" w:cs="Times New Roman"/>
                <w:sz w:val="26"/>
                <w:szCs w:val="26"/>
                <w:lang w:val="vi-VN"/>
              </w:rPr>
              <w:t>5</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p>
          <w:p w14:paraId="22C02BFE" w14:textId="77777777" w:rsidR="00562860" w:rsidRPr="003B07AB" w:rsidRDefault="00562860" w:rsidP="00F70F95">
            <w:pPr>
              <w:spacing w:after="0" w:line="360" w:lineRule="auto"/>
              <w:jc w:val="both"/>
              <w:rPr>
                <w:rFonts w:ascii="Times New Roman" w:hAnsi="Times New Roman" w:cs="Times New Roman"/>
                <w:i/>
                <w:sz w:val="26"/>
                <w:szCs w:val="26"/>
              </w:rPr>
            </w:pPr>
            <w:r w:rsidRPr="003B07AB">
              <w:rPr>
                <w:rFonts w:ascii="Times New Roman" w:hAnsi="Times New Roman" w:cs="Times New Roman"/>
                <w:spacing w:val="-4"/>
                <w:sz w:val="26"/>
                <w:szCs w:val="26"/>
              </w:rPr>
              <w:tab/>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2.0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r w:rsidRPr="003B07AB">
              <w:rPr>
                <w:rFonts w:ascii="Times New Roman" w:hAnsi="Times New Roman" w:cs="Times New Roman"/>
                <w:i/>
                <w:sz w:val="26"/>
                <w:szCs w:val="26"/>
              </w:rPr>
              <w:t>(</w:t>
            </w:r>
            <w:proofErr w:type="spellStart"/>
            <w:r w:rsidRPr="003B07AB">
              <w:rPr>
                <w:rFonts w:ascii="Times New Roman" w:hAnsi="Times New Roman" w:cs="Times New Roman"/>
                <w:i/>
                <w:sz w:val="26"/>
                <w:szCs w:val="26"/>
              </w:rPr>
              <w:t>theo</w:t>
            </w:r>
            <w:proofErr w:type="spellEnd"/>
            <w:r w:rsidRPr="003B07AB">
              <w:rPr>
                <w:rFonts w:ascii="Times New Roman" w:hAnsi="Times New Roman" w:cs="Times New Roman"/>
                <w:i/>
                <w:sz w:val="26"/>
                <w:szCs w:val="26"/>
              </w:rPr>
              <w:t xml:space="preserve"> thang </w:t>
            </w:r>
            <w:proofErr w:type="spellStart"/>
            <w:r w:rsidRPr="003B07AB">
              <w:rPr>
                <w:rFonts w:ascii="Times New Roman" w:hAnsi="Times New Roman" w:cs="Times New Roman"/>
                <w:i/>
                <w:sz w:val="26"/>
                <w:szCs w:val="26"/>
              </w:rPr>
              <w:t>điểm</w:t>
            </w:r>
            <w:proofErr w:type="spellEnd"/>
            <w:r w:rsidRPr="003B07AB">
              <w:rPr>
                <w:rFonts w:ascii="Times New Roman" w:hAnsi="Times New Roman" w:cs="Times New Roman"/>
                <w:i/>
                <w:sz w:val="26"/>
                <w:szCs w:val="26"/>
              </w:rPr>
              <w:t xml:space="preserve"> 4).</w:t>
            </w:r>
          </w:p>
          <w:p w14:paraId="416481B2"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hoặc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w:t>
            </w:r>
            <w:r w:rsidRPr="003B07AB">
              <w:rPr>
                <w:rFonts w:ascii="Times New Roman" w:hAnsi="Times New Roman" w:cs="Times New Roman"/>
                <w:i/>
                <w:sz w:val="26"/>
                <w:szCs w:val="26"/>
              </w:rPr>
              <w:t>(</w:t>
            </w:r>
            <w:proofErr w:type="spellStart"/>
            <w:r w:rsidRPr="003B07AB">
              <w:rPr>
                <w:rFonts w:ascii="Times New Roman" w:hAnsi="Times New Roman" w:cs="Times New Roman"/>
                <w:i/>
                <w:sz w:val="26"/>
                <w:szCs w:val="26"/>
              </w:rPr>
              <w:t>Riêng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ngành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Ngôn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ngữ</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và</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Sư</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phạm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yêu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cầu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đạt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trình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độ</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bậc</w:t>
            </w:r>
            <w:proofErr w:type="spellEnd"/>
            <w:r w:rsidRPr="003B07AB">
              <w:rPr>
                <w:rFonts w:ascii="Times New Roman" w:hAnsi="Times New Roman" w:cs="Times New Roman"/>
                <w:i/>
                <w:sz w:val="26"/>
                <w:szCs w:val="26"/>
              </w:rPr>
              <w:t xml:space="preserve"> 5 </w:t>
            </w:r>
            <w:proofErr w:type="spellStart"/>
            <w:r w:rsidRPr="003B07AB">
              <w:rPr>
                <w:rFonts w:ascii="Times New Roman" w:hAnsi="Times New Roman" w:cs="Times New Roman"/>
                <w:i/>
                <w:sz w:val="26"/>
                <w:szCs w:val="26"/>
              </w:rPr>
              <w:t>và</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Pháp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bậc</w:t>
            </w:r>
            <w:proofErr w:type="spellEnd"/>
            <w:r w:rsidRPr="003B07AB">
              <w:rPr>
                <w:rFonts w:ascii="Times New Roman" w:hAnsi="Times New Roman" w:cs="Times New Roman"/>
                <w:i/>
                <w:sz w:val="26"/>
                <w:szCs w:val="26"/>
              </w:rPr>
              <w:t xml:space="preserve"> 3</w:t>
            </w:r>
            <w:proofErr w:type="gramStart"/>
            <w:r w:rsidRPr="003B07AB">
              <w:rPr>
                <w:rFonts w:ascii="Times New Roman" w:hAnsi="Times New Roman" w:cs="Times New Roman"/>
                <w:i/>
                <w:sz w:val="26"/>
                <w:szCs w:val="26"/>
              </w:rPr>
              <w:t>);</w:t>
            </w:r>
            <w:proofErr w:type="gramEnd"/>
          </w:p>
          <w:p w14:paraId="47D05C03"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lastRenderedPageBreak/>
              <w:tab/>
              <w:t xml:space="preserve">- Hoàn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mềm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w:t>
            </w:r>
            <w:proofErr w:type="gramEnd"/>
          </w:p>
          <w:p w14:paraId="1F66AA78" w14:textId="77777777" w:rsidR="00562860" w:rsidRPr="003B07AB" w:rsidRDefault="00562860" w:rsidP="00F70F95">
            <w:pPr>
              <w:spacing w:after="0" w:line="360" w:lineRule="auto"/>
              <w:jc w:val="both"/>
              <w:rPr>
                <w:rFonts w:ascii="Times New Roman" w:hAnsi="Times New Roman" w:cs="Times New Roman"/>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QP-AN,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w:t>
            </w:r>
            <w:r w:rsidRPr="003B07AB">
              <w:rPr>
                <w:rFonts w:ascii="Times New Roman" w:hAnsi="Times New Roman" w:cs="Times New Roman"/>
              </w:rPr>
              <w:t xml:space="preserve"> </w:t>
            </w:r>
          </w:p>
          <w:p w14:paraId="40A68D18" w14:textId="38A9498D" w:rsidR="00562860" w:rsidRPr="008B3A33" w:rsidRDefault="00562860" w:rsidP="00F70F95">
            <w:pPr>
              <w:spacing w:after="0" w:line="360"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 xml:space="preserve">13. </w:t>
            </w:r>
            <w:proofErr w:type="spellStart"/>
            <w:r w:rsidRPr="003B07AB">
              <w:rPr>
                <w:rFonts w:ascii="Times New Roman" w:hAnsi="Times New Roman" w:cs="Times New Roman"/>
                <w:sz w:val="26"/>
                <w:szCs w:val="26"/>
              </w:rPr>
              <w:t>Ngày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tháng</w:t>
            </w:r>
            <w:proofErr w:type="spellEnd"/>
            <w:r w:rsidRPr="003B07AB">
              <w:rPr>
                <w:rFonts w:ascii="Times New Roman" w:hAnsi="Times New Roman" w:cs="Times New Roman"/>
                <w:sz w:val="26"/>
                <w:szCs w:val="26"/>
              </w:rPr>
              <w:t xml:space="preserve"> ban </w:t>
            </w:r>
            <w:proofErr w:type="spellStart"/>
            <w:r w:rsidRPr="003B07AB">
              <w:rPr>
                <w:rFonts w:ascii="Times New Roman" w:hAnsi="Times New Roman" w:cs="Times New Roman"/>
                <w:sz w:val="26"/>
                <w:szCs w:val="26"/>
              </w:rPr>
              <w:t>hành</w:t>
            </w:r>
            <w:proofErr w:type="spellEnd"/>
            <w:r w:rsidR="00F4320F" w:rsidRPr="003B07AB">
              <w:rPr>
                <w:rFonts w:ascii="Times New Roman" w:hAnsi="Times New Roman" w:cs="Times New Roman"/>
                <w:sz w:val="26"/>
                <w:szCs w:val="26"/>
                <w:lang w:val="vi-VN"/>
              </w:rPr>
              <w:t xml:space="preserve">: </w:t>
            </w:r>
            <w:proofErr w:type="spellStart"/>
            <w:r w:rsidR="00A426A8" w:rsidRPr="008B3A33">
              <w:rPr>
                <w:rFonts w:ascii="Times New Roman" w:hAnsi="Times New Roman" w:cs="Times New Roman"/>
                <w:sz w:val="26"/>
                <w:szCs w:val="26"/>
              </w:rPr>
              <w:t>ngày</w:t>
            </w:r>
            <w:proofErr w:type="spellEnd"/>
            <w:r w:rsidR="00A426A8" w:rsidRPr="008B3A33">
              <w:rPr>
                <w:rFonts w:ascii="Times New Roman" w:hAnsi="Times New Roman" w:cs="Times New Roman"/>
                <w:sz w:val="26"/>
                <w:szCs w:val="26"/>
              </w:rPr>
              <w:t xml:space="preserve"> </w:t>
            </w:r>
            <w:r w:rsidR="008B3A33" w:rsidRPr="008B3A33">
              <w:rPr>
                <w:rFonts w:ascii="Times New Roman" w:hAnsi="Times New Roman" w:cs="Times New Roman"/>
                <w:sz w:val="26"/>
                <w:szCs w:val="26"/>
                <w:lang w:val="vi-VN"/>
              </w:rPr>
              <w:t>17</w:t>
            </w:r>
            <w:r w:rsidR="00A426A8" w:rsidRPr="008B3A33">
              <w:rPr>
                <w:rFonts w:ascii="Times New Roman" w:hAnsi="Times New Roman" w:cs="Times New Roman"/>
                <w:sz w:val="26"/>
                <w:szCs w:val="26"/>
              </w:rPr>
              <w:t>/0</w:t>
            </w:r>
            <w:r w:rsidR="008B3A33" w:rsidRPr="008B3A33">
              <w:rPr>
                <w:rFonts w:ascii="Times New Roman" w:hAnsi="Times New Roman" w:cs="Times New Roman"/>
                <w:sz w:val="26"/>
                <w:szCs w:val="26"/>
                <w:lang w:val="vi-VN"/>
              </w:rPr>
              <w:t>9</w:t>
            </w:r>
            <w:r w:rsidR="00A426A8" w:rsidRPr="008B3A33">
              <w:rPr>
                <w:rFonts w:ascii="Times New Roman" w:hAnsi="Times New Roman" w:cs="Times New Roman"/>
                <w:sz w:val="26"/>
                <w:szCs w:val="26"/>
              </w:rPr>
              <w:t>/201</w:t>
            </w:r>
            <w:r w:rsidR="008B3A33" w:rsidRPr="008B3A33">
              <w:rPr>
                <w:rFonts w:ascii="Times New Roman" w:hAnsi="Times New Roman" w:cs="Times New Roman"/>
                <w:sz w:val="26"/>
                <w:szCs w:val="26"/>
                <w:lang w:val="vi-VN"/>
              </w:rPr>
              <w:t>9</w:t>
            </w:r>
          </w:p>
          <w:p w14:paraId="507FA0D8" w14:textId="50113F0B"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14. </w:t>
            </w:r>
            <w:proofErr w:type="spellStart"/>
            <w:r w:rsidRPr="003B07AB">
              <w:rPr>
                <w:rFonts w:ascii="Times New Roman" w:hAnsi="Times New Roman" w:cs="Times New Roman"/>
                <w:sz w:val="26"/>
                <w:szCs w:val="26"/>
              </w:rPr>
              <w:t>Phiên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sửa</w:t>
            </w:r>
            <w:proofErr w:type="spellEnd"/>
            <w:r w:rsidRPr="003B07AB">
              <w:rPr>
                <w:rFonts w:ascii="Times New Roman" w:hAnsi="Times New Roman" w:cs="Times New Roman"/>
                <w:sz w:val="26"/>
                <w:szCs w:val="26"/>
              </w:rPr>
              <w:t xml:space="preserve">: </w:t>
            </w:r>
            <w:proofErr w:type="spellStart"/>
            <w:r w:rsidR="00286C2A" w:rsidRPr="003B07AB">
              <w:rPr>
                <w:rFonts w:ascii="Times New Roman" w:hAnsi="Times New Roman" w:cs="Times New Roman"/>
                <w:sz w:val="26"/>
                <w:szCs w:val="26"/>
              </w:rPr>
              <w:t>lần</w:t>
            </w:r>
            <w:proofErr w:type="spellEnd"/>
            <w:r w:rsidR="00286C2A" w:rsidRPr="003B07AB">
              <w:rPr>
                <w:rFonts w:ascii="Times New Roman" w:hAnsi="Times New Roman" w:cs="Times New Roman"/>
                <w:sz w:val="26"/>
                <w:szCs w:val="26"/>
              </w:rPr>
              <w:t xml:space="preserve"> </w:t>
            </w:r>
            <w:proofErr w:type="spellStart"/>
            <w:r w:rsidR="00286C2A" w:rsidRPr="003B07AB">
              <w:rPr>
                <w:rFonts w:ascii="Times New Roman" w:hAnsi="Times New Roman" w:cs="Times New Roman"/>
                <w:sz w:val="26"/>
                <w:szCs w:val="26"/>
              </w:rPr>
              <w:t>thứ</w:t>
            </w:r>
            <w:proofErr w:type="spellEnd"/>
            <w:r w:rsidR="00A426A8" w:rsidRPr="003B07AB">
              <w:rPr>
                <w:rFonts w:ascii="Times New Roman" w:hAnsi="Times New Roman" w:cs="Times New Roman"/>
                <w:sz w:val="26"/>
                <w:szCs w:val="26"/>
              </w:rPr>
              <w:t xml:space="preserve"> 3</w:t>
            </w:r>
          </w:p>
          <w:p w14:paraId="4B4A511D" w14:textId="77777777" w:rsidR="00562860" w:rsidRPr="003B07AB" w:rsidRDefault="00562860" w:rsidP="00F70F95">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II. </w:t>
            </w:r>
            <w:proofErr w:type="spellStart"/>
            <w:r w:rsidRPr="003B07AB">
              <w:rPr>
                <w:rFonts w:ascii="Times New Roman" w:hAnsi="Times New Roman" w:cs="Times New Roman"/>
                <w:b/>
                <w:sz w:val="26"/>
                <w:szCs w:val="26"/>
              </w:rPr>
              <w:t>Mục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tiêu</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p>
          <w:p w14:paraId="7D16ACC8" w14:textId="6AEB772B" w:rsidR="00562860" w:rsidRPr="00B406D5" w:rsidRDefault="00286C2A" w:rsidP="005771DF">
            <w:pPr>
              <w:spacing w:line="312" w:lineRule="auto"/>
              <w:ind w:firstLine="720"/>
              <w:jc w:val="both"/>
              <w:rPr>
                <w:rFonts w:ascii="Times New Roman" w:hAnsi="Times New Roman" w:cs="Times New Roman"/>
                <w:sz w:val="26"/>
                <w:szCs w:val="26"/>
              </w:rPr>
            </w:pPr>
            <w:proofErr w:type="spellStart"/>
            <w:r w:rsidRPr="00B406D5">
              <w:rPr>
                <w:rFonts w:ascii="Times New Roman" w:hAnsi="Times New Roman" w:cs="Times New Roman"/>
                <w:sz w:val="26"/>
                <w:szCs w:val="26"/>
              </w:rPr>
              <w:t>Sinh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viên</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tốt</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nghiệp</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chương</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trình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đào</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tạo</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trình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độ</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đại</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học</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ngành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Luậ</w:t>
            </w:r>
            <w:r w:rsidR="005771DF" w:rsidRPr="00B406D5">
              <w:rPr>
                <w:rFonts w:ascii="Times New Roman" w:hAnsi="Times New Roman" w:cs="Times New Roman"/>
                <w:sz w:val="26"/>
                <w:szCs w:val="26"/>
              </w:rPr>
              <w:t>t</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có</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khả</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năng</w:t>
            </w:r>
            <w:proofErr w:type="spellEnd"/>
            <w:r w:rsidRPr="00B406D5">
              <w:rPr>
                <w:rFonts w:ascii="Times New Roman" w:hAnsi="Times New Roman" w:cs="Times New Roman"/>
                <w:sz w:val="26"/>
                <w:szCs w:val="26"/>
              </w:rPr>
              <w:t>:</w:t>
            </w:r>
            <w:r w:rsidR="005771DF" w:rsidRPr="00B406D5">
              <w:rPr>
                <w:rFonts w:ascii="Times New Roman" w:hAnsi="Times New Roman" w:cs="Times New Roman"/>
                <w:sz w:val="26"/>
                <w:szCs w:val="26"/>
              </w:rPr>
              <w:t xml:space="preserve"> (1) </w:t>
            </w:r>
            <w:proofErr w:type="spellStart"/>
            <w:r w:rsidR="005771DF" w:rsidRPr="00B406D5">
              <w:rPr>
                <w:rFonts w:ascii="Times New Roman" w:hAnsi="Times New Roman" w:cs="Times New Roman"/>
                <w:sz w:val="26"/>
                <w:szCs w:val="26"/>
              </w:rPr>
              <w:t>áp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dụng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kiến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thức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cơ</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sở</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ngành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chuyên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ngành</w:t>
            </w:r>
            <w:proofErr w:type="spellEnd"/>
            <w:r w:rsidR="005771DF" w:rsidRPr="00B406D5">
              <w:rPr>
                <w:rFonts w:ascii="Times New Roman" w:hAnsi="Times New Roman" w:cs="Times New Roman"/>
                <w:sz w:val="26"/>
                <w:szCs w:val="26"/>
              </w:rPr>
              <w:t xml:space="preserve">; (2) </w:t>
            </w:r>
            <w:proofErr w:type="spellStart"/>
            <w:r w:rsidR="005771DF" w:rsidRPr="00B406D5">
              <w:rPr>
                <w:rFonts w:ascii="Times New Roman" w:hAnsi="Times New Roman" w:cs="Times New Roman"/>
                <w:sz w:val="26"/>
                <w:szCs w:val="26"/>
              </w:rPr>
              <w:t>hình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thành</w:t>
            </w:r>
            <w:proofErr w:type="spellEnd"/>
            <w:r w:rsidR="005771DF" w:rsidRPr="00B406D5">
              <w:rPr>
                <w:rFonts w:ascii="Times New Roman" w:hAnsi="Times New Roman" w:cs="Times New Roman"/>
                <w:sz w:val="26"/>
                <w:szCs w:val="26"/>
              </w:rPr>
              <w:t xml:space="preserve"> ý </w:t>
            </w:r>
            <w:proofErr w:type="spellStart"/>
            <w:r w:rsidR="005771DF" w:rsidRPr="00B406D5">
              <w:rPr>
                <w:rFonts w:ascii="Times New Roman" w:hAnsi="Times New Roman" w:cs="Times New Roman"/>
                <w:sz w:val="26"/>
                <w:szCs w:val="26"/>
              </w:rPr>
              <w:t>tưởng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xây</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dựng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thực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hiện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đánh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giá</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hoạt</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động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pháp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lý</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trong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bối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cảnh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công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nghiệp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hóa</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hiện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đại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hóa</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đất</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nước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hội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nhập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quốc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tế</w:t>
            </w:r>
            <w:proofErr w:type="spellEnd"/>
            <w:r w:rsidR="005771DF" w:rsidRPr="00B406D5">
              <w:rPr>
                <w:rFonts w:ascii="Times New Roman" w:hAnsi="Times New Roman" w:cs="Times New Roman"/>
                <w:sz w:val="26"/>
                <w:szCs w:val="26"/>
              </w:rPr>
              <w:t>.</w:t>
            </w:r>
          </w:p>
          <w:p w14:paraId="3591BD6B" w14:textId="3B5DFAB9" w:rsidR="00827C24" w:rsidRPr="001C4250" w:rsidRDefault="00827C24" w:rsidP="00827C24">
            <w:pPr>
              <w:spacing w:line="360" w:lineRule="auto"/>
              <w:outlineLvl w:val="0"/>
              <w:rPr>
                <w:rFonts w:ascii="Times New Roman" w:hAnsi="Times New Roman" w:cs="Times New Roman"/>
                <w:b/>
                <w:sz w:val="26"/>
                <w:szCs w:val="26"/>
              </w:rPr>
            </w:pPr>
            <w:r w:rsidRPr="001C4250">
              <w:rPr>
                <w:rFonts w:ascii="Times New Roman" w:hAnsi="Times New Roman" w:cs="Times New Roman"/>
                <w:b/>
                <w:sz w:val="26"/>
              </w:rPr>
              <w:t xml:space="preserve">III. </w:t>
            </w:r>
            <w:proofErr w:type="spellStart"/>
            <w:r w:rsidRPr="001C4250">
              <w:rPr>
                <w:rFonts w:ascii="Times New Roman" w:hAnsi="Times New Roman" w:cs="Times New Roman"/>
                <w:b/>
                <w:sz w:val="26"/>
                <w:szCs w:val="26"/>
              </w:rPr>
              <w:t>Chuẩn</w:t>
            </w:r>
            <w:proofErr w:type="spellEnd"/>
            <w:r w:rsidRPr="001C4250">
              <w:rPr>
                <w:rFonts w:ascii="Times New Roman" w:hAnsi="Times New Roman" w:cs="Times New Roman"/>
                <w:b/>
                <w:sz w:val="26"/>
                <w:szCs w:val="26"/>
              </w:rPr>
              <w:t xml:space="preserve"> </w:t>
            </w:r>
            <w:proofErr w:type="spellStart"/>
            <w:r w:rsidRPr="001C4250">
              <w:rPr>
                <w:rFonts w:ascii="Times New Roman" w:hAnsi="Times New Roman" w:cs="Times New Roman"/>
                <w:b/>
                <w:sz w:val="26"/>
                <w:szCs w:val="26"/>
              </w:rPr>
              <w:t>đầu</w:t>
            </w:r>
            <w:proofErr w:type="spellEnd"/>
            <w:r w:rsidRPr="001C4250">
              <w:rPr>
                <w:rFonts w:ascii="Times New Roman" w:hAnsi="Times New Roman" w:cs="Times New Roman"/>
                <w:b/>
                <w:sz w:val="26"/>
                <w:szCs w:val="26"/>
              </w:rPr>
              <w:t xml:space="preserve"> </w:t>
            </w:r>
            <w:proofErr w:type="spellStart"/>
            <w:r w:rsidRPr="001C4250">
              <w:rPr>
                <w:rFonts w:ascii="Times New Roman" w:hAnsi="Times New Roman" w:cs="Times New Roman"/>
                <w:b/>
                <w:sz w:val="26"/>
                <w:szCs w:val="26"/>
              </w:rPr>
              <w:t>ra</w:t>
            </w:r>
            <w:proofErr w:type="spellEnd"/>
            <w:r w:rsidRPr="001C4250">
              <w:rPr>
                <w:rFonts w:ascii="Times New Roman" w:hAnsi="Times New Roman" w:cs="Times New Roman"/>
                <w:b/>
                <w:sz w:val="26"/>
                <w:szCs w:val="26"/>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969"/>
              <w:gridCol w:w="709"/>
            </w:tblGrid>
            <w:tr w:rsidR="00827C24" w:rsidRPr="001C4250" w14:paraId="5D098694" w14:textId="77777777" w:rsidTr="00827C24">
              <w:trPr>
                <w:trHeight w:val="580"/>
              </w:trPr>
              <w:tc>
                <w:tcPr>
                  <w:tcW w:w="1098" w:type="dxa"/>
                  <w:shd w:val="clear" w:color="auto" w:fill="auto"/>
                </w:tcPr>
                <w:p w14:paraId="331C91C8"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w:t>
                  </w:r>
                </w:p>
              </w:tc>
              <w:tc>
                <w:tcPr>
                  <w:tcW w:w="7969" w:type="dxa"/>
                  <w:shd w:val="clear" w:color="auto" w:fill="auto"/>
                </w:tcPr>
                <w:p w14:paraId="6A116C50" w14:textId="77777777" w:rsidR="00827C24" w:rsidRPr="00AB2F23" w:rsidRDefault="00827C24" w:rsidP="00195AA3">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KIẾN THỨC VÀ LẬP LUẬN NGÀNH</w:t>
                  </w:r>
                </w:p>
              </w:tc>
              <w:tc>
                <w:tcPr>
                  <w:tcW w:w="709" w:type="dxa"/>
                  <w:shd w:val="clear" w:color="auto" w:fill="auto"/>
                </w:tcPr>
                <w:p w14:paraId="39751DEB" w14:textId="77777777" w:rsidR="00827C24" w:rsidRPr="00AB2F23" w:rsidRDefault="00827C24" w:rsidP="00195AA3">
                  <w:pPr>
                    <w:spacing w:line="360" w:lineRule="auto"/>
                    <w:ind w:left="-108" w:firstLine="108"/>
                    <w:rPr>
                      <w:rFonts w:ascii="Times New Roman" w:hAnsi="Times New Roman" w:cs="Times New Roman"/>
                      <w:sz w:val="26"/>
                      <w:szCs w:val="26"/>
                    </w:rPr>
                  </w:pPr>
                  <w:r w:rsidRPr="00AB2F23">
                    <w:rPr>
                      <w:rFonts w:ascii="Times New Roman" w:hAnsi="Times New Roman" w:cs="Times New Roman"/>
                      <w:sz w:val="26"/>
                      <w:szCs w:val="26"/>
                    </w:rPr>
                    <w:t xml:space="preserve"> TNL</w:t>
                  </w:r>
                </w:p>
              </w:tc>
            </w:tr>
            <w:tr w:rsidR="00827C24" w:rsidRPr="001C4250" w14:paraId="1B5A841C" w14:textId="77777777" w:rsidTr="00195AA3">
              <w:tc>
                <w:tcPr>
                  <w:tcW w:w="1098" w:type="dxa"/>
                  <w:shd w:val="clear" w:color="auto" w:fill="auto"/>
                </w:tcPr>
                <w:p w14:paraId="517CBD2C"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1.1</w:t>
                  </w:r>
                </w:p>
              </w:tc>
              <w:tc>
                <w:tcPr>
                  <w:tcW w:w="7969" w:type="dxa"/>
                  <w:shd w:val="clear" w:color="auto" w:fill="auto"/>
                </w:tcPr>
                <w:p w14:paraId="39721FEB" w14:textId="77777777" w:rsidR="00827C24" w:rsidRPr="00AB2F23" w:rsidRDefault="00827C24" w:rsidP="00195AA3">
                  <w:pPr>
                    <w:spacing w:line="360" w:lineRule="auto"/>
                    <w:rPr>
                      <w:rFonts w:ascii="Times New Roman" w:hAnsi="Times New Roman" w:cs="Times New Roman"/>
                      <w:b/>
                      <w:sz w:val="26"/>
                      <w:szCs w:val="26"/>
                    </w:rPr>
                  </w:pPr>
                  <w:proofErr w:type="spellStart"/>
                  <w:r w:rsidRPr="00AB2F23">
                    <w:rPr>
                      <w:rFonts w:ascii="Times New Roman" w:hAnsi="Times New Roman" w:cs="Times New Roman"/>
                      <w:b/>
                      <w:bCs/>
                      <w:sz w:val="26"/>
                      <w:szCs w:val="26"/>
                      <w:bdr w:val="none" w:sz="0" w:space="0" w:color="auto" w:frame="1"/>
                    </w:rPr>
                    <w:t>Kiến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thức</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cơ</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bản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về</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chính</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trị</w:t>
                  </w:r>
                  <w:proofErr w:type="spellEnd"/>
                  <w:r w:rsidRPr="00AB2F23">
                    <w:rPr>
                      <w:rFonts w:ascii="Times New Roman" w:hAnsi="Times New Roman" w:cs="Times New Roman"/>
                      <w:b/>
                      <w:bCs/>
                      <w:sz w:val="26"/>
                      <w:szCs w:val="26"/>
                      <w:bdr w:val="none" w:sz="0" w:space="0" w:color="auto" w:frame="1"/>
                    </w:rPr>
                    <w:t xml:space="preserve">, khoa </w:t>
                  </w:r>
                  <w:proofErr w:type="spellStart"/>
                  <w:r w:rsidRPr="00AB2F23">
                    <w:rPr>
                      <w:rFonts w:ascii="Times New Roman" w:hAnsi="Times New Roman" w:cs="Times New Roman"/>
                      <w:b/>
                      <w:bCs/>
                      <w:sz w:val="26"/>
                      <w:szCs w:val="26"/>
                      <w:bdr w:val="none" w:sz="0" w:space="0" w:color="auto" w:frame="1"/>
                    </w:rPr>
                    <w:t>học</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xã</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hội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nhân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văn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nhà</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nước</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và</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pháp</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luật</w:t>
                  </w:r>
                  <w:proofErr w:type="spellEnd"/>
                </w:p>
              </w:tc>
              <w:tc>
                <w:tcPr>
                  <w:tcW w:w="709" w:type="dxa"/>
                  <w:shd w:val="clear" w:color="auto" w:fill="auto"/>
                </w:tcPr>
                <w:p w14:paraId="6A3F5987" w14:textId="77777777" w:rsidR="00827C24" w:rsidRPr="00AB2F23" w:rsidRDefault="00827C24" w:rsidP="00195AA3">
                  <w:pPr>
                    <w:spacing w:line="360" w:lineRule="auto"/>
                    <w:rPr>
                      <w:rFonts w:ascii="Times New Roman" w:hAnsi="Times New Roman" w:cs="Times New Roman"/>
                      <w:b/>
                      <w:sz w:val="26"/>
                      <w:szCs w:val="26"/>
                    </w:rPr>
                  </w:pPr>
                </w:p>
              </w:tc>
            </w:tr>
            <w:tr w:rsidR="00827C24" w:rsidRPr="001C4250" w14:paraId="42E8013A" w14:textId="77777777" w:rsidTr="00195AA3">
              <w:tc>
                <w:tcPr>
                  <w:tcW w:w="1098" w:type="dxa"/>
                  <w:shd w:val="clear" w:color="auto" w:fill="auto"/>
                </w:tcPr>
                <w:p w14:paraId="7A8AE782"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1.1.1</w:t>
                  </w:r>
                </w:p>
              </w:tc>
              <w:tc>
                <w:tcPr>
                  <w:tcW w:w="7969" w:type="dxa"/>
                  <w:shd w:val="clear" w:color="auto" w:fill="auto"/>
                </w:tcPr>
                <w:p w14:paraId="3DE04F0D" w14:textId="77777777" w:rsidR="00827C24" w:rsidRPr="00AB2F23" w:rsidRDefault="00827C24" w:rsidP="00195AA3">
                  <w:pPr>
                    <w:pStyle w:val="ListParagraph"/>
                    <w:spacing w:line="360" w:lineRule="auto"/>
                    <w:ind w:left="0"/>
                    <w:rPr>
                      <w:rFonts w:ascii="Times New Roman" w:hAnsi="Times New Roman"/>
                      <w:b/>
                      <w:sz w:val="26"/>
                      <w:szCs w:val="26"/>
                    </w:rPr>
                  </w:pPr>
                  <w:proofErr w:type="spellStart"/>
                  <w:r w:rsidRPr="00AB2F23">
                    <w:rPr>
                      <w:rFonts w:ascii="Times New Roman" w:hAnsi="Times New Roman"/>
                      <w:bCs/>
                      <w:i/>
                      <w:sz w:val="26"/>
                      <w:szCs w:val="26"/>
                      <w:bdr w:val="none" w:sz="0" w:space="0" w:color="auto" w:frame="1"/>
                    </w:rPr>
                    <w:t>Hiểu</w:t>
                  </w:r>
                  <w:proofErr w:type="spellEnd"/>
                  <w:r w:rsidRPr="00AB2F23">
                    <w:rPr>
                      <w:rFonts w:ascii="Times New Roman" w:hAnsi="Times New Roman"/>
                      <w:bCs/>
                      <w:i/>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kiến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thức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triết</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học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Mác</w:t>
                  </w:r>
                  <w:proofErr w:type="spellEnd"/>
                  <w:r w:rsidRPr="00AB2F23">
                    <w:rPr>
                      <w:rFonts w:ascii="Times New Roman" w:hAnsi="Times New Roman"/>
                      <w:bCs/>
                      <w:sz w:val="26"/>
                      <w:szCs w:val="26"/>
                      <w:bdr w:val="none" w:sz="0" w:space="0" w:color="auto" w:frame="1"/>
                    </w:rPr>
                    <w:t xml:space="preserve"> – </w:t>
                  </w:r>
                  <w:proofErr w:type="spellStart"/>
                  <w:r w:rsidRPr="00AB2F23">
                    <w:rPr>
                      <w:rFonts w:ascii="Times New Roman" w:hAnsi="Times New Roman"/>
                      <w:bCs/>
                      <w:sz w:val="26"/>
                      <w:szCs w:val="26"/>
                      <w:bdr w:val="none" w:sz="0" w:space="0" w:color="auto" w:frame="1"/>
                    </w:rPr>
                    <w:t>LêNin</w:t>
                  </w:r>
                  <w:proofErr w:type="spellEnd"/>
                  <w:r w:rsidRPr="00AB2F23">
                    <w:rPr>
                      <w:rFonts w:ascii="Times New Roman" w:hAnsi="Times New Roman"/>
                      <w:bCs/>
                      <w:sz w:val="26"/>
                      <w:szCs w:val="26"/>
                      <w:bdr w:val="none" w:sz="0" w:space="0" w:color="auto" w:frame="1"/>
                    </w:rPr>
                    <w:t xml:space="preserve">, logic </w:t>
                  </w:r>
                  <w:proofErr w:type="spellStart"/>
                  <w:r w:rsidRPr="00AB2F23">
                    <w:rPr>
                      <w:rFonts w:ascii="Times New Roman" w:hAnsi="Times New Roman"/>
                      <w:bCs/>
                      <w:sz w:val="26"/>
                      <w:szCs w:val="26"/>
                      <w:bdr w:val="none" w:sz="0" w:space="0" w:color="auto" w:frame="1"/>
                    </w:rPr>
                    <w:t>học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đường</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lối</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cách</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mạng</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của</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Đảng</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Cộng</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sản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Việt</w:t>
                  </w:r>
                  <w:proofErr w:type="spellEnd"/>
                  <w:r w:rsidRPr="00AB2F23">
                    <w:rPr>
                      <w:rFonts w:ascii="Times New Roman" w:hAnsi="Times New Roman"/>
                      <w:bCs/>
                      <w:sz w:val="26"/>
                      <w:szCs w:val="26"/>
                      <w:bdr w:val="none" w:sz="0" w:space="0" w:color="auto" w:frame="1"/>
                    </w:rPr>
                    <w:t xml:space="preserve"> Nam, </w:t>
                  </w:r>
                  <w:proofErr w:type="spellStart"/>
                  <w:r w:rsidRPr="00AB2F23">
                    <w:rPr>
                      <w:rFonts w:ascii="Times New Roman" w:hAnsi="Times New Roman"/>
                      <w:bCs/>
                      <w:sz w:val="26"/>
                      <w:szCs w:val="26"/>
                      <w:bdr w:val="none" w:sz="0" w:space="0" w:color="auto" w:frame="1"/>
                    </w:rPr>
                    <w:t>tư</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tưởng</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Hồ</w:t>
                  </w:r>
                  <w:proofErr w:type="spellEnd"/>
                  <w:r w:rsidRPr="00AB2F23">
                    <w:rPr>
                      <w:rFonts w:ascii="Times New Roman" w:hAnsi="Times New Roman"/>
                      <w:bCs/>
                      <w:sz w:val="26"/>
                      <w:szCs w:val="26"/>
                      <w:bdr w:val="none" w:sz="0" w:space="0" w:color="auto" w:frame="1"/>
                    </w:rPr>
                    <w:t xml:space="preserve"> Chí Minh </w:t>
                  </w:r>
                </w:p>
              </w:tc>
              <w:tc>
                <w:tcPr>
                  <w:tcW w:w="709" w:type="dxa"/>
                  <w:shd w:val="clear" w:color="auto" w:fill="auto"/>
                </w:tcPr>
                <w:p w14:paraId="6145840E"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2.0</w:t>
                  </w:r>
                </w:p>
              </w:tc>
            </w:tr>
            <w:tr w:rsidR="00827C24" w:rsidRPr="001C4250" w14:paraId="30387BB4" w14:textId="77777777" w:rsidTr="00195AA3">
              <w:tc>
                <w:tcPr>
                  <w:tcW w:w="1098" w:type="dxa"/>
                  <w:shd w:val="clear" w:color="auto" w:fill="auto"/>
                </w:tcPr>
                <w:p w14:paraId="5983D660"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1.1.2</w:t>
                  </w:r>
                </w:p>
              </w:tc>
              <w:tc>
                <w:tcPr>
                  <w:tcW w:w="7969" w:type="dxa"/>
                  <w:shd w:val="clear" w:color="auto" w:fill="auto"/>
                </w:tcPr>
                <w:p w14:paraId="31C40594" w14:textId="77777777" w:rsidR="00827C24" w:rsidRPr="00AB2F23" w:rsidRDefault="00827C24" w:rsidP="00195AA3">
                  <w:pPr>
                    <w:pStyle w:val="ListParagraph"/>
                    <w:spacing w:line="360" w:lineRule="auto"/>
                    <w:ind w:left="0"/>
                    <w:rPr>
                      <w:rFonts w:ascii="Times New Roman" w:hAnsi="Times New Roman"/>
                      <w:bCs/>
                      <w:i/>
                      <w:sz w:val="26"/>
                      <w:szCs w:val="26"/>
                      <w:bdr w:val="none" w:sz="0" w:space="0" w:color="auto" w:frame="1"/>
                    </w:rPr>
                  </w:pPr>
                  <w:proofErr w:type="spellStart"/>
                  <w:r w:rsidRPr="00AB2F23">
                    <w:rPr>
                      <w:rFonts w:ascii="Times New Roman" w:hAnsi="Times New Roman"/>
                      <w:bCs/>
                      <w:i/>
                      <w:sz w:val="26"/>
                      <w:szCs w:val="26"/>
                      <w:bdr w:val="none" w:sz="0" w:space="0" w:color="auto" w:frame="1"/>
                    </w:rPr>
                    <w:t>Hiểu</w:t>
                  </w:r>
                  <w:proofErr w:type="spellEnd"/>
                  <w:r w:rsidRPr="00AB2F23">
                    <w:rPr>
                      <w:rFonts w:ascii="Times New Roman" w:hAnsi="Times New Roman"/>
                      <w:bCs/>
                      <w:i/>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kiến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thức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tâm</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lý</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học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xã</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hội</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học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lịch</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sử</w:t>
                  </w:r>
                  <w:proofErr w:type="spellEnd"/>
                  <w:r w:rsidRPr="00AB2F23">
                    <w:rPr>
                      <w:rFonts w:ascii="Times New Roman" w:hAnsi="Times New Roman"/>
                      <w:bCs/>
                      <w:sz w:val="26"/>
                      <w:szCs w:val="26"/>
                      <w:bdr w:val="none" w:sz="0" w:space="0" w:color="auto" w:frame="1"/>
                    </w:rPr>
                    <w:t xml:space="preserve"> - </w:t>
                  </w:r>
                  <w:proofErr w:type="spellStart"/>
                  <w:r w:rsidRPr="00AB2F23">
                    <w:rPr>
                      <w:rFonts w:ascii="Times New Roman" w:hAnsi="Times New Roman"/>
                      <w:bCs/>
                      <w:sz w:val="26"/>
                      <w:szCs w:val="26"/>
                      <w:bdr w:val="none" w:sz="0" w:space="0" w:color="auto" w:frame="1"/>
                    </w:rPr>
                    <w:t>văn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hóa</w:t>
                  </w:r>
                  <w:proofErr w:type="spellEnd"/>
                </w:p>
              </w:tc>
              <w:tc>
                <w:tcPr>
                  <w:tcW w:w="709" w:type="dxa"/>
                  <w:shd w:val="clear" w:color="auto" w:fill="auto"/>
                </w:tcPr>
                <w:p w14:paraId="4816DD66"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2.5</w:t>
                  </w:r>
                </w:p>
              </w:tc>
            </w:tr>
            <w:tr w:rsidR="00827C24" w:rsidRPr="001C4250" w14:paraId="0F7F2185" w14:textId="77777777" w:rsidTr="00195AA3">
              <w:tc>
                <w:tcPr>
                  <w:tcW w:w="1098" w:type="dxa"/>
                  <w:shd w:val="clear" w:color="auto" w:fill="auto"/>
                </w:tcPr>
                <w:p w14:paraId="01EE8694"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1.1.3</w:t>
                  </w:r>
                </w:p>
              </w:tc>
              <w:tc>
                <w:tcPr>
                  <w:tcW w:w="7969" w:type="dxa"/>
                  <w:shd w:val="clear" w:color="auto" w:fill="auto"/>
                </w:tcPr>
                <w:p w14:paraId="36AD9B9B" w14:textId="77777777" w:rsidR="00827C24" w:rsidRPr="00AB2F23" w:rsidRDefault="00827C24" w:rsidP="00195AA3">
                  <w:pPr>
                    <w:pStyle w:val="ListParagraph"/>
                    <w:spacing w:line="360" w:lineRule="auto"/>
                    <w:ind w:left="0"/>
                    <w:rPr>
                      <w:rFonts w:ascii="Times New Roman" w:hAnsi="Times New Roman"/>
                      <w:b/>
                      <w:sz w:val="26"/>
                      <w:szCs w:val="26"/>
                    </w:rPr>
                  </w:pPr>
                  <w:proofErr w:type="spellStart"/>
                  <w:r w:rsidRPr="00AB2F23">
                    <w:rPr>
                      <w:rFonts w:ascii="Times New Roman" w:hAnsi="Times New Roman"/>
                      <w:bCs/>
                      <w:i/>
                      <w:sz w:val="26"/>
                      <w:szCs w:val="26"/>
                      <w:bdr w:val="none" w:sz="0" w:space="0" w:color="auto" w:frame="1"/>
                    </w:rPr>
                    <w:t>Áp</w:t>
                  </w:r>
                  <w:proofErr w:type="spellEnd"/>
                  <w:r w:rsidRPr="00AB2F23">
                    <w:rPr>
                      <w:rFonts w:ascii="Times New Roman" w:hAnsi="Times New Roman"/>
                      <w:bCs/>
                      <w:i/>
                      <w:sz w:val="26"/>
                      <w:szCs w:val="26"/>
                      <w:bdr w:val="none" w:sz="0" w:space="0" w:color="auto" w:frame="1"/>
                    </w:rPr>
                    <w:t xml:space="preserve"> </w:t>
                  </w:r>
                  <w:proofErr w:type="spellStart"/>
                  <w:r w:rsidRPr="00AB2F23">
                    <w:rPr>
                      <w:rFonts w:ascii="Times New Roman" w:hAnsi="Times New Roman"/>
                      <w:bCs/>
                      <w:i/>
                      <w:sz w:val="26"/>
                      <w:szCs w:val="26"/>
                      <w:bdr w:val="none" w:sz="0" w:space="0" w:color="auto" w:frame="1"/>
                    </w:rPr>
                    <w:t>dụng</w:t>
                  </w:r>
                  <w:proofErr w:type="spellEnd"/>
                  <w:r w:rsidRPr="00AB2F23">
                    <w:rPr>
                      <w:rFonts w:ascii="Times New Roman" w:hAnsi="Times New Roman"/>
                      <w:bCs/>
                      <w:i/>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kiến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thức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cơ</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bản</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về</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Nhà</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nước</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và</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pháp</w:t>
                  </w:r>
                  <w:proofErr w:type="spellEnd"/>
                  <w:r w:rsidRPr="00AB2F23">
                    <w:rPr>
                      <w:rFonts w:ascii="Times New Roman" w:hAnsi="Times New Roman"/>
                      <w:bCs/>
                      <w:sz w:val="26"/>
                      <w:szCs w:val="26"/>
                      <w:bdr w:val="none" w:sz="0" w:space="0" w:color="auto" w:frame="1"/>
                    </w:rPr>
                    <w:t xml:space="preserve"> </w:t>
                  </w:r>
                  <w:proofErr w:type="spellStart"/>
                  <w:r w:rsidRPr="00AB2F23">
                    <w:rPr>
                      <w:rFonts w:ascii="Times New Roman" w:hAnsi="Times New Roman"/>
                      <w:bCs/>
                      <w:sz w:val="26"/>
                      <w:szCs w:val="26"/>
                      <w:bdr w:val="none" w:sz="0" w:space="0" w:color="auto" w:frame="1"/>
                    </w:rPr>
                    <w:t>luật</w:t>
                  </w:r>
                  <w:proofErr w:type="spellEnd"/>
                </w:p>
              </w:tc>
              <w:tc>
                <w:tcPr>
                  <w:tcW w:w="709" w:type="dxa"/>
                  <w:shd w:val="clear" w:color="auto" w:fill="auto"/>
                </w:tcPr>
                <w:p w14:paraId="3D3759DC"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3.5</w:t>
                  </w:r>
                </w:p>
              </w:tc>
            </w:tr>
            <w:tr w:rsidR="00827C24" w:rsidRPr="001C4250" w14:paraId="29CC6737" w14:textId="77777777" w:rsidTr="00195AA3">
              <w:tc>
                <w:tcPr>
                  <w:tcW w:w="1098" w:type="dxa"/>
                  <w:shd w:val="clear" w:color="auto" w:fill="auto"/>
                </w:tcPr>
                <w:p w14:paraId="1B35A191"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1.2</w:t>
                  </w:r>
                </w:p>
              </w:tc>
              <w:tc>
                <w:tcPr>
                  <w:tcW w:w="8678" w:type="dxa"/>
                  <w:gridSpan w:val="2"/>
                  <w:shd w:val="clear" w:color="auto" w:fill="auto"/>
                </w:tcPr>
                <w:p w14:paraId="7383FEA1" w14:textId="77777777" w:rsidR="00827C24" w:rsidRPr="00AB2F23" w:rsidRDefault="00827C24" w:rsidP="00195AA3">
                  <w:pPr>
                    <w:spacing w:line="360" w:lineRule="auto"/>
                    <w:rPr>
                      <w:rFonts w:ascii="Times New Roman" w:hAnsi="Times New Roman" w:cs="Times New Roman"/>
                      <w:b/>
                      <w:sz w:val="26"/>
                      <w:szCs w:val="26"/>
                    </w:rPr>
                  </w:pPr>
                  <w:proofErr w:type="spellStart"/>
                  <w:r w:rsidRPr="00AB2F23">
                    <w:rPr>
                      <w:rFonts w:ascii="Times New Roman" w:hAnsi="Times New Roman" w:cs="Times New Roman"/>
                      <w:b/>
                      <w:sz w:val="26"/>
                      <w:szCs w:val="26"/>
                    </w:rPr>
                    <w:t>Kiến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thức</w:t>
                  </w:r>
                  <w:proofErr w:type="spellEnd"/>
                  <w:r w:rsidRPr="00AB2F23">
                    <w:rPr>
                      <w:rFonts w:ascii="Times New Roman" w:hAnsi="Times New Roman" w:cs="Times New Roman"/>
                      <w:b/>
                      <w:sz w:val="26"/>
                      <w:szCs w:val="26"/>
                    </w:rPr>
                    <w:t xml:space="preserve"> tin </w:t>
                  </w:r>
                  <w:proofErr w:type="spellStart"/>
                  <w:r w:rsidRPr="00AB2F23">
                    <w:rPr>
                      <w:rFonts w:ascii="Times New Roman" w:hAnsi="Times New Roman" w:cs="Times New Roman"/>
                      <w:b/>
                      <w:sz w:val="26"/>
                      <w:szCs w:val="26"/>
                    </w:rPr>
                    <w:t>học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ngoại</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ngữ</w:t>
                  </w:r>
                  <w:proofErr w:type="spellEnd"/>
                </w:p>
              </w:tc>
            </w:tr>
            <w:tr w:rsidR="00827C24" w:rsidRPr="001C4250" w14:paraId="7923E030" w14:textId="77777777" w:rsidTr="00195AA3">
              <w:tc>
                <w:tcPr>
                  <w:tcW w:w="1098" w:type="dxa"/>
                  <w:shd w:val="clear" w:color="auto" w:fill="auto"/>
                </w:tcPr>
                <w:p w14:paraId="21A08538"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1.2.1</w:t>
                  </w:r>
                </w:p>
              </w:tc>
              <w:tc>
                <w:tcPr>
                  <w:tcW w:w="7969" w:type="dxa"/>
                  <w:shd w:val="clear" w:color="auto" w:fill="auto"/>
                </w:tcPr>
                <w:p w14:paraId="26237FD3"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Sử</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tin </w:t>
                  </w:r>
                  <w:proofErr w:type="spellStart"/>
                  <w:r w:rsidRPr="00AB2F23">
                    <w:rPr>
                      <w:rFonts w:ascii="Times New Roman" w:hAnsi="Times New Roman" w:cs="Times New Roman"/>
                      <w:sz w:val="26"/>
                      <w:szCs w:val="26"/>
                    </w:rPr>
                    <w:t>học</w:t>
                  </w:r>
                  <w:proofErr w:type="spellEnd"/>
                </w:p>
              </w:tc>
              <w:tc>
                <w:tcPr>
                  <w:tcW w:w="709" w:type="dxa"/>
                  <w:shd w:val="clear" w:color="auto" w:fill="auto"/>
                </w:tcPr>
                <w:p w14:paraId="3AEB8A42"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7FB89DEE" w14:textId="77777777" w:rsidTr="00195AA3">
              <w:tc>
                <w:tcPr>
                  <w:tcW w:w="1098" w:type="dxa"/>
                  <w:shd w:val="clear" w:color="auto" w:fill="auto"/>
                </w:tcPr>
                <w:p w14:paraId="705C85F3"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1.2.2</w:t>
                  </w:r>
                </w:p>
              </w:tc>
              <w:tc>
                <w:tcPr>
                  <w:tcW w:w="7969" w:type="dxa"/>
                  <w:shd w:val="clear" w:color="auto" w:fill="auto"/>
                </w:tcPr>
                <w:p w14:paraId="288BA680"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Sử</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ngoại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ngữ</w:t>
                  </w:r>
                  <w:proofErr w:type="spellEnd"/>
                </w:p>
              </w:tc>
              <w:tc>
                <w:tcPr>
                  <w:tcW w:w="709" w:type="dxa"/>
                  <w:shd w:val="clear" w:color="auto" w:fill="auto"/>
                </w:tcPr>
                <w:p w14:paraId="107F53A5"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2CADC8CF" w14:textId="77777777" w:rsidTr="00195AA3">
              <w:tc>
                <w:tcPr>
                  <w:tcW w:w="1098" w:type="dxa"/>
                  <w:shd w:val="clear" w:color="auto" w:fill="auto"/>
                </w:tcPr>
                <w:p w14:paraId="688FAE1E"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1.3</w:t>
                  </w:r>
                </w:p>
              </w:tc>
              <w:tc>
                <w:tcPr>
                  <w:tcW w:w="7969" w:type="dxa"/>
                  <w:shd w:val="clear" w:color="auto" w:fill="auto"/>
                </w:tcPr>
                <w:p w14:paraId="6B179C13" w14:textId="77777777" w:rsidR="00827C24" w:rsidRPr="00AB2F23" w:rsidRDefault="00827C24" w:rsidP="00195AA3">
                  <w:pPr>
                    <w:spacing w:line="360" w:lineRule="auto"/>
                    <w:rPr>
                      <w:rFonts w:ascii="Times New Roman" w:hAnsi="Times New Roman" w:cs="Times New Roman"/>
                      <w:b/>
                      <w:sz w:val="26"/>
                      <w:szCs w:val="26"/>
                    </w:rPr>
                  </w:pPr>
                  <w:proofErr w:type="spellStart"/>
                  <w:r w:rsidRPr="00AB2F23">
                    <w:rPr>
                      <w:rFonts w:ascii="Times New Roman" w:hAnsi="Times New Roman" w:cs="Times New Roman"/>
                      <w:b/>
                      <w:sz w:val="26"/>
                      <w:szCs w:val="26"/>
                    </w:rPr>
                    <w:t>Kiến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thức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cơ</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sở</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ngành</w:t>
                  </w:r>
                  <w:proofErr w:type="spellEnd"/>
                </w:p>
              </w:tc>
              <w:tc>
                <w:tcPr>
                  <w:tcW w:w="709" w:type="dxa"/>
                  <w:shd w:val="clear" w:color="auto" w:fill="auto"/>
                </w:tcPr>
                <w:p w14:paraId="03CB6351" w14:textId="77777777" w:rsidR="00827C24" w:rsidRPr="00AB2F23" w:rsidRDefault="00827C24" w:rsidP="00195AA3">
                  <w:pPr>
                    <w:spacing w:line="360" w:lineRule="auto"/>
                    <w:rPr>
                      <w:rFonts w:ascii="Times New Roman" w:hAnsi="Times New Roman" w:cs="Times New Roman"/>
                      <w:b/>
                      <w:sz w:val="26"/>
                      <w:szCs w:val="26"/>
                    </w:rPr>
                  </w:pPr>
                </w:p>
              </w:tc>
            </w:tr>
            <w:tr w:rsidR="00827C24" w:rsidRPr="001C4250" w14:paraId="1DB82433" w14:textId="77777777" w:rsidTr="00195AA3">
              <w:tc>
                <w:tcPr>
                  <w:tcW w:w="1098" w:type="dxa"/>
                  <w:shd w:val="clear" w:color="auto" w:fill="auto"/>
                </w:tcPr>
                <w:p w14:paraId="21FD7163"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1.3.1</w:t>
                  </w:r>
                </w:p>
              </w:tc>
              <w:tc>
                <w:tcPr>
                  <w:tcW w:w="7969" w:type="dxa"/>
                  <w:shd w:val="clear" w:color="auto" w:fill="auto"/>
                </w:tcPr>
                <w:p w14:paraId="12F3A1AF" w14:textId="77777777" w:rsidR="00827C24" w:rsidRPr="00AB2F23" w:rsidRDefault="00827C24" w:rsidP="00195AA3">
                  <w:pPr>
                    <w:spacing w:line="360" w:lineRule="auto"/>
                    <w:jc w:val="both"/>
                    <w:rPr>
                      <w:rFonts w:ascii="Times New Roman" w:hAnsi="Times New Roman" w:cs="Times New Roman"/>
                      <w:i/>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hành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chính</w:t>
                  </w:r>
                  <w:proofErr w:type="spellEnd"/>
                  <w:r w:rsidRPr="00AB2F23">
                    <w:rPr>
                      <w:rFonts w:ascii="Times New Roman" w:hAnsi="Times New Roman" w:cs="Times New Roman"/>
                      <w:sz w:val="26"/>
                      <w:szCs w:val="26"/>
                    </w:rPr>
                    <w:t xml:space="preserve"> - </w:t>
                  </w:r>
                  <w:proofErr w:type="spellStart"/>
                  <w:r w:rsidRPr="00AB2F23">
                    <w:rPr>
                      <w:rFonts w:ascii="Times New Roman" w:hAnsi="Times New Roman" w:cs="Times New Roman"/>
                      <w:sz w:val="26"/>
                      <w:szCs w:val="26"/>
                    </w:rPr>
                    <w:t>hiến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p>
              </w:tc>
              <w:tc>
                <w:tcPr>
                  <w:tcW w:w="709" w:type="dxa"/>
                  <w:shd w:val="clear" w:color="auto" w:fill="auto"/>
                </w:tcPr>
                <w:p w14:paraId="278E6B53"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42B62073" w14:textId="77777777" w:rsidTr="00195AA3">
              <w:tc>
                <w:tcPr>
                  <w:tcW w:w="1098" w:type="dxa"/>
                  <w:shd w:val="clear" w:color="auto" w:fill="auto"/>
                </w:tcPr>
                <w:p w14:paraId="3C517239"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1.3.2</w:t>
                  </w:r>
                </w:p>
              </w:tc>
              <w:tc>
                <w:tcPr>
                  <w:tcW w:w="7969" w:type="dxa"/>
                  <w:shd w:val="clear" w:color="auto" w:fill="auto"/>
                </w:tcPr>
                <w:p w14:paraId="1B97C94E"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dân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sự</w:t>
                  </w:r>
                  <w:proofErr w:type="spellEnd"/>
                </w:p>
              </w:tc>
              <w:tc>
                <w:tcPr>
                  <w:tcW w:w="709" w:type="dxa"/>
                  <w:shd w:val="clear" w:color="auto" w:fill="auto"/>
                </w:tcPr>
                <w:p w14:paraId="29126B96"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6C87691A" w14:textId="77777777" w:rsidTr="00195AA3">
              <w:tc>
                <w:tcPr>
                  <w:tcW w:w="1098" w:type="dxa"/>
                  <w:shd w:val="clear" w:color="auto" w:fill="auto"/>
                </w:tcPr>
                <w:p w14:paraId="6007B624"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1.3.3</w:t>
                  </w:r>
                </w:p>
              </w:tc>
              <w:tc>
                <w:tcPr>
                  <w:tcW w:w="7969" w:type="dxa"/>
                  <w:shd w:val="clear" w:color="auto" w:fill="auto"/>
                </w:tcPr>
                <w:p w14:paraId="22E35F2B"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hình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sự</w:t>
                  </w:r>
                  <w:proofErr w:type="spellEnd"/>
                </w:p>
              </w:tc>
              <w:tc>
                <w:tcPr>
                  <w:tcW w:w="709" w:type="dxa"/>
                  <w:shd w:val="clear" w:color="auto" w:fill="auto"/>
                </w:tcPr>
                <w:p w14:paraId="07C6B12B"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229863C3" w14:textId="77777777" w:rsidTr="00195AA3">
              <w:tc>
                <w:tcPr>
                  <w:tcW w:w="1098" w:type="dxa"/>
                  <w:shd w:val="clear" w:color="auto" w:fill="auto"/>
                </w:tcPr>
                <w:p w14:paraId="21D80A46"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1.3.4</w:t>
                  </w:r>
                </w:p>
              </w:tc>
              <w:tc>
                <w:tcPr>
                  <w:tcW w:w="7969" w:type="dxa"/>
                  <w:shd w:val="clear" w:color="auto" w:fill="auto"/>
                </w:tcPr>
                <w:p w14:paraId="780EF4C5"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kinh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tế</w:t>
                  </w:r>
                  <w:proofErr w:type="spellEnd"/>
                </w:p>
              </w:tc>
              <w:tc>
                <w:tcPr>
                  <w:tcW w:w="709" w:type="dxa"/>
                  <w:shd w:val="clear" w:color="auto" w:fill="auto"/>
                </w:tcPr>
                <w:p w14:paraId="70D1257F"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445B65A8" w14:textId="77777777" w:rsidTr="00195AA3">
              <w:tc>
                <w:tcPr>
                  <w:tcW w:w="1098" w:type="dxa"/>
                  <w:shd w:val="clear" w:color="auto" w:fill="auto"/>
                </w:tcPr>
                <w:p w14:paraId="4B37F599"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lastRenderedPageBreak/>
                    <w:t>1.3.5</w:t>
                  </w:r>
                </w:p>
              </w:tc>
              <w:tc>
                <w:tcPr>
                  <w:tcW w:w="7969" w:type="dxa"/>
                  <w:shd w:val="clear" w:color="auto" w:fill="auto"/>
                </w:tcPr>
                <w:p w14:paraId="3CD5CC8B"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quốc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tế</w:t>
                  </w:r>
                  <w:proofErr w:type="spellEnd"/>
                  <w:r w:rsidRPr="00AB2F23">
                    <w:rPr>
                      <w:rFonts w:ascii="Times New Roman" w:hAnsi="Times New Roman" w:cs="Times New Roman"/>
                      <w:sz w:val="26"/>
                      <w:szCs w:val="26"/>
                    </w:rPr>
                    <w:t xml:space="preserve"> </w:t>
                  </w:r>
                </w:p>
              </w:tc>
              <w:tc>
                <w:tcPr>
                  <w:tcW w:w="709" w:type="dxa"/>
                  <w:shd w:val="clear" w:color="auto" w:fill="auto"/>
                </w:tcPr>
                <w:p w14:paraId="7114C1CA"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711CAEC9" w14:textId="77777777" w:rsidTr="00195AA3">
              <w:tc>
                <w:tcPr>
                  <w:tcW w:w="1098" w:type="dxa"/>
                  <w:shd w:val="clear" w:color="auto" w:fill="auto"/>
                </w:tcPr>
                <w:p w14:paraId="0157C0DE"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1.4</w:t>
                  </w:r>
                </w:p>
              </w:tc>
              <w:tc>
                <w:tcPr>
                  <w:tcW w:w="7969" w:type="dxa"/>
                  <w:shd w:val="clear" w:color="auto" w:fill="auto"/>
                </w:tcPr>
                <w:p w14:paraId="1E8EA82B"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Kiến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thức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chuyên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ngành</w:t>
                  </w:r>
                  <w:proofErr w:type="spellEnd"/>
                </w:p>
              </w:tc>
              <w:tc>
                <w:tcPr>
                  <w:tcW w:w="709" w:type="dxa"/>
                  <w:shd w:val="clear" w:color="auto" w:fill="auto"/>
                </w:tcPr>
                <w:p w14:paraId="61D630D8"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7213D129" w14:textId="77777777" w:rsidTr="00195AA3">
              <w:tc>
                <w:tcPr>
                  <w:tcW w:w="1098" w:type="dxa"/>
                  <w:shd w:val="clear" w:color="auto" w:fill="auto"/>
                </w:tcPr>
                <w:p w14:paraId="746A5525"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1.4.1</w:t>
                  </w:r>
                </w:p>
              </w:tc>
              <w:tc>
                <w:tcPr>
                  <w:tcW w:w="7969" w:type="dxa"/>
                  <w:shd w:val="clear" w:color="auto" w:fill="auto"/>
                </w:tcPr>
                <w:p w14:paraId="2E515DA9"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Vận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một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số</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bổ</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trợ</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tư</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p>
              </w:tc>
              <w:tc>
                <w:tcPr>
                  <w:tcW w:w="709" w:type="dxa"/>
                  <w:shd w:val="clear" w:color="auto" w:fill="auto"/>
                </w:tcPr>
                <w:p w14:paraId="0282E18F"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2669B4AE" w14:textId="77777777" w:rsidTr="00195AA3">
              <w:tc>
                <w:tcPr>
                  <w:tcW w:w="1098" w:type="dxa"/>
                  <w:shd w:val="clear" w:color="auto" w:fill="auto"/>
                </w:tcPr>
                <w:p w14:paraId="7D4C0429"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1.4.2</w:t>
                  </w:r>
                </w:p>
              </w:tc>
              <w:tc>
                <w:tcPr>
                  <w:tcW w:w="7969" w:type="dxa"/>
                  <w:shd w:val="clear" w:color="auto" w:fill="auto"/>
                </w:tcPr>
                <w:p w14:paraId="684889CF"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Vận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quản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nhà</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nước</w:t>
                  </w:r>
                  <w:proofErr w:type="spellEnd"/>
                </w:p>
              </w:tc>
              <w:tc>
                <w:tcPr>
                  <w:tcW w:w="709" w:type="dxa"/>
                  <w:shd w:val="clear" w:color="auto" w:fill="auto"/>
                </w:tcPr>
                <w:p w14:paraId="41DBC036"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01286F17" w14:textId="77777777" w:rsidTr="00195AA3">
              <w:tc>
                <w:tcPr>
                  <w:tcW w:w="1098" w:type="dxa"/>
                  <w:shd w:val="clear" w:color="auto" w:fill="auto"/>
                </w:tcPr>
                <w:p w14:paraId="4045419D"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1.4.3</w:t>
                  </w:r>
                </w:p>
              </w:tc>
              <w:tc>
                <w:tcPr>
                  <w:tcW w:w="7969" w:type="dxa"/>
                  <w:shd w:val="clear" w:color="auto" w:fill="auto"/>
                </w:tcPr>
                <w:p w14:paraId="3BF30C09"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Vận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tư</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vấn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p>
              </w:tc>
              <w:tc>
                <w:tcPr>
                  <w:tcW w:w="709" w:type="dxa"/>
                  <w:shd w:val="clear" w:color="auto" w:fill="auto"/>
                </w:tcPr>
                <w:p w14:paraId="7621939A"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40D78CE8" w14:textId="77777777" w:rsidTr="00195AA3">
              <w:tc>
                <w:tcPr>
                  <w:tcW w:w="1098" w:type="dxa"/>
                  <w:shd w:val="clear" w:color="auto" w:fill="auto"/>
                </w:tcPr>
                <w:p w14:paraId="073A6774"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1.4.4</w:t>
                  </w:r>
                </w:p>
              </w:tc>
              <w:tc>
                <w:tcPr>
                  <w:tcW w:w="7969" w:type="dxa"/>
                  <w:shd w:val="clear" w:color="auto" w:fill="auto"/>
                </w:tcPr>
                <w:p w14:paraId="669F730E"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kiến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giải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quyết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vụ</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việc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p>
              </w:tc>
              <w:tc>
                <w:tcPr>
                  <w:tcW w:w="709" w:type="dxa"/>
                  <w:shd w:val="clear" w:color="auto" w:fill="auto"/>
                </w:tcPr>
                <w:p w14:paraId="0E0DC1FC"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15A80C75" w14:textId="77777777" w:rsidTr="00195AA3">
              <w:tc>
                <w:tcPr>
                  <w:tcW w:w="1098" w:type="dxa"/>
                  <w:shd w:val="clear" w:color="auto" w:fill="auto"/>
                </w:tcPr>
                <w:p w14:paraId="28456824"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w:t>
                  </w:r>
                </w:p>
              </w:tc>
              <w:tc>
                <w:tcPr>
                  <w:tcW w:w="8678" w:type="dxa"/>
                  <w:gridSpan w:val="2"/>
                  <w:shd w:val="clear" w:color="auto" w:fill="auto"/>
                </w:tcPr>
                <w:p w14:paraId="09B8E7FA"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 xml:space="preserve">KỸ NĂNG, PHẨM CHẤT CÁ NHÂN VÀ NGHỀ NGHIỆP </w:t>
                  </w:r>
                </w:p>
              </w:tc>
            </w:tr>
            <w:tr w:rsidR="00827C24" w:rsidRPr="001C4250" w14:paraId="507EE026" w14:textId="77777777" w:rsidTr="00195AA3">
              <w:tc>
                <w:tcPr>
                  <w:tcW w:w="1098" w:type="dxa"/>
                  <w:shd w:val="clear" w:color="auto" w:fill="auto"/>
                </w:tcPr>
                <w:p w14:paraId="6AF2A58A"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2.1</w:t>
                  </w:r>
                </w:p>
              </w:tc>
              <w:tc>
                <w:tcPr>
                  <w:tcW w:w="7969" w:type="dxa"/>
                  <w:shd w:val="clear" w:color="auto" w:fill="auto"/>
                </w:tcPr>
                <w:p w14:paraId="79C59272"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bCs/>
                      <w:sz w:val="26"/>
                      <w:szCs w:val="26"/>
                      <w:bdr w:val="none" w:sz="0" w:space="0" w:color="auto" w:frame="1"/>
                    </w:rPr>
                    <w:t>Nhận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diện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và</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giải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quyết</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vấn</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đề</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pháp</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lý</w:t>
                  </w:r>
                  <w:proofErr w:type="spellEnd"/>
                </w:p>
              </w:tc>
              <w:tc>
                <w:tcPr>
                  <w:tcW w:w="709" w:type="dxa"/>
                  <w:shd w:val="clear" w:color="auto" w:fill="auto"/>
                </w:tcPr>
                <w:p w14:paraId="2B900E3C"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0E59775B" w14:textId="77777777" w:rsidTr="00195AA3">
              <w:tc>
                <w:tcPr>
                  <w:tcW w:w="1098" w:type="dxa"/>
                  <w:shd w:val="clear" w:color="auto" w:fill="auto"/>
                </w:tcPr>
                <w:p w14:paraId="2E69EF2B" w14:textId="77777777" w:rsidR="00827C24" w:rsidRPr="00AB2F23" w:rsidRDefault="00827C24" w:rsidP="00195AA3">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2.1.1</w:t>
                  </w:r>
                </w:p>
              </w:tc>
              <w:tc>
                <w:tcPr>
                  <w:tcW w:w="7969" w:type="dxa"/>
                  <w:shd w:val="clear" w:color="auto" w:fill="auto"/>
                </w:tcPr>
                <w:p w14:paraId="31090489"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bCs/>
                      <w:i/>
                      <w:sz w:val="26"/>
                      <w:szCs w:val="26"/>
                      <w:bdr w:val="none" w:sz="0" w:space="0" w:color="auto" w:frame="1"/>
                    </w:rPr>
                    <w:t>Nhận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diện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vấn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đề</w:t>
                  </w:r>
                  <w:proofErr w:type="spellEnd"/>
                </w:p>
              </w:tc>
              <w:tc>
                <w:tcPr>
                  <w:tcW w:w="709" w:type="dxa"/>
                  <w:shd w:val="clear" w:color="auto" w:fill="auto"/>
                </w:tcPr>
                <w:p w14:paraId="41FFD349"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5FB92C53" w14:textId="77777777" w:rsidTr="00195AA3">
              <w:tc>
                <w:tcPr>
                  <w:tcW w:w="1098" w:type="dxa"/>
                  <w:shd w:val="clear" w:color="auto" w:fill="auto"/>
                </w:tcPr>
                <w:p w14:paraId="19449DC0" w14:textId="77777777" w:rsidR="00827C24" w:rsidRPr="00AB2F23" w:rsidRDefault="00827C24" w:rsidP="00195AA3">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2.1.2</w:t>
                  </w:r>
                </w:p>
              </w:tc>
              <w:tc>
                <w:tcPr>
                  <w:tcW w:w="7969" w:type="dxa"/>
                  <w:shd w:val="clear" w:color="auto" w:fill="auto"/>
                </w:tcPr>
                <w:p w14:paraId="7864915C"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Khái</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quát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hóa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vấn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đề</w:t>
                  </w:r>
                  <w:proofErr w:type="spellEnd"/>
                </w:p>
              </w:tc>
              <w:tc>
                <w:tcPr>
                  <w:tcW w:w="709" w:type="dxa"/>
                  <w:shd w:val="clear" w:color="auto" w:fill="auto"/>
                </w:tcPr>
                <w:p w14:paraId="4529629E"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15F47F1D" w14:textId="77777777" w:rsidTr="00195AA3">
              <w:tc>
                <w:tcPr>
                  <w:tcW w:w="1098" w:type="dxa"/>
                  <w:shd w:val="clear" w:color="auto" w:fill="auto"/>
                </w:tcPr>
                <w:p w14:paraId="5DE65FB1" w14:textId="77777777" w:rsidR="00827C24" w:rsidRPr="00AB2F23" w:rsidRDefault="00827C24" w:rsidP="00195AA3">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2.1.3</w:t>
                  </w:r>
                </w:p>
              </w:tc>
              <w:tc>
                <w:tcPr>
                  <w:tcW w:w="7969" w:type="dxa"/>
                  <w:shd w:val="clear" w:color="auto" w:fill="auto"/>
                </w:tcPr>
                <w:p w14:paraId="69F1E696"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Giải</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quyết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vấn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đề</w:t>
                  </w:r>
                  <w:proofErr w:type="spellEnd"/>
                </w:p>
              </w:tc>
              <w:tc>
                <w:tcPr>
                  <w:tcW w:w="709" w:type="dxa"/>
                  <w:shd w:val="clear" w:color="auto" w:fill="auto"/>
                </w:tcPr>
                <w:p w14:paraId="0027E7CE"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75AC8671" w14:textId="77777777" w:rsidTr="00195AA3">
              <w:tc>
                <w:tcPr>
                  <w:tcW w:w="1098" w:type="dxa"/>
                  <w:shd w:val="clear" w:color="auto" w:fill="auto"/>
                </w:tcPr>
                <w:p w14:paraId="5FBD34A1" w14:textId="77777777" w:rsidR="00827C24" w:rsidRPr="00AB2F23" w:rsidRDefault="00827C24" w:rsidP="00195AA3">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2.1.4</w:t>
                  </w:r>
                </w:p>
              </w:tc>
              <w:tc>
                <w:tcPr>
                  <w:tcW w:w="7969" w:type="dxa"/>
                  <w:shd w:val="clear" w:color="auto" w:fill="auto"/>
                </w:tcPr>
                <w:p w14:paraId="7898FC6D"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Đánh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giá</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và</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đề</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xuất</w:t>
                  </w:r>
                  <w:proofErr w:type="spellEnd"/>
                </w:p>
              </w:tc>
              <w:tc>
                <w:tcPr>
                  <w:tcW w:w="709" w:type="dxa"/>
                  <w:shd w:val="clear" w:color="auto" w:fill="auto"/>
                </w:tcPr>
                <w:p w14:paraId="2018E240"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1996D479" w14:textId="77777777" w:rsidTr="00195AA3">
              <w:tc>
                <w:tcPr>
                  <w:tcW w:w="1098" w:type="dxa"/>
                  <w:shd w:val="clear" w:color="auto" w:fill="auto"/>
                </w:tcPr>
                <w:p w14:paraId="76AE8B0B"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2.2</w:t>
                  </w:r>
                </w:p>
              </w:tc>
              <w:tc>
                <w:tcPr>
                  <w:tcW w:w="7969" w:type="dxa"/>
                  <w:shd w:val="clear" w:color="auto" w:fill="auto"/>
                </w:tcPr>
                <w:p w14:paraId="211917B7" w14:textId="77777777" w:rsidR="00827C24" w:rsidRPr="00AB2F23" w:rsidRDefault="00827C24" w:rsidP="00195AA3">
                  <w:pPr>
                    <w:spacing w:line="360" w:lineRule="auto"/>
                    <w:jc w:val="both"/>
                    <w:textAlignment w:val="baseline"/>
                    <w:rPr>
                      <w:rFonts w:ascii="Times New Roman" w:hAnsi="Times New Roman" w:cs="Times New Roman"/>
                      <w:b/>
                      <w:sz w:val="26"/>
                      <w:szCs w:val="26"/>
                    </w:rPr>
                  </w:pPr>
                  <w:proofErr w:type="spellStart"/>
                  <w:r w:rsidRPr="00AB2F23">
                    <w:rPr>
                      <w:rFonts w:ascii="Times New Roman" w:hAnsi="Times New Roman" w:cs="Times New Roman"/>
                      <w:b/>
                      <w:sz w:val="26"/>
                      <w:szCs w:val="26"/>
                    </w:rPr>
                    <w:t>Nghiên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cứu</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và</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khám</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phá</w:t>
                  </w:r>
                  <w:proofErr w:type="spellEnd"/>
                  <w:r w:rsidRPr="00AB2F23">
                    <w:rPr>
                      <w:rFonts w:ascii="Times New Roman" w:hAnsi="Times New Roman" w:cs="Times New Roman"/>
                      <w:b/>
                      <w:sz w:val="26"/>
                      <w:szCs w:val="26"/>
                    </w:rPr>
                    <w:t xml:space="preserve"> tri </w:t>
                  </w:r>
                  <w:proofErr w:type="spellStart"/>
                  <w:r w:rsidRPr="00AB2F23">
                    <w:rPr>
                      <w:rFonts w:ascii="Times New Roman" w:hAnsi="Times New Roman" w:cs="Times New Roman"/>
                      <w:b/>
                      <w:sz w:val="26"/>
                      <w:szCs w:val="26"/>
                    </w:rPr>
                    <w:t>thức</w:t>
                  </w:r>
                  <w:proofErr w:type="spellEnd"/>
                  <w:r w:rsidRPr="00AB2F23">
                    <w:rPr>
                      <w:rFonts w:ascii="Times New Roman" w:hAnsi="Times New Roman" w:cs="Times New Roman"/>
                      <w:bCs/>
                      <w:iCs/>
                      <w:sz w:val="26"/>
                      <w:szCs w:val="26"/>
                    </w:rPr>
                    <w:t xml:space="preserve"> </w:t>
                  </w:r>
                </w:p>
              </w:tc>
              <w:tc>
                <w:tcPr>
                  <w:tcW w:w="709" w:type="dxa"/>
                  <w:shd w:val="clear" w:color="auto" w:fill="auto"/>
                </w:tcPr>
                <w:p w14:paraId="5AAF7E8D"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0ACF4155" w14:textId="77777777" w:rsidTr="00195AA3">
              <w:tc>
                <w:tcPr>
                  <w:tcW w:w="1098" w:type="dxa"/>
                  <w:shd w:val="clear" w:color="auto" w:fill="auto"/>
                </w:tcPr>
                <w:p w14:paraId="4A61D2FD"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2.2.1</w:t>
                  </w:r>
                </w:p>
              </w:tc>
              <w:tc>
                <w:tcPr>
                  <w:tcW w:w="7969" w:type="dxa"/>
                  <w:shd w:val="clear" w:color="auto" w:fill="auto"/>
                </w:tcPr>
                <w:p w14:paraId="25E8141F" w14:textId="77777777" w:rsidR="00827C24" w:rsidRPr="00AB2F23" w:rsidRDefault="00827C24" w:rsidP="00195AA3">
                  <w:pPr>
                    <w:pStyle w:val="ListParagraph"/>
                    <w:spacing w:line="360" w:lineRule="auto"/>
                    <w:ind w:left="0"/>
                    <w:rPr>
                      <w:rFonts w:ascii="Times New Roman" w:hAnsi="Times New Roman"/>
                      <w:sz w:val="26"/>
                      <w:szCs w:val="26"/>
                    </w:rPr>
                  </w:pPr>
                  <w:proofErr w:type="spellStart"/>
                  <w:r w:rsidRPr="00AB2F23">
                    <w:rPr>
                      <w:rFonts w:ascii="Times New Roman" w:hAnsi="Times New Roman"/>
                      <w:i/>
                      <w:sz w:val="26"/>
                      <w:szCs w:val="26"/>
                    </w:rPr>
                    <w:t>Hình</w:t>
                  </w:r>
                  <w:proofErr w:type="spellEnd"/>
                  <w:r w:rsidRPr="00AB2F23">
                    <w:rPr>
                      <w:rFonts w:ascii="Times New Roman" w:hAnsi="Times New Roman"/>
                      <w:i/>
                      <w:sz w:val="26"/>
                      <w:szCs w:val="26"/>
                    </w:rPr>
                    <w:t xml:space="preserve"> </w:t>
                  </w:r>
                  <w:proofErr w:type="spellStart"/>
                  <w:r w:rsidRPr="00AB2F23">
                    <w:rPr>
                      <w:rFonts w:ascii="Times New Roman" w:hAnsi="Times New Roman"/>
                      <w:i/>
                      <w:sz w:val="26"/>
                      <w:szCs w:val="26"/>
                    </w:rPr>
                    <w:t>thành</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giả</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thuyết</w:t>
                  </w:r>
                  <w:proofErr w:type="spellEnd"/>
                </w:p>
              </w:tc>
              <w:tc>
                <w:tcPr>
                  <w:tcW w:w="709" w:type="dxa"/>
                  <w:shd w:val="clear" w:color="auto" w:fill="auto"/>
                </w:tcPr>
                <w:p w14:paraId="5358A56E"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827C24" w:rsidRPr="001C4250" w14:paraId="6D4C2D1F" w14:textId="77777777" w:rsidTr="00195AA3">
              <w:tc>
                <w:tcPr>
                  <w:tcW w:w="1098" w:type="dxa"/>
                  <w:shd w:val="clear" w:color="auto" w:fill="auto"/>
                </w:tcPr>
                <w:p w14:paraId="4C0A2196"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2.2.2</w:t>
                  </w:r>
                </w:p>
              </w:tc>
              <w:tc>
                <w:tcPr>
                  <w:tcW w:w="7969" w:type="dxa"/>
                  <w:shd w:val="clear" w:color="auto" w:fill="auto"/>
                </w:tcPr>
                <w:p w14:paraId="3BB74AD0" w14:textId="77777777" w:rsidR="00827C24" w:rsidRPr="00AB2F23" w:rsidRDefault="00827C24" w:rsidP="00195AA3">
                  <w:pPr>
                    <w:pStyle w:val="ListParagraph"/>
                    <w:spacing w:line="360" w:lineRule="auto"/>
                    <w:ind w:left="0"/>
                    <w:rPr>
                      <w:rFonts w:ascii="Times New Roman" w:hAnsi="Times New Roman"/>
                      <w:sz w:val="26"/>
                      <w:szCs w:val="26"/>
                    </w:rPr>
                  </w:pPr>
                  <w:proofErr w:type="spellStart"/>
                  <w:r w:rsidRPr="00AB2F23">
                    <w:rPr>
                      <w:rFonts w:ascii="Times New Roman" w:hAnsi="Times New Roman"/>
                      <w:i/>
                      <w:sz w:val="26"/>
                      <w:szCs w:val="26"/>
                    </w:rPr>
                    <w:t>Chọn</w:t>
                  </w:r>
                  <w:proofErr w:type="spellEnd"/>
                  <w:r w:rsidRPr="00AB2F23">
                    <w:rPr>
                      <w:rFonts w:ascii="Times New Roman" w:hAnsi="Times New Roman"/>
                      <w:i/>
                      <w:sz w:val="26"/>
                      <w:szCs w:val="26"/>
                    </w:rPr>
                    <w:t xml:space="preserve"> </w:t>
                  </w:r>
                  <w:proofErr w:type="spellStart"/>
                  <w:r w:rsidRPr="00AB2F23">
                    <w:rPr>
                      <w:rFonts w:ascii="Times New Roman" w:hAnsi="Times New Roman"/>
                      <w:i/>
                      <w:sz w:val="26"/>
                      <w:szCs w:val="26"/>
                    </w:rPr>
                    <w:t>lọc</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thông</w:t>
                  </w:r>
                  <w:proofErr w:type="spellEnd"/>
                  <w:r w:rsidRPr="00AB2F23">
                    <w:rPr>
                      <w:rFonts w:ascii="Times New Roman" w:hAnsi="Times New Roman"/>
                      <w:sz w:val="26"/>
                      <w:szCs w:val="26"/>
                    </w:rPr>
                    <w:t xml:space="preserve"> tin qua </w:t>
                  </w:r>
                  <w:proofErr w:type="spellStart"/>
                  <w:r w:rsidRPr="00AB2F23">
                    <w:rPr>
                      <w:rFonts w:ascii="Times New Roman" w:hAnsi="Times New Roman"/>
                      <w:sz w:val="26"/>
                      <w:szCs w:val="26"/>
                    </w:rPr>
                    <w:t>tài</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liệu</w:t>
                  </w:r>
                  <w:proofErr w:type="spellEnd"/>
                </w:p>
              </w:tc>
              <w:tc>
                <w:tcPr>
                  <w:tcW w:w="709" w:type="dxa"/>
                  <w:shd w:val="clear" w:color="auto" w:fill="auto"/>
                </w:tcPr>
                <w:p w14:paraId="01BDE6CE"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827C24" w:rsidRPr="001C4250" w14:paraId="5A5BB88A" w14:textId="77777777" w:rsidTr="00195AA3">
              <w:tc>
                <w:tcPr>
                  <w:tcW w:w="1098" w:type="dxa"/>
                  <w:shd w:val="clear" w:color="auto" w:fill="auto"/>
                </w:tcPr>
                <w:p w14:paraId="1E6BF8A0"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2.2.3</w:t>
                  </w:r>
                </w:p>
              </w:tc>
              <w:tc>
                <w:tcPr>
                  <w:tcW w:w="7969" w:type="dxa"/>
                  <w:shd w:val="clear" w:color="auto" w:fill="auto"/>
                </w:tcPr>
                <w:p w14:paraId="2F2DCDFE" w14:textId="77777777" w:rsidR="00827C24" w:rsidRPr="00AB2F23" w:rsidRDefault="00827C24" w:rsidP="00195AA3">
                  <w:pPr>
                    <w:pStyle w:val="ListParagraph"/>
                    <w:spacing w:line="360" w:lineRule="auto"/>
                    <w:ind w:left="0"/>
                    <w:rPr>
                      <w:rFonts w:ascii="Times New Roman" w:hAnsi="Times New Roman"/>
                      <w:sz w:val="26"/>
                      <w:szCs w:val="26"/>
                    </w:rPr>
                  </w:pPr>
                  <w:proofErr w:type="spellStart"/>
                  <w:r w:rsidRPr="00AB2F23">
                    <w:rPr>
                      <w:rFonts w:ascii="Times New Roman" w:hAnsi="Times New Roman"/>
                      <w:i/>
                      <w:sz w:val="26"/>
                      <w:szCs w:val="26"/>
                    </w:rPr>
                    <w:t>Dự</w:t>
                  </w:r>
                  <w:proofErr w:type="spellEnd"/>
                  <w:r w:rsidRPr="00AB2F23">
                    <w:rPr>
                      <w:rFonts w:ascii="Times New Roman" w:hAnsi="Times New Roman"/>
                      <w:i/>
                      <w:sz w:val="26"/>
                      <w:szCs w:val="26"/>
                    </w:rPr>
                    <w:t xml:space="preserve"> </w:t>
                  </w:r>
                  <w:proofErr w:type="spellStart"/>
                  <w:r w:rsidRPr="00AB2F23">
                    <w:rPr>
                      <w:rFonts w:ascii="Times New Roman" w:hAnsi="Times New Roman"/>
                      <w:i/>
                      <w:sz w:val="26"/>
                      <w:szCs w:val="26"/>
                    </w:rPr>
                    <w:t>báo</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tính</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khả</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thi</w:t>
                  </w:r>
                  <w:proofErr w:type="spellEnd"/>
                </w:p>
              </w:tc>
              <w:tc>
                <w:tcPr>
                  <w:tcW w:w="709" w:type="dxa"/>
                  <w:shd w:val="clear" w:color="auto" w:fill="auto"/>
                </w:tcPr>
                <w:p w14:paraId="0B446823"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827C24" w:rsidRPr="001C4250" w14:paraId="31EE8596" w14:textId="77777777" w:rsidTr="00195AA3">
              <w:tc>
                <w:tcPr>
                  <w:tcW w:w="1098" w:type="dxa"/>
                  <w:shd w:val="clear" w:color="auto" w:fill="auto"/>
                </w:tcPr>
                <w:p w14:paraId="0BC37E52"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2.2.4</w:t>
                  </w:r>
                </w:p>
              </w:tc>
              <w:tc>
                <w:tcPr>
                  <w:tcW w:w="7969" w:type="dxa"/>
                  <w:shd w:val="clear" w:color="auto" w:fill="auto"/>
                </w:tcPr>
                <w:p w14:paraId="65D1D0C0" w14:textId="77777777" w:rsidR="00827C24" w:rsidRPr="00AB2F23" w:rsidRDefault="00827C24" w:rsidP="00195AA3">
                  <w:pPr>
                    <w:pStyle w:val="ListParagraph"/>
                    <w:spacing w:line="360" w:lineRule="auto"/>
                    <w:ind w:left="0"/>
                    <w:rPr>
                      <w:rFonts w:ascii="Times New Roman" w:hAnsi="Times New Roman"/>
                      <w:sz w:val="26"/>
                      <w:szCs w:val="26"/>
                    </w:rPr>
                  </w:pPr>
                  <w:proofErr w:type="spellStart"/>
                  <w:r w:rsidRPr="00AB2F23">
                    <w:rPr>
                      <w:rFonts w:ascii="Times New Roman" w:hAnsi="Times New Roman"/>
                      <w:i/>
                      <w:sz w:val="26"/>
                      <w:szCs w:val="26"/>
                    </w:rPr>
                    <w:t>Kiểm</w:t>
                  </w:r>
                  <w:proofErr w:type="spellEnd"/>
                  <w:r w:rsidRPr="00AB2F23">
                    <w:rPr>
                      <w:rFonts w:ascii="Times New Roman" w:hAnsi="Times New Roman"/>
                      <w:i/>
                      <w:sz w:val="26"/>
                      <w:szCs w:val="26"/>
                    </w:rPr>
                    <w:t xml:space="preserve"> </w:t>
                  </w:r>
                  <w:proofErr w:type="spellStart"/>
                  <w:r w:rsidRPr="00AB2F23">
                    <w:rPr>
                      <w:rFonts w:ascii="Times New Roman" w:hAnsi="Times New Roman"/>
                      <w:i/>
                      <w:sz w:val="26"/>
                      <w:szCs w:val="26"/>
                    </w:rPr>
                    <w:t>chứng</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và</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bảo</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vệ</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giả</w:t>
                  </w:r>
                  <w:proofErr w:type="spellEnd"/>
                  <w:r w:rsidRPr="00AB2F23">
                    <w:rPr>
                      <w:rFonts w:ascii="Times New Roman" w:hAnsi="Times New Roman"/>
                      <w:sz w:val="26"/>
                      <w:szCs w:val="26"/>
                    </w:rPr>
                    <w:t xml:space="preserve"> </w:t>
                  </w:r>
                  <w:proofErr w:type="spellStart"/>
                  <w:r w:rsidRPr="00AB2F23">
                    <w:rPr>
                      <w:rFonts w:ascii="Times New Roman" w:hAnsi="Times New Roman"/>
                      <w:sz w:val="26"/>
                      <w:szCs w:val="26"/>
                    </w:rPr>
                    <w:t>thuyết</w:t>
                  </w:r>
                  <w:proofErr w:type="spellEnd"/>
                </w:p>
              </w:tc>
              <w:tc>
                <w:tcPr>
                  <w:tcW w:w="709" w:type="dxa"/>
                  <w:shd w:val="clear" w:color="auto" w:fill="auto"/>
                </w:tcPr>
                <w:p w14:paraId="3D424219" w14:textId="77777777" w:rsidR="00827C24" w:rsidRPr="00AB2F23" w:rsidRDefault="00827C24" w:rsidP="00195AA3">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3.5</w:t>
                  </w:r>
                </w:p>
              </w:tc>
            </w:tr>
            <w:tr w:rsidR="00827C24" w:rsidRPr="001C4250" w14:paraId="38E175B0" w14:textId="77777777" w:rsidTr="00195AA3">
              <w:tc>
                <w:tcPr>
                  <w:tcW w:w="1098" w:type="dxa"/>
                  <w:shd w:val="clear" w:color="auto" w:fill="auto"/>
                </w:tcPr>
                <w:p w14:paraId="2687906E"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2.3</w:t>
                  </w:r>
                </w:p>
              </w:tc>
              <w:tc>
                <w:tcPr>
                  <w:tcW w:w="7969" w:type="dxa"/>
                  <w:shd w:val="clear" w:color="auto" w:fill="auto"/>
                </w:tcPr>
                <w:p w14:paraId="39BC83A2" w14:textId="77777777" w:rsidR="00827C24" w:rsidRPr="00AB2F23" w:rsidRDefault="00827C24" w:rsidP="00195AA3">
                  <w:pPr>
                    <w:spacing w:line="360" w:lineRule="auto"/>
                    <w:rPr>
                      <w:rFonts w:ascii="Times New Roman" w:hAnsi="Times New Roman" w:cs="Times New Roman"/>
                      <w:b/>
                      <w:sz w:val="26"/>
                      <w:szCs w:val="26"/>
                    </w:rPr>
                  </w:pPr>
                  <w:proofErr w:type="spellStart"/>
                  <w:r w:rsidRPr="00AB2F23">
                    <w:rPr>
                      <w:rFonts w:ascii="Times New Roman" w:hAnsi="Times New Roman" w:cs="Times New Roman"/>
                      <w:b/>
                      <w:sz w:val="26"/>
                      <w:szCs w:val="26"/>
                    </w:rPr>
                    <w:t>Tư</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duy</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hệ</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thống</w:t>
                  </w:r>
                  <w:proofErr w:type="spellEnd"/>
                </w:p>
              </w:tc>
              <w:tc>
                <w:tcPr>
                  <w:tcW w:w="709" w:type="dxa"/>
                  <w:shd w:val="clear" w:color="auto" w:fill="auto"/>
                </w:tcPr>
                <w:p w14:paraId="1012B61F"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588082D5" w14:textId="77777777" w:rsidTr="00195AA3">
              <w:tc>
                <w:tcPr>
                  <w:tcW w:w="1098" w:type="dxa"/>
                  <w:shd w:val="clear" w:color="auto" w:fill="auto"/>
                </w:tcPr>
                <w:p w14:paraId="3C6CC425"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2.3.1</w:t>
                  </w:r>
                </w:p>
              </w:tc>
              <w:tc>
                <w:tcPr>
                  <w:tcW w:w="7969" w:type="dxa"/>
                  <w:shd w:val="clear" w:color="auto" w:fill="auto"/>
                </w:tcPr>
                <w:p w14:paraId="33AD85CD"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Phác</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thảo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tổng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thể</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vấn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đề</w:t>
                  </w:r>
                  <w:proofErr w:type="spellEnd"/>
                </w:p>
              </w:tc>
              <w:tc>
                <w:tcPr>
                  <w:tcW w:w="709" w:type="dxa"/>
                  <w:shd w:val="clear" w:color="auto" w:fill="auto"/>
                </w:tcPr>
                <w:p w14:paraId="22F2D274"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45A65845" w14:textId="77777777" w:rsidTr="00195AA3">
              <w:tc>
                <w:tcPr>
                  <w:tcW w:w="1098" w:type="dxa"/>
                  <w:shd w:val="clear" w:color="auto" w:fill="auto"/>
                </w:tcPr>
                <w:p w14:paraId="55280549"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2.3.2</w:t>
                  </w:r>
                </w:p>
              </w:tc>
              <w:tc>
                <w:tcPr>
                  <w:tcW w:w="7969" w:type="dxa"/>
                  <w:shd w:val="clear" w:color="auto" w:fill="auto"/>
                </w:tcPr>
                <w:p w14:paraId="7B5FAE89" w14:textId="77777777" w:rsidR="00827C24" w:rsidRPr="00AB2F23" w:rsidRDefault="00827C24" w:rsidP="00195AA3">
                  <w:pPr>
                    <w:spacing w:line="360" w:lineRule="auto"/>
                    <w:jc w:val="both"/>
                    <w:rPr>
                      <w:rFonts w:ascii="Times New Roman" w:hAnsi="Times New Roman" w:cs="Times New Roman"/>
                      <w:i/>
                      <w:sz w:val="26"/>
                      <w:szCs w:val="26"/>
                    </w:rPr>
                  </w:pPr>
                  <w:proofErr w:type="spellStart"/>
                  <w:r w:rsidRPr="00AB2F23">
                    <w:rPr>
                      <w:rFonts w:ascii="Times New Roman" w:hAnsi="Times New Roman" w:cs="Times New Roman"/>
                      <w:i/>
                      <w:sz w:val="26"/>
                      <w:szCs w:val="26"/>
                    </w:rPr>
                    <w:t>Xác</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định</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những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vấn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đề</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sinh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và</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tương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tác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hệ</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thống</w:t>
                  </w:r>
                  <w:proofErr w:type="spellEnd"/>
                </w:p>
              </w:tc>
              <w:tc>
                <w:tcPr>
                  <w:tcW w:w="709" w:type="dxa"/>
                  <w:shd w:val="clear" w:color="auto" w:fill="auto"/>
                </w:tcPr>
                <w:p w14:paraId="20B7C8FD"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0F31CA83" w14:textId="77777777" w:rsidTr="00195AA3">
              <w:tc>
                <w:tcPr>
                  <w:tcW w:w="1098" w:type="dxa"/>
                  <w:shd w:val="clear" w:color="auto" w:fill="auto"/>
                </w:tcPr>
                <w:p w14:paraId="1995180D"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2.3.3</w:t>
                  </w:r>
                </w:p>
              </w:tc>
              <w:tc>
                <w:tcPr>
                  <w:tcW w:w="7969" w:type="dxa"/>
                  <w:shd w:val="clear" w:color="auto" w:fill="auto"/>
                </w:tcPr>
                <w:p w14:paraId="07C85B0E" w14:textId="77777777" w:rsidR="00827C24" w:rsidRPr="00AB2F23" w:rsidRDefault="00827C24" w:rsidP="00195AA3">
                  <w:pPr>
                    <w:spacing w:line="360" w:lineRule="auto"/>
                    <w:jc w:val="both"/>
                    <w:rPr>
                      <w:rFonts w:ascii="Times New Roman" w:hAnsi="Times New Roman" w:cs="Times New Roman"/>
                      <w:i/>
                      <w:sz w:val="26"/>
                      <w:szCs w:val="26"/>
                    </w:rPr>
                  </w:pPr>
                  <w:proofErr w:type="spellStart"/>
                  <w:r w:rsidRPr="00AB2F23">
                    <w:rPr>
                      <w:rFonts w:ascii="Times New Roman" w:hAnsi="Times New Roman" w:cs="Times New Roman"/>
                      <w:i/>
                      <w:sz w:val="26"/>
                      <w:szCs w:val="26"/>
                    </w:rPr>
                    <w:t>Sắp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xếp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các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yếu</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tố</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trọng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tâm</w:t>
                  </w:r>
                  <w:proofErr w:type="spellEnd"/>
                </w:p>
              </w:tc>
              <w:tc>
                <w:tcPr>
                  <w:tcW w:w="709" w:type="dxa"/>
                  <w:shd w:val="clear" w:color="auto" w:fill="auto"/>
                </w:tcPr>
                <w:p w14:paraId="2C59E1A2"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1E0524BE" w14:textId="77777777" w:rsidTr="00195AA3">
              <w:tc>
                <w:tcPr>
                  <w:tcW w:w="1098" w:type="dxa"/>
                  <w:shd w:val="clear" w:color="auto" w:fill="auto"/>
                </w:tcPr>
                <w:p w14:paraId="0432C216" w14:textId="77777777" w:rsidR="00827C24" w:rsidRPr="00AB2F23" w:rsidRDefault="00827C24" w:rsidP="00195AA3">
                  <w:pPr>
                    <w:pStyle w:val="ListParagraph"/>
                    <w:spacing w:line="360" w:lineRule="auto"/>
                    <w:ind w:left="0"/>
                    <w:rPr>
                      <w:rFonts w:ascii="Times New Roman" w:hAnsi="Times New Roman"/>
                      <w:sz w:val="26"/>
                      <w:szCs w:val="26"/>
                    </w:rPr>
                  </w:pPr>
                  <w:r w:rsidRPr="00AB2F23">
                    <w:rPr>
                      <w:rFonts w:ascii="Times New Roman" w:hAnsi="Times New Roman"/>
                      <w:sz w:val="26"/>
                      <w:szCs w:val="26"/>
                    </w:rPr>
                    <w:t>2.3.4</w:t>
                  </w:r>
                </w:p>
              </w:tc>
              <w:tc>
                <w:tcPr>
                  <w:tcW w:w="7969" w:type="dxa"/>
                  <w:shd w:val="clear" w:color="auto" w:fill="auto"/>
                </w:tcPr>
                <w:p w14:paraId="2A4C65D7" w14:textId="77777777" w:rsidR="00827C24" w:rsidRPr="00AB2F23" w:rsidRDefault="00827C24" w:rsidP="00195AA3">
                  <w:pPr>
                    <w:spacing w:line="360" w:lineRule="auto"/>
                    <w:jc w:val="both"/>
                    <w:rPr>
                      <w:rFonts w:ascii="Times New Roman" w:hAnsi="Times New Roman" w:cs="Times New Roman"/>
                      <w:i/>
                      <w:sz w:val="26"/>
                      <w:szCs w:val="26"/>
                    </w:rPr>
                  </w:pPr>
                  <w:proofErr w:type="spellStart"/>
                  <w:r w:rsidRPr="00AB2F23">
                    <w:rPr>
                      <w:rFonts w:ascii="Times New Roman" w:hAnsi="Times New Roman" w:cs="Times New Roman"/>
                      <w:i/>
                      <w:sz w:val="26"/>
                      <w:szCs w:val="26"/>
                    </w:rPr>
                    <w:t>Phân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tích</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ưu</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nhược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điểm</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và</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đề</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xuất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giải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hợp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p>
              </w:tc>
              <w:tc>
                <w:tcPr>
                  <w:tcW w:w="709" w:type="dxa"/>
                  <w:shd w:val="clear" w:color="auto" w:fill="auto"/>
                </w:tcPr>
                <w:p w14:paraId="4FEBA426"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3417BC7F" w14:textId="77777777" w:rsidTr="00195AA3">
              <w:tc>
                <w:tcPr>
                  <w:tcW w:w="1098" w:type="dxa"/>
                  <w:shd w:val="clear" w:color="auto" w:fill="auto"/>
                </w:tcPr>
                <w:p w14:paraId="465F45D2"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lastRenderedPageBreak/>
                    <w:t>2.4</w:t>
                  </w:r>
                </w:p>
              </w:tc>
              <w:tc>
                <w:tcPr>
                  <w:tcW w:w="7969" w:type="dxa"/>
                  <w:shd w:val="clear" w:color="auto" w:fill="auto"/>
                </w:tcPr>
                <w:p w14:paraId="500656FD" w14:textId="77777777" w:rsidR="00827C24" w:rsidRPr="00AB2F23" w:rsidRDefault="00827C24" w:rsidP="00195AA3">
                  <w:pPr>
                    <w:spacing w:line="360" w:lineRule="auto"/>
                    <w:rPr>
                      <w:rFonts w:ascii="Times New Roman" w:hAnsi="Times New Roman" w:cs="Times New Roman"/>
                      <w:b/>
                      <w:sz w:val="26"/>
                      <w:szCs w:val="26"/>
                    </w:rPr>
                  </w:pPr>
                  <w:proofErr w:type="spellStart"/>
                  <w:r w:rsidRPr="00AB2F23">
                    <w:rPr>
                      <w:rFonts w:ascii="Times New Roman" w:hAnsi="Times New Roman" w:cs="Times New Roman"/>
                      <w:b/>
                      <w:sz w:val="26"/>
                      <w:szCs w:val="26"/>
                    </w:rPr>
                    <w:t>Kỹ</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năng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phẩm</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chất</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cá</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nhân</w:t>
                  </w:r>
                  <w:proofErr w:type="spellEnd"/>
                  <w:r w:rsidRPr="00AB2F23">
                    <w:rPr>
                      <w:rFonts w:ascii="Times New Roman" w:hAnsi="Times New Roman" w:cs="Times New Roman"/>
                      <w:bCs/>
                      <w:iCs/>
                      <w:sz w:val="26"/>
                      <w:szCs w:val="26"/>
                    </w:rPr>
                    <w:t xml:space="preserve"> </w:t>
                  </w:r>
                </w:p>
              </w:tc>
              <w:tc>
                <w:tcPr>
                  <w:tcW w:w="709" w:type="dxa"/>
                  <w:shd w:val="clear" w:color="auto" w:fill="auto"/>
                </w:tcPr>
                <w:p w14:paraId="1E440F9D"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1600ED73" w14:textId="77777777" w:rsidTr="00195AA3">
              <w:tc>
                <w:tcPr>
                  <w:tcW w:w="1098" w:type="dxa"/>
                  <w:shd w:val="clear" w:color="auto" w:fill="auto"/>
                </w:tcPr>
                <w:p w14:paraId="0DA73266"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2.4.1</w:t>
                  </w:r>
                </w:p>
              </w:tc>
              <w:tc>
                <w:tcPr>
                  <w:tcW w:w="7969" w:type="dxa"/>
                  <w:shd w:val="clear" w:color="auto" w:fill="auto"/>
                </w:tcPr>
                <w:p w14:paraId="624539DC" w14:textId="77777777" w:rsidR="00827C24" w:rsidRPr="00AB2F23" w:rsidRDefault="00827C24" w:rsidP="00195AA3">
                  <w:pPr>
                    <w:spacing w:line="360" w:lineRule="auto"/>
                    <w:rPr>
                      <w:rFonts w:ascii="Times New Roman" w:hAnsi="Times New Roman" w:cs="Times New Roman"/>
                      <w:sz w:val="26"/>
                      <w:szCs w:val="26"/>
                    </w:rPr>
                  </w:pPr>
                  <w:proofErr w:type="spellStart"/>
                  <w:r w:rsidRPr="00AB2F23">
                    <w:rPr>
                      <w:rFonts w:ascii="Times New Roman" w:hAnsi="Times New Roman" w:cs="Times New Roman"/>
                      <w:i/>
                      <w:sz w:val="26"/>
                      <w:szCs w:val="26"/>
                    </w:rPr>
                    <w:t>Thể</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sự</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bCs/>
                      <w:iCs/>
                      <w:sz w:val="26"/>
                      <w:szCs w:val="26"/>
                    </w:rPr>
                    <w:t>sẵn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sàng</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chấp</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nhận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rủi</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ro</w:t>
                  </w:r>
                  <w:proofErr w:type="spellEnd"/>
                </w:p>
              </w:tc>
              <w:tc>
                <w:tcPr>
                  <w:tcW w:w="709" w:type="dxa"/>
                  <w:shd w:val="clear" w:color="auto" w:fill="auto"/>
                </w:tcPr>
                <w:p w14:paraId="14C99FB7"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6373F360" w14:textId="77777777" w:rsidTr="00195AA3">
              <w:tc>
                <w:tcPr>
                  <w:tcW w:w="1098" w:type="dxa"/>
                  <w:shd w:val="clear" w:color="auto" w:fill="auto"/>
                </w:tcPr>
                <w:p w14:paraId="3CA21092"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2.4.2</w:t>
                  </w:r>
                </w:p>
              </w:tc>
              <w:tc>
                <w:tcPr>
                  <w:tcW w:w="7969" w:type="dxa"/>
                  <w:shd w:val="clear" w:color="auto" w:fill="auto"/>
                </w:tcPr>
                <w:p w14:paraId="306288EE" w14:textId="77777777" w:rsidR="00827C24" w:rsidRPr="00AB2F23" w:rsidRDefault="00827C24" w:rsidP="00195AA3">
                  <w:pPr>
                    <w:spacing w:line="360" w:lineRule="auto"/>
                    <w:rPr>
                      <w:rFonts w:ascii="Times New Roman" w:hAnsi="Times New Roman" w:cs="Times New Roman"/>
                      <w:sz w:val="26"/>
                      <w:szCs w:val="26"/>
                    </w:rPr>
                  </w:pPr>
                  <w:proofErr w:type="spellStart"/>
                  <w:r w:rsidRPr="00AB2F23">
                    <w:rPr>
                      <w:rFonts w:ascii="Times New Roman" w:hAnsi="Times New Roman" w:cs="Times New Roman"/>
                      <w:i/>
                      <w:sz w:val="26"/>
                      <w:szCs w:val="26"/>
                    </w:rPr>
                    <w:t>Thể</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sự</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bCs/>
                      <w:iCs/>
                      <w:sz w:val="26"/>
                      <w:szCs w:val="26"/>
                    </w:rPr>
                    <w:t>kiên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trì</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quyết</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đoán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linh</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hoạt</w:t>
                  </w:r>
                  <w:proofErr w:type="spellEnd"/>
                </w:p>
              </w:tc>
              <w:tc>
                <w:tcPr>
                  <w:tcW w:w="709" w:type="dxa"/>
                  <w:shd w:val="clear" w:color="auto" w:fill="auto"/>
                </w:tcPr>
                <w:p w14:paraId="4F2BEEC6"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6915C425" w14:textId="77777777" w:rsidTr="00195AA3">
              <w:tc>
                <w:tcPr>
                  <w:tcW w:w="1098" w:type="dxa"/>
                  <w:shd w:val="clear" w:color="auto" w:fill="auto"/>
                </w:tcPr>
                <w:p w14:paraId="724C94B8"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2.4.3</w:t>
                  </w:r>
                </w:p>
              </w:tc>
              <w:tc>
                <w:tcPr>
                  <w:tcW w:w="7969" w:type="dxa"/>
                  <w:shd w:val="clear" w:color="auto" w:fill="auto"/>
                </w:tcPr>
                <w:p w14:paraId="7EF257CB" w14:textId="77777777" w:rsidR="00827C24" w:rsidRPr="00AB2F23" w:rsidRDefault="00827C24" w:rsidP="00195AA3">
                  <w:pPr>
                    <w:spacing w:line="360" w:lineRule="auto"/>
                    <w:rPr>
                      <w:rFonts w:ascii="Times New Roman" w:hAnsi="Times New Roman" w:cs="Times New Roman"/>
                      <w:i/>
                      <w:sz w:val="26"/>
                      <w:szCs w:val="26"/>
                    </w:rPr>
                  </w:pPr>
                  <w:proofErr w:type="spellStart"/>
                  <w:r w:rsidRPr="00AB2F23">
                    <w:rPr>
                      <w:rFonts w:ascii="Times New Roman" w:hAnsi="Times New Roman" w:cs="Times New Roman"/>
                      <w:i/>
                      <w:sz w:val="26"/>
                      <w:szCs w:val="26"/>
                    </w:rPr>
                    <w:t>Thể</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sz w:val="26"/>
                      <w:szCs w:val="26"/>
                    </w:rPr>
                    <w:t>tư</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duy</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sáng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tạo</w:t>
                  </w:r>
                  <w:proofErr w:type="spellEnd"/>
                </w:p>
              </w:tc>
              <w:tc>
                <w:tcPr>
                  <w:tcW w:w="709" w:type="dxa"/>
                  <w:shd w:val="clear" w:color="auto" w:fill="auto"/>
                </w:tcPr>
                <w:p w14:paraId="321EF7D0"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5F49FB3C" w14:textId="77777777" w:rsidTr="00195AA3">
              <w:tc>
                <w:tcPr>
                  <w:tcW w:w="1098" w:type="dxa"/>
                  <w:shd w:val="clear" w:color="auto" w:fill="auto"/>
                </w:tcPr>
                <w:p w14:paraId="0312BAA1"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2.4.4</w:t>
                  </w:r>
                </w:p>
              </w:tc>
              <w:tc>
                <w:tcPr>
                  <w:tcW w:w="7969" w:type="dxa"/>
                  <w:shd w:val="clear" w:color="auto" w:fill="auto"/>
                </w:tcPr>
                <w:p w14:paraId="008E5748" w14:textId="77777777" w:rsidR="00827C24" w:rsidRPr="00AB2F23" w:rsidRDefault="00827C24" w:rsidP="00195AA3">
                  <w:pPr>
                    <w:spacing w:line="360" w:lineRule="auto"/>
                    <w:rPr>
                      <w:rFonts w:ascii="Times New Roman" w:hAnsi="Times New Roman" w:cs="Times New Roman"/>
                      <w:sz w:val="26"/>
                      <w:szCs w:val="26"/>
                    </w:rPr>
                  </w:pPr>
                  <w:proofErr w:type="spellStart"/>
                  <w:r w:rsidRPr="00AB2F23">
                    <w:rPr>
                      <w:rFonts w:ascii="Times New Roman" w:hAnsi="Times New Roman" w:cs="Times New Roman"/>
                      <w:bCs/>
                      <w:i/>
                      <w:iCs/>
                      <w:sz w:val="26"/>
                      <w:szCs w:val="26"/>
                    </w:rPr>
                    <w:t>Thể</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hiện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tư</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duy</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phản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biện</w:t>
                  </w:r>
                  <w:proofErr w:type="spellEnd"/>
                </w:p>
              </w:tc>
              <w:tc>
                <w:tcPr>
                  <w:tcW w:w="709" w:type="dxa"/>
                  <w:shd w:val="clear" w:color="auto" w:fill="auto"/>
                </w:tcPr>
                <w:p w14:paraId="6FB71FC0"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128DDA0F" w14:textId="77777777" w:rsidTr="00195AA3">
              <w:tc>
                <w:tcPr>
                  <w:tcW w:w="1098" w:type="dxa"/>
                  <w:shd w:val="clear" w:color="auto" w:fill="auto"/>
                </w:tcPr>
                <w:p w14:paraId="34380896"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2.4.5</w:t>
                  </w:r>
                </w:p>
              </w:tc>
              <w:tc>
                <w:tcPr>
                  <w:tcW w:w="7969" w:type="dxa"/>
                  <w:shd w:val="clear" w:color="auto" w:fill="auto"/>
                </w:tcPr>
                <w:p w14:paraId="64AE2986" w14:textId="77777777" w:rsidR="00827C24" w:rsidRPr="00AB2F23" w:rsidRDefault="00827C24" w:rsidP="00195AA3">
                  <w:pPr>
                    <w:spacing w:line="360" w:lineRule="auto"/>
                    <w:rPr>
                      <w:rFonts w:ascii="Times New Roman" w:hAnsi="Times New Roman" w:cs="Times New Roman"/>
                      <w:bCs/>
                      <w:iCs/>
                      <w:sz w:val="26"/>
                      <w:szCs w:val="26"/>
                    </w:rPr>
                  </w:pPr>
                  <w:proofErr w:type="spellStart"/>
                  <w:r w:rsidRPr="00AB2F23">
                    <w:rPr>
                      <w:rFonts w:ascii="Times New Roman" w:hAnsi="Times New Roman" w:cs="Times New Roman"/>
                      <w:bCs/>
                      <w:i/>
                      <w:iCs/>
                      <w:sz w:val="26"/>
                      <w:szCs w:val="26"/>
                    </w:rPr>
                    <w:t>Nhận</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biết</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Cs/>
                      <w:sz w:val="26"/>
                      <w:szCs w:val="26"/>
                    </w:rPr>
                    <w:t>các</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đặc</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điểm</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và</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khả</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năng</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của</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bản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thân</w:t>
                  </w:r>
                  <w:proofErr w:type="spellEnd"/>
                </w:p>
              </w:tc>
              <w:tc>
                <w:tcPr>
                  <w:tcW w:w="709" w:type="dxa"/>
                  <w:shd w:val="clear" w:color="auto" w:fill="auto"/>
                </w:tcPr>
                <w:p w14:paraId="087BDB04"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78AC95C6" w14:textId="77777777" w:rsidTr="00195AA3">
              <w:tc>
                <w:tcPr>
                  <w:tcW w:w="1098" w:type="dxa"/>
                  <w:shd w:val="clear" w:color="auto" w:fill="auto"/>
                </w:tcPr>
                <w:p w14:paraId="66F32E5D"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2.4.6</w:t>
                  </w:r>
                </w:p>
              </w:tc>
              <w:tc>
                <w:tcPr>
                  <w:tcW w:w="7969" w:type="dxa"/>
                  <w:shd w:val="clear" w:color="auto" w:fill="auto"/>
                </w:tcPr>
                <w:p w14:paraId="1A46997A" w14:textId="77777777" w:rsidR="00827C24" w:rsidRPr="00AB2F23" w:rsidRDefault="00827C24" w:rsidP="00195AA3">
                  <w:pPr>
                    <w:spacing w:line="360" w:lineRule="auto"/>
                    <w:rPr>
                      <w:rFonts w:ascii="Times New Roman" w:hAnsi="Times New Roman" w:cs="Times New Roman"/>
                      <w:bCs/>
                      <w:iCs/>
                      <w:sz w:val="26"/>
                      <w:szCs w:val="26"/>
                    </w:rPr>
                  </w:pPr>
                  <w:proofErr w:type="spellStart"/>
                  <w:r w:rsidRPr="00AB2F23">
                    <w:rPr>
                      <w:rFonts w:ascii="Times New Roman" w:hAnsi="Times New Roman" w:cs="Times New Roman"/>
                      <w:bCs/>
                      <w:i/>
                      <w:iCs/>
                      <w:sz w:val="26"/>
                      <w:szCs w:val="26"/>
                    </w:rPr>
                    <w:t>Có</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khả</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năng</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Cs/>
                      <w:sz w:val="26"/>
                      <w:szCs w:val="26"/>
                    </w:rPr>
                    <w:t>rèn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luyện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và</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học</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tập</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suốt</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đời</w:t>
                  </w:r>
                  <w:proofErr w:type="spellEnd"/>
                </w:p>
              </w:tc>
              <w:tc>
                <w:tcPr>
                  <w:tcW w:w="709" w:type="dxa"/>
                  <w:shd w:val="clear" w:color="auto" w:fill="auto"/>
                </w:tcPr>
                <w:p w14:paraId="217AA22E"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1FC4DE0D" w14:textId="77777777" w:rsidTr="00195AA3">
              <w:tc>
                <w:tcPr>
                  <w:tcW w:w="1098" w:type="dxa"/>
                  <w:shd w:val="clear" w:color="auto" w:fill="auto"/>
                </w:tcPr>
                <w:p w14:paraId="0FFACFAF"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2.4.7</w:t>
                  </w:r>
                </w:p>
              </w:tc>
              <w:tc>
                <w:tcPr>
                  <w:tcW w:w="7969" w:type="dxa"/>
                  <w:shd w:val="clear" w:color="auto" w:fill="auto"/>
                </w:tcPr>
                <w:p w14:paraId="23FE1EB4" w14:textId="77777777" w:rsidR="00827C24" w:rsidRPr="00AB2F23" w:rsidRDefault="00827C24" w:rsidP="00195AA3">
                  <w:pPr>
                    <w:spacing w:line="360" w:lineRule="auto"/>
                    <w:rPr>
                      <w:rFonts w:ascii="Times New Roman" w:hAnsi="Times New Roman" w:cs="Times New Roman"/>
                      <w:bCs/>
                      <w:iCs/>
                      <w:sz w:val="26"/>
                      <w:szCs w:val="26"/>
                    </w:rPr>
                  </w:pPr>
                  <w:proofErr w:type="spellStart"/>
                  <w:r w:rsidRPr="00AB2F23">
                    <w:rPr>
                      <w:rFonts w:ascii="Times New Roman" w:hAnsi="Times New Roman" w:cs="Times New Roman"/>
                      <w:bCs/>
                      <w:i/>
                      <w:iCs/>
                      <w:sz w:val="26"/>
                      <w:szCs w:val="26"/>
                    </w:rPr>
                    <w:t>Có</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khả</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
                      <w:iCs/>
                      <w:sz w:val="26"/>
                      <w:szCs w:val="26"/>
                    </w:rPr>
                    <w:t>năng</w:t>
                  </w:r>
                  <w:proofErr w:type="spellEnd"/>
                  <w:r w:rsidRPr="00AB2F23">
                    <w:rPr>
                      <w:rFonts w:ascii="Times New Roman" w:hAnsi="Times New Roman" w:cs="Times New Roman"/>
                      <w:bCs/>
                      <w:i/>
                      <w:iCs/>
                      <w:sz w:val="26"/>
                      <w:szCs w:val="26"/>
                    </w:rPr>
                    <w:t xml:space="preserve"> </w:t>
                  </w:r>
                  <w:proofErr w:type="spellStart"/>
                  <w:r w:rsidRPr="00AB2F23">
                    <w:rPr>
                      <w:rFonts w:ascii="Times New Roman" w:hAnsi="Times New Roman" w:cs="Times New Roman"/>
                      <w:bCs/>
                      <w:iCs/>
                      <w:sz w:val="26"/>
                      <w:szCs w:val="26"/>
                    </w:rPr>
                    <w:t>quản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lý</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thời</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gian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và</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nguồn</w:t>
                  </w:r>
                  <w:proofErr w:type="spellEnd"/>
                  <w:r w:rsidRPr="00AB2F23">
                    <w:rPr>
                      <w:rFonts w:ascii="Times New Roman" w:hAnsi="Times New Roman" w:cs="Times New Roman"/>
                      <w:bCs/>
                      <w:iCs/>
                      <w:sz w:val="26"/>
                      <w:szCs w:val="26"/>
                    </w:rPr>
                    <w:t xml:space="preserve"> </w:t>
                  </w:r>
                  <w:proofErr w:type="spellStart"/>
                  <w:r w:rsidRPr="00AB2F23">
                    <w:rPr>
                      <w:rFonts w:ascii="Times New Roman" w:hAnsi="Times New Roman" w:cs="Times New Roman"/>
                      <w:bCs/>
                      <w:iCs/>
                      <w:sz w:val="26"/>
                      <w:szCs w:val="26"/>
                    </w:rPr>
                    <w:t>lực</w:t>
                  </w:r>
                  <w:proofErr w:type="spellEnd"/>
                </w:p>
              </w:tc>
              <w:tc>
                <w:tcPr>
                  <w:tcW w:w="709" w:type="dxa"/>
                  <w:shd w:val="clear" w:color="auto" w:fill="auto"/>
                </w:tcPr>
                <w:p w14:paraId="66ECA6B8"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04FA36BD" w14:textId="77777777" w:rsidTr="00195AA3">
              <w:tc>
                <w:tcPr>
                  <w:tcW w:w="1098" w:type="dxa"/>
                  <w:shd w:val="clear" w:color="auto" w:fill="auto"/>
                </w:tcPr>
                <w:p w14:paraId="5E876034"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2.5</w:t>
                  </w:r>
                </w:p>
              </w:tc>
              <w:tc>
                <w:tcPr>
                  <w:tcW w:w="7969" w:type="dxa"/>
                  <w:shd w:val="clear" w:color="auto" w:fill="auto"/>
                </w:tcPr>
                <w:p w14:paraId="0A828FAC" w14:textId="77777777" w:rsidR="00827C24" w:rsidRPr="00AB2F23" w:rsidRDefault="00827C24" w:rsidP="00195AA3">
                  <w:pPr>
                    <w:spacing w:line="360" w:lineRule="auto"/>
                    <w:rPr>
                      <w:rFonts w:ascii="Times New Roman" w:hAnsi="Times New Roman" w:cs="Times New Roman"/>
                      <w:b/>
                      <w:bCs/>
                      <w:sz w:val="26"/>
                      <w:szCs w:val="26"/>
                      <w:bdr w:val="none" w:sz="0" w:space="0" w:color="auto" w:frame="1"/>
                    </w:rPr>
                  </w:pPr>
                  <w:proofErr w:type="spellStart"/>
                  <w:r w:rsidRPr="00AB2F23">
                    <w:rPr>
                      <w:rFonts w:ascii="Times New Roman" w:hAnsi="Times New Roman" w:cs="Times New Roman"/>
                      <w:b/>
                      <w:bCs/>
                      <w:sz w:val="26"/>
                      <w:szCs w:val="26"/>
                      <w:bdr w:val="none" w:sz="0" w:space="0" w:color="auto" w:frame="1"/>
                    </w:rPr>
                    <w:t>Kỹ</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năng</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phẩm</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chất</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nghề</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nghiệp</w:t>
                  </w:r>
                  <w:proofErr w:type="spellEnd"/>
                  <w:r w:rsidRPr="00AB2F23">
                    <w:rPr>
                      <w:rFonts w:ascii="Times New Roman" w:hAnsi="Times New Roman" w:cs="Times New Roman"/>
                      <w:sz w:val="26"/>
                      <w:szCs w:val="26"/>
                    </w:rPr>
                    <w:t xml:space="preserve"> </w:t>
                  </w:r>
                </w:p>
              </w:tc>
              <w:tc>
                <w:tcPr>
                  <w:tcW w:w="709" w:type="dxa"/>
                  <w:shd w:val="clear" w:color="auto" w:fill="auto"/>
                </w:tcPr>
                <w:p w14:paraId="4DCE78B9"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6966850E" w14:textId="77777777" w:rsidTr="00195AA3">
              <w:tc>
                <w:tcPr>
                  <w:tcW w:w="1098" w:type="dxa"/>
                  <w:shd w:val="clear" w:color="auto" w:fill="auto"/>
                </w:tcPr>
                <w:p w14:paraId="0E12A8DC"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2.5.1</w:t>
                  </w:r>
                </w:p>
              </w:tc>
              <w:tc>
                <w:tcPr>
                  <w:tcW w:w="7969" w:type="dxa"/>
                  <w:shd w:val="clear" w:color="auto" w:fill="auto"/>
                </w:tcPr>
                <w:p w14:paraId="7CE4BC3C"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Thể</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đạo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nghề</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nghiệp</w:t>
                  </w:r>
                  <w:proofErr w:type="spellEnd"/>
                  <w:r w:rsidRPr="00AB2F23">
                    <w:rPr>
                      <w:rFonts w:ascii="Times New Roman" w:hAnsi="Times New Roman" w:cs="Times New Roman"/>
                      <w:sz w:val="26"/>
                      <w:szCs w:val="26"/>
                    </w:rPr>
                    <w:t xml:space="preserve"> </w:t>
                  </w:r>
                </w:p>
              </w:tc>
              <w:tc>
                <w:tcPr>
                  <w:tcW w:w="709" w:type="dxa"/>
                  <w:shd w:val="clear" w:color="auto" w:fill="auto"/>
                </w:tcPr>
                <w:p w14:paraId="6E165277"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6AC64FA2" w14:textId="77777777" w:rsidTr="00195AA3">
              <w:tc>
                <w:tcPr>
                  <w:tcW w:w="1098" w:type="dxa"/>
                  <w:shd w:val="clear" w:color="auto" w:fill="auto"/>
                </w:tcPr>
                <w:p w14:paraId="1D0B6499"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2.5.2</w:t>
                  </w:r>
                </w:p>
              </w:tc>
              <w:tc>
                <w:tcPr>
                  <w:tcW w:w="7969" w:type="dxa"/>
                  <w:shd w:val="clear" w:color="auto" w:fill="auto"/>
                </w:tcPr>
                <w:p w14:paraId="591EF462" w14:textId="77777777" w:rsidR="00827C24" w:rsidRPr="00AB2F23" w:rsidRDefault="00827C24" w:rsidP="00195AA3">
                  <w:pPr>
                    <w:spacing w:line="360" w:lineRule="auto"/>
                    <w:jc w:val="both"/>
                    <w:textAlignment w:val="baseline"/>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Thể</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hiện</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hành</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xử</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chuyên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nghiệp</w:t>
                  </w:r>
                  <w:proofErr w:type="spellEnd"/>
                </w:p>
              </w:tc>
              <w:tc>
                <w:tcPr>
                  <w:tcW w:w="709" w:type="dxa"/>
                  <w:shd w:val="clear" w:color="auto" w:fill="auto"/>
                </w:tcPr>
                <w:p w14:paraId="1392334A"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664BCF35" w14:textId="77777777" w:rsidTr="00195AA3">
              <w:tc>
                <w:tcPr>
                  <w:tcW w:w="1098" w:type="dxa"/>
                  <w:shd w:val="clear" w:color="auto" w:fill="auto"/>
                </w:tcPr>
                <w:p w14:paraId="54E9EB11"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2.5.3</w:t>
                  </w:r>
                </w:p>
              </w:tc>
              <w:tc>
                <w:tcPr>
                  <w:tcW w:w="7969" w:type="dxa"/>
                  <w:shd w:val="clear" w:color="auto" w:fill="auto"/>
                </w:tcPr>
                <w:p w14:paraId="2CEBD6B3" w14:textId="77777777" w:rsidR="00827C24" w:rsidRPr="00AB2F23" w:rsidRDefault="00827C24" w:rsidP="00195AA3">
                  <w:pPr>
                    <w:spacing w:line="360" w:lineRule="auto"/>
                    <w:jc w:val="both"/>
                    <w:textAlignment w:val="baseline"/>
                    <w:rPr>
                      <w:rFonts w:ascii="Times New Roman" w:hAnsi="Times New Roman" w:cs="Times New Roman"/>
                      <w:i/>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Lựa</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chọn</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và</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cập</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nhật</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thông</w:t>
                  </w:r>
                  <w:proofErr w:type="spellEnd"/>
                  <w:r w:rsidRPr="00AB2F23">
                    <w:rPr>
                      <w:rFonts w:ascii="Times New Roman" w:hAnsi="Times New Roman" w:cs="Times New Roman"/>
                      <w:sz w:val="26"/>
                      <w:szCs w:val="26"/>
                      <w:bdr w:val="none" w:sz="0" w:space="0" w:color="auto" w:frame="1"/>
                    </w:rPr>
                    <w:t xml:space="preserve"> tin </w:t>
                  </w:r>
                  <w:proofErr w:type="spellStart"/>
                  <w:r w:rsidRPr="00AB2F23">
                    <w:rPr>
                      <w:rFonts w:ascii="Times New Roman" w:hAnsi="Times New Roman" w:cs="Times New Roman"/>
                      <w:sz w:val="26"/>
                      <w:szCs w:val="26"/>
                      <w:bdr w:val="none" w:sz="0" w:space="0" w:color="auto" w:frame="1"/>
                    </w:rPr>
                    <w:t>trong</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lĩnh</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vực</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pháp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lý</w:t>
                  </w:r>
                  <w:proofErr w:type="spellEnd"/>
                </w:p>
              </w:tc>
              <w:tc>
                <w:tcPr>
                  <w:tcW w:w="709" w:type="dxa"/>
                  <w:shd w:val="clear" w:color="auto" w:fill="auto"/>
                </w:tcPr>
                <w:p w14:paraId="6E985D9A"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246DFA4B" w14:textId="77777777" w:rsidTr="00195AA3">
              <w:tc>
                <w:tcPr>
                  <w:tcW w:w="1098" w:type="dxa"/>
                  <w:shd w:val="clear" w:color="auto" w:fill="auto"/>
                </w:tcPr>
                <w:p w14:paraId="0559249C"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2.5.4</w:t>
                  </w:r>
                </w:p>
              </w:tc>
              <w:tc>
                <w:tcPr>
                  <w:tcW w:w="7969" w:type="dxa"/>
                  <w:shd w:val="clear" w:color="auto" w:fill="auto"/>
                </w:tcPr>
                <w:p w14:paraId="47DE2DEB" w14:textId="77777777" w:rsidR="00827C24" w:rsidRPr="00AB2F23" w:rsidRDefault="00827C24" w:rsidP="00195AA3">
                  <w:pPr>
                    <w:spacing w:line="360" w:lineRule="auto"/>
                    <w:jc w:val="both"/>
                    <w:textAlignment w:val="baseline"/>
                    <w:rPr>
                      <w:rFonts w:ascii="Times New Roman" w:hAnsi="Times New Roman" w:cs="Times New Roman"/>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Có</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khả</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năng</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phân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tích</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văn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bản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pháp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lý</w:t>
                  </w:r>
                  <w:proofErr w:type="spellEnd"/>
                </w:p>
              </w:tc>
              <w:tc>
                <w:tcPr>
                  <w:tcW w:w="709" w:type="dxa"/>
                  <w:shd w:val="clear" w:color="auto" w:fill="auto"/>
                </w:tcPr>
                <w:p w14:paraId="31946185"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5A1F9FD9" w14:textId="77777777" w:rsidTr="00195AA3">
              <w:tc>
                <w:tcPr>
                  <w:tcW w:w="1098" w:type="dxa"/>
                  <w:shd w:val="clear" w:color="auto" w:fill="auto"/>
                </w:tcPr>
                <w:p w14:paraId="2A27D3F5"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2.5.5</w:t>
                  </w:r>
                </w:p>
              </w:tc>
              <w:tc>
                <w:tcPr>
                  <w:tcW w:w="7969" w:type="dxa"/>
                  <w:shd w:val="clear" w:color="auto" w:fill="auto"/>
                </w:tcPr>
                <w:p w14:paraId="54FB2722" w14:textId="77777777" w:rsidR="00827C24" w:rsidRPr="00AB2F23" w:rsidRDefault="00827C24" w:rsidP="00195AA3">
                  <w:pPr>
                    <w:spacing w:line="360" w:lineRule="auto"/>
                    <w:jc w:val="both"/>
                    <w:textAlignment w:val="baseline"/>
                    <w:rPr>
                      <w:rFonts w:ascii="Times New Roman" w:hAnsi="Times New Roman" w:cs="Times New Roman"/>
                      <w:i/>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Có</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khả</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năng</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soạn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thảo</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văn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bản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pháp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lý</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hợp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đồng</w:t>
                  </w:r>
                  <w:proofErr w:type="spellEnd"/>
                </w:p>
              </w:tc>
              <w:tc>
                <w:tcPr>
                  <w:tcW w:w="709" w:type="dxa"/>
                  <w:shd w:val="clear" w:color="auto" w:fill="auto"/>
                </w:tcPr>
                <w:p w14:paraId="421927FB"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01DF99F9" w14:textId="77777777" w:rsidTr="00195AA3">
              <w:tc>
                <w:tcPr>
                  <w:tcW w:w="1098" w:type="dxa"/>
                  <w:shd w:val="clear" w:color="auto" w:fill="auto"/>
                </w:tcPr>
                <w:p w14:paraId="0A44359B"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2.5.6</w:t>
                  </w:r>
                </w:p>
              </w:tc>
              <w:tc>
                <w:tcPr>
                  <w:tcW w:w="7969" w:type="dxa"/>
                  <w:shd w:val="clear" w:color="auto" w:fill="auto"/>
                </w:tcPr>
                <w:p w14:paraId="75C932C1" w14:textId="77777777" w:rsidR="00827C24" w:rsidRPr="00AB2F23" w:rsidRDefault="00827C24" w:rsidP="00195AA3">
                  <w:pPr>
                    <w:spacing w:line="360" w:lineRule="auto"/>
                    <w:jc w:val="both"/>
                    <w:textAlignment w:val="baseline"/>
                    <w:rPr>
                      <w:rFonts w:ascii="Times New Roman" w:hAnsi="Times New Roman" w:cs="Times New Roman"/>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Có</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khả</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năng</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bình</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luận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vụ</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việc</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tình</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huống</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pháp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lý</w:t>
                  </w:r>
                  <w:proofErr w:type="spellEnd"/>
                </w:p>
              </w:tc>
              <w:tc>
                <w:tcPr>
                  <w:tcW w:w="709" w:type="dxa"/>
                  <w:shd w:val="clear" w:color="auto" w:fill="auto"/>
                </w:tcPr>
                <w:p w14:paraId="42ACFFD6"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224801BB" w14:textId="77777777" w:rsidTr="00195AA3">
              <w:tc>
                <w:tcPr>
                  <w:tcW w:w="1098" w:type="dxa"/>
                  <w:shd w:val="clear" w:color="auto" w:fill="auto"/>
                </w:tcPr>
                <w:p w14:paraId="7A22A824"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2.5.7</w:t>
                  </w:r>
                </w:p>
              </w:tc>
              <w:tc>
                <w:tcPr>
                  <w:tcW w:w="7969" w:type="dxa"/>
                  <w:shd w:val="clear" w:color="auto" w:fill="auto"/>
                </w:tcPr>
                <w:p w14:paraId="1E99603F" w14:textId="77777777" w:rsidR="00827C24" w:rsidRPr="00AB2F23" w:rsidRDefault="00827C24" w:rsidP="00195AA3">
                  <w:pPr>
                    <w:spacing w:line="360" w:lineRule="auto"/>
                    <w:jc w:val="both"/>
                    <w:textAlignment w:val="baseline"/>
                    <w:rPr>
                      <w:rFonts w:ascii="Times New Roman" w:hAnsi="Times New Roman" w:cs="Times New Roman"/>
                      <w:sz w:val="26"/>
                      <w:szCs w:val="26"/>
                      <w:bdr w:val="none" w:sz="0" w:space="0" w:color="auto" w:frame="1"/>
                    </w:rPr>
                  </w:pPr>
                  <w:proofErr w:type="spellStart"/>
                  <w:r w:rsidRPr="00AB2F23">
                    <w:rPr>
                      <w:rFonts w:ascii="Times New Roman" w:hAnsi="Times New Roman" w:cs="Times New Roman"/>
                      <w:i/>
                      <w:sz w:val="26"/>
                      <w:szCs w:val="26"/>
                      <w:bdr w:val="none" w:sz="0" w:space="0" w:color="auto" w:frame="1"/>
                    </w:rPr>
                    <w:t>Có</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khả</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i/>
                      <w:sz w:val="26"/>
                      <w:szCs w:val="26"/>
                      <w:bdr w:val="none" w:sz="0" w:space="0" w:color="auto" w:frame="1"/>
                    </w:rPr>
                    <w:t>năng</w:t>
                  </w:r>
                  <w:proofErr w:type="spellEnd"/>
                  <w:r w:rsidRPr="00AB2F23">
                    <w:rPr>
                      <w:rFonts w:ascii="Times New Roman" w:hAnsi="Times New Roman" w:cs="Times New Roman"/>
                      <w:i/>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tư</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vấn</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pháp</w:t>
                  </w:r>
                  <w:proofErr w:type="spellEnd"/>
                  <w:r w:rsidRPr="00AB2F23">
                    <w:rPr>
                      <w:rFonts w:ascii="Times New Roman" w:hAnsi="Times New Roman" w:cs="Times New Roman"/>
                      <w:sz w:val="26"/>
                      <w:szCs w:val="26"/>
                      <w:bdr w:val="none" w:sz="0" w:space="0" w:color="auto" w:frame="1"/>
                    </w:rPr>
                    <w:t xml:space="preserve"> </w:t>
                  </w:r>
                  <w:proofErr w:type="spellStart"/>
                  <w:r w:rsidRPr="00AB2F23">
                    <w:rPr>
                      <w:rFonts w:ascii="Times New Roman" w:hAnsi="Times New Roman" w:cs="Times New Roman"/>
                      <w:sz w:val="26"/>
                      <w:szCs w:val="26"/>
                      <w:bdr w:val="none" w:sz="0" w:space="0" w:color="auto" w:frame="1"/>
                    </w:rPr>
                    <w:t>lý</w:t>
                  </w:r>
                  <w:proofErr w:type="spellEnd"/>
                </w:p>
              </w:tc>
              <w:tc>
                <w:tcPr>
                  <w:tcW w:w="709" w:type="dxa"/>
                  <w:shd w:val="clear" w:color="auto" w:fill="auto"/>
                </w:tcPr>
                <w:p w14:paraId="7D0E2255"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29217616" w14:textId="77777777" w:rsidTr="00195AA3">
              <w:tc>
                <w:tcPr>
                  <w:tcW w:w="1098" w:type="dxa"/>
                  <w:shd w:val="clear" w:color="auto" w:fill="auto"/>
                </w:tcPr>
                <w:p w14:paraId="3F77174F"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3</w:t>
                  </w:r>
                </w:p>
              </w:tc>
              <w:tc>
                <w:tcPr>
                  <w:tcW w:w="7969" w:type="dxa"/>
                  <w:shd w:val="clear" w:color="auto" w:fill="auto"/>
                </w:tcPr>
                <w:p w14:paraId="56C60A43" w14:textId="77777777" w:rsidR="00827C24" w:rsidRPr="00AB2F23" w:rsidRDefault="00827C24" w:rsidP="00195AA3">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KỸ NĂNG LÀM VIỆC NHÓM VÀ GIAO TIẾP</w:t>
                  </w:r>
                </w:p>
              </w:tc>
              <w:tc>
                <w:tcPr>
                  <w:tcW w:w="709" w:type="dxa"/>
                  <w:shd w:val="clear" w:color="auto" w:fill="auto"/>
                </w:tcPr>
                <w:p w14:paraId="0684A102" w14:textId="77777777" w:rsidR="00827C24" w:rsidRPr="00AB2F23" w:rsidRDefault="00827C24" w:rsidP="00195AA3">
                  <w:pPr>
                    <w:spacing w:line="360" w:lineRule="auto"/>
                    <w:jc w:val="center"/>
                    <w:rPr>
                      <w:rFonts w:ascii="Times New Roman" w:hAnsi="Times New Roman" w:cs="Times New Roman"/>
                      <w:sz w:val="26"/>
                      <w:szCs w:val="26"/>
                    </w:rPr>
                  </w:pPr>
                </w:p>
              </w:tc>
            </w:tr>
            <w:tr w:rsidR="00827C24" w:rsidRPr="001C4250" w14:paraId="58DB8618" w14:textId="77777777" w:rsidTr="00195AA3">
              <w:tc>
                <w:tcPr>
                  <w:tcW w:w="1098" w:type="dxa"/>
                  <w:shd w:val="clear" w:color="auto" w:fill="auto"/>
                </w:tcPr>
                <w:p w14:paraId="03BBF1DA"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3.1</w:t>
                  </w:r>
                </w:p>
              </w:tc>
              <w:tc>
                <w:tcPr>
                  <w:tcW w:w="7969" w:type="dxa"/>
                  <w:shd w:val="clear" w:color="auto" w:fill="auto"/>
                </w:tcPr>
                <w:p w14:paraId="5C39F316"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Làm</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việc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theo</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nhóm</w:t>
                  </w:r>
                  <w:proofErr w:type="spellEnd"/>
                </w:p>
              </w:tc>
              <w:tc>
                <w:tcPr>
                  <w:tcW w:w="709" w:type="dxa"/>
                  <w:shd w:val="clear" w:color="auto" w:fill="auto"/>
                </w:tcPr>
                <w:p w14:paraId="362F8A5B" w14:textId="77777777" w:rsidR="00827C24" w:rsidRPr="00AB2F23" w:rsidRDefault="00827C24" w:rsidP="00195AA3">
                  <w:pPr>
                    <w:spacing w:line="360" w:lineRule="auto"/>
                    <w:jc w:val="center"/>
                    <w:rPr>
                      <w:rFonts w:ascii="Times New Roman" w:hAnsi="Times New Roman" w:cs="Times New Roman"/>
                      <w:sz w:val="26"/>
                      <w:szCs w:val="26"/>
                    </w:rPr>
                  </w:pPr>
                </w:p>
              </w:tc>
            </w:tr>
            <w:tr w:rsidR="00827C24" w:rsidRPr="001C4250" w14:paraId="565EDB13" w14:textId="77777777" w:rsidTr="00195AA3">
              <w:tc>
                <w:tcPr>
                  <w:tcW w:w="1098" w:type="dxa"/>
                  <w:shd w:val="clear" w:color="auto" w:fill="auto"/>
                  <w:vAlign w:val="center"/>
                </w:tcPr>
                <w:p w14:paraId="78B43A08"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3.1.1</w:t>
                  </w:r>
                </w:p>
              </w:tc>
              <w:tc>
                <w:tcPr>
                  <w:tcW w:w="7969" w:type="dxa"/>
                  <w:shd w:val="clear" w:color="auto" w:fill="auto"/>
                </w:tcPr>
                <w:p w14:paraId="352333A7"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 xml:space="preserve">Thành </w:t>
                  </w:r>
                  <w:proofErr w:type="spellStart"/>
                  <w:r w:rsidRPr="00AB2F23">
                    <w:rPr>
                      <w:rFonts w:ascii="Times New Roman" w:hAnsi="Times New Roman" w:cs="Times New Roman"/>
                      <w:i/>
                      <w:sz w:val="26"/>
                      <w:szCs w:val="26"/>
                    </w:rPr>
                    <w:t>lập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nhóm</w:t>
                  </w:r>
                  <w:proofErr w:type="spellEnd"/>
                </w:p>
              </w:tc>
              <w:tc>
                <w:tcPr>
                  <w:tcW w:w="709" w:type="dxa"/>
                  <w:shd w:val="clear" w:color="auto" w:fill="auto"/>
                </w:tcPr>
                <w:p w14:paraId="22815321"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46E129CE" w14:textId="77777777" w:rsidTr="00195AA3">
              <w:tc>
                <w:tcPr>
                  <w:tcW w:w="1098" w:type="dxa"/>
                  <w:shd w:val="clear" w:color="auto" w:fill="auto"/>
                  <w:vAlign w:val="center"/>
                </w:tcPr>
                <w:p w14:paraId="100749B0"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3.1.2</w:t>
                  </w:r>
                </w:p>
              </w:tc>
              <w:tc>
                <w:tcPr>
                  <w:tcW w:w="7969" w:type="dxa"/>
                  <w:shd w:val="clear" w:color="auto" w:fill="auto"/>
                </w:tcPr>
                <w:p w14:paraId="02A299FE"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Tổ</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chức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nhóm</w:t>
                  </w:r>
                  <w:proofErr w:type="spellEnd"/>
                </w:p>
              </w:tc>
              <w:tc>
                <w:tcPr>
                  <w:tcW w:w="709" w:type="dxa"/>
                  <w:shd w:val="clear" w:color="auto" w:fill="auto"/>
                </w:tcPr>
                <w:p w14:paraId="32FA4977"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3DD3FC3E" w14:textId="77777777" w:rsidTr="00195AA3">
              <w:tc>
                <w:tcPr>
                  <w:tcW w:w="1098" w:type="dxa"/>
                  <w:shd w:val="clear" w:color="auto" w:fill="auto"/>
                  <w:vAlign w:val="center"/>
                </w:tcPr>
                <w:p w14:paraId="470DB0EE"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3.1.3</w:t>
                  </w:r>
                </w:p>
              </w:tc>
              <w:tc>
                <w:tcPr>
                  <w:tcW w:w="7969" w:type="dxa"/>
                  <w:shd w:val="clear" w:color="auto" w:fill="auto"/>
                </w:tcPr>
                <w:p w14:paraId="73498648"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Triển</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khai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triển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nhóm</w:t>
                  </w:r>
                  <w:proofErr w:type="spellEnd"/>
                </w:p>
              </w:tc>
              <w:tc>
                <w:tcPr>
                  <w:tcW w:w="709" w:type="dxa"/>
                  <w:shd w:val="clear" w:color="auto" w:fill="auto"/>
                </w:tcPr>
                <w:p w14:paraId="66B1609B"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5534C792" w14:textId="77777777" w:rsidTr="00195AA3">
              <w:tc>
                <w:tcPr>
                  <w:tcW w:w="1098" w:type="dxa"/>
                  <w:shd w:val="clear" w:color="auto" w:fill="auto"/>
                  <w:vAlign w:val="center"/>
                </w:tcPr>
                <w:p w14:paraId="08809983"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3.1.4</w:t>
                  </w:r>
                </w:p>
              </w:tc>
              <w:tc>
                <w:tcPr>
                  <w:tcW w:w="7969" w:type="dxa"/>
                  <w:shd w:val="clear" w:color="auto" w:fill="auto"/>
                </w:tcPr>
                <w:p w14:paraId="488DF8E7"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Thể</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khả</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năng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lãnh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đạo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nhóm</w:t>
                  </w:r>
                  <w:proofErr w:type="spellEnd"/>
                </w:p>
              </w:tc>
              <w:tc>
                <w:tcPr>
                  <w:tcW w:w="709" w:type="dxa"/>
                  <w:shd w:val="clear" w:color="auto" w:fill="auto"/>
                </w:tcPr>
                <w:p w14:paraId="0992863F"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68BE527C" w14:textId="77777777" w:rsidTr="00195AA3">
              <w:tc>
                <w:tcPr>
                  <w:tcW w:w="1098" w:type="dxa"/>
                  <w:shd w:val="clear" w:color="auto" w:fill="auto"/>
                  <w:vAlign w:val="center"/>
                </w:tcPr>
                <w:p w14:paraId="64D91E14"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lastRenderedPageBreak/>
                    <w:t>3.1.5</w:t>
                  </w:r>
                </w:p>
              </w:tc>
              <w:tc>
                <w:tcPr>
                  <w:tcW w:w="7969" w:type="dxa"/>
                  <w:shd w:val="clear" w:color="auto" w:fill="auto"/>
                </w:tcPr>
                <w:p w14:paraId="7863D0A2"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Thực</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làm</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việc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các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nhóm</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đa</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ngành</w:t>
                  </w:r>
                  <w:proofErr w:type="spellEnd"/>
                </w:p>
              </w:tc>
              <w:tc>
                <w:tcPr>
                  <w:tcW w:w="709" w:type="dxa"/>
                  <w:shd w:val="clear" w:color="auto" w:fill="auto"/>
                </w:tcPr>
                <w:p w14:paraId="2847E238"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46D54606" w14:textId="77777777" w:rsidTr="00195AA3">
              <w:tc>
                <w:tcPr>
                  <w:tcW w:w="1098" w:type="dxa"/>
                  <w:shd w:val="clear" w:color="auto" w:fill="auto"/>
                  <w:vAlign w:val="center"/>
                </w:tcPr>
                <w:p w14:paraId="686F5E93" w14:textId="77777777" w:rsidR="00827C24" w:rsidRPr="00AB2F23" w:rsidRDefault="00827C24" w:rsidP="00195AA3">
                  <w:pPr>
                    <w:spacing w:line="360" w:lineRule="auto"/>
                    <w:textAlignment w:val="baseline"/>
                    <w:rPr>
                      <w:rFonts w:ascii="Times New Roman" w:hAnsi="Times New Roman" w:cs="Times New Roman"/>
                      <w:b/>
                      <w:sz w:val="26"/>
                      <w:szCs w:val="26"/>
                      <w:bdr w:val="none" w:sz="0" w:space="0" w:color="auto" w:frame="1"/>
                    </w:rPr>
                  </w:pPr>
                  <w:r w:rsidRPr="00AB2F23">
                    <w:rPr>
                      <w:rFonts w:ascii="Times New Roman" w:hAnsi="Times New Roman" w:cs="Times New Roman"/>
                      <w:b/>
                      <w:sz w:val="26"/>
                      <w:szCs w:val="26"/>
                      <w:bdr w:val="none" w:sz="0" w:space="0" w:color="auto" w:frame="1"/>
                    </w:rPr>
                    <w:t>3.2</w:t>
                  </w:r>
                </w:p>
              </w:tc>
              <w:tc>
                <w:tcPr>
                  <w:tcW w:w="7969" w:type="dxa"/>
                  <w:shd w:val="clear" w:color="auto" w:fill="auto"/>
                </w:tcPr>
                <w:p w14:paraId="138C0D17" w14:textId="77777777" w:rsidR="00827C24" w:rsidRPr="00AB2F23" w:rsidRDefault="00827C24" w:rsidP="00195AA3">
                  <w:pPr>
                    <w:spacing w:line="360" w:lineRule="auto"/>
                    <w:textAlignment w:val="baseline"/>
                    <w:rPr>
                      <w:rFonts w:ascii="Times New Roman" w:hAnsi="Times New Roman" w:cs="Times New Roman"/>
                      <w:b/>
                      <w:sz w:val="26"/>
                      <w:szCs w:val="26"/>
                    </w:rPr>
                  </w:pPr>
                  <w:r w:rsidRPr="00AB2F23">
                    <w:rPr>
                      <w:rFonts w:ascii="Times New Roman" w:hAnsi="Times New Roman" w:cs="Times New Roman"/>
                      <w:b/>
                      <w:sz w:val="26"/>
                      <w:szCs w:val="26"/>
                    </w:rPr>
                    <w:t xml:space="preserve">Giao </w:t>
                  </w:r>
                  <w:proofErr w:type="spellStart"/>
                  <w:r w:rsidRPr="00AB2F23">
                    <w:rPr>
                      <w:rFonts w:ascii="Times New Roman" w:hAnsi="Times New Roman" w:cs="Times New Roman"/>
                      <w:b/>
                      <w:sz w:val="26"/>
                      <w:szCs w:val="26"/>
                    </w:rPr>
                    <w:t>tiếp</w:t>
                  </w:r>
                  <w:proofErr w:type="spellEnd"/>
                </w:p>
              </w:tc>
              <w:tc>
                <w:tcPr>
                  <w:tcW w:w="709" w:type="dxa"/>
                  <w:shd w:val="clear" w:color="auto" w:fill="auto"/>
                </w:tcPr>
                <w:p w14:paraId="7EDEDD1B" w14:textId="77777777" w:rsidR="00827C24" w:rsidRPr="00AB2F23" w:rsidRDefault="00827C24" w:rsidP="00195AA3">
                  <w:pPr>
                    <w:spacing w:line="360" w:lineRule="auto"/>
                    <w:jc w:val="center"/>
                    <w:textAlignment w:val="baseline"/>
                    <w:rPr>
                      <w:rFonts w:ascii="Times New Roman" w:hAnsi="Times New Roman" w:cs="Times New Roman"/>
                      <w:b/>
                      <w:sz w:val="26"/>
                      <w:szCs w:val="26"/>
                      <w:bdr w:val="none" w:sz="0" w:space="0" w:color="auto" w:frame="1"/>
                    </w:rPr>
                  </w:pPr>
                </w:p>
              </w:tc>
            </w:tr>
            <w:tr w:rsidR="00827C24" w:rsidRPr="001C4250" w14:paraId="093CB94C" w14:textId="77777777" w:rsidTr="00195AA3">
              <w:tc>
                <w:tcPr>
                  <w:tcW w:w="1098" w:type="dxa"/>
                  <w:shd w:val="clear" w:color="auto" w:fill="auto"/>
                  <w:vAlign w:val="center"/>
                </w:tcPr>
                <w:p w14:paraId="7EEC3FB3"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3.2.1</w:t>
                  </w:r>
                </w:p>
              </w:tc>
              <w:tc>
                <w:tcPr>
                  <w:tcW w:w="7969" w:type="dxa"/>
                  <w:shd w:val="clear" w:color="auto" w:fill="auto"/>
                </w:tcPr>
                <w:p w14:paraId="4854A8F8" w14:textId="77777777" w:rsidR="00827C24" w:rsidRPr="00AB2F23" w:rsidRDefault="00827C24" w:rsidP="00195AA3">
                  <w:pPr>
                    <w:spacing w:line="360" w:lineRule="auto"/>
                    <w:textAlignment w:val="baseline"/>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i/>
                      <w:sz w:val="26"/>
                      <w:szCs w:val="26"/>
                    </w:rPr>
                    <w:t>Xây</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dựng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chiến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lược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yêu</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cầu</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giao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tiếp</w:t>
                  </w:r>
                  <w:proofErr w:type="spellEnd"/>
                </w:p>
              </w:tc>
              <w:tc>
                <w:tcPr>
                  <w:tcW w:w="709" w:type="dxa"/>
                  <w:shd w:val="clear" w:color="auto" w:fill="auto"/>
                </w:tcPr>
                <w:p w14:paraId="72E2FE25"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3EE1CEA1" w14:textId="77777777" w:rsidTr="00195AA3">
              <w:tc>
                <w:tcPr>
                  <w:tcW w:w="1098" w:type="dxa"/>
                  <w:shd w:val="clear" w:color="auto" w:fill="auto"/>
                  <w:vAlign w:val="center"/>
                </w:tcPr>
                <w:p w14:paraId="799D42CA"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3.2.2</w:t>
                  </w:r>
                </w:p>
              </w:tc>
              <w:tc>
                <w:tcPr>
                  <w:tcW w:w="7969" w:type="dxa"/>
                  <w:shd w:val="clear" w:color="auto" w:fill="auto"/>
                </w:tcPr>
                <w:p w14:paraId="211849B4"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giao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trực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với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các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cá</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nhân</w:t>
                  </w:r>
                  <w:proofErr w:type="spellEnd"/>
                </w:p>
              </w:tc>
              <w:tc>
                <w:tcPr>
                  <w:tcW w:w="709" w:type="dxa"/>
                  <w:shd w:val="clear" w:color="auto" w:fill="auto"/>
                </w:tcPr>
                <w:p w14:paraId="3BD03DDB"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2486F890" w14:textId="77777777" w:rsidTr="00195AA3">
              <w:tc>
                <w:tcPr>
                  <w:tcW w:w="1098" w:type="dxa"/>
                  <w:shd w:val="clear" w:color="auto" w:fill="auto"/>
                  <w:vAlign w:val="center"/>
                </w:tcPr>
                <w:p w14:paraId="77C0C8AE"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3.2.3</w:t>
                  </w:r>
                </w:p>
              </w:tc>
              <w:tc>
                <w:tcPr>
                  <w:tcW w:w="7969" w:type="dxa"/>
                  <w:shd w:val="clear" w:color="auto" w:fill="auto"/>
                </w:tcPr>
                <w:p w14:paraId="39DFC561"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giao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bằng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văn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bản</w:t>
                  </w:r>
                  <w:proofErr w:type="spellEnd"/>
                </w:p>
              </w:tc>
              <w:tc>
                <w:tcPr>
                  <w:tcW w:w="709" w:type="dxa"/>
                  <w:shd w:val="clear" w:color="auto" w:fill="auto"/>
                </w:tcPr>
                <w:p w14:paraId="58A3F1FA"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62CC4A23" w14:textId="77777777" w:rsidTr="00195AA3">
              <w:tc>
                <w:tcPr>
                  <w:tcW w:w="1098" w:type="dxa"/>
                  <w:shd w:val="clear" w:color="auto" w:fill="auto"/>
                  <w:vAlign w:val="center"/>
                </w:tcPr>
                <w:p w14:paraId="68FA5FA3"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3.2.4</w:t>
                  </w:r>
                </w:p>
              </w:tc>
              <w:tc>
                <w:tcPr>
                  <w:tcW w:w="7969" w:type="dxa"/>
                  <w:shd w:val="clear" w:color="auto" w:fill="auto"/>
                </w:tcPr>
                <w:p w14:paraId="6833DA50"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Áp</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dụng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giao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đa</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phương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tiện</w:t>
                  </w:r>
                  <w:proofErr w:type="spellEnd"/>
                </w:p>
              </w:tc>
              <w:tc>
                <w:tcPr>
                  <w:tcW w:w="709" w:type="dxa"/>
                  <w:shd w:val="clear" w:color="auto" w:fill="auto"/>
                </w:tcPr>
                <w:p w14:paraId="284B10B2"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62EA0521" w14:textId="77777777" w:rsidTr="00195AA3">
              <w:trPr>
                <w:trHeight w:val="480"/>
              </w:trPr>
              <w:tc>
                <w:tcPr>
                  <w:tcW w:w="1098" w:type="dxa"/>
                  <w:shd w:val="clear" w:color="auto" w:fill="auto"/>
                  <w:vAlign w:val="center"/>
                </w:tcPr>
                <w:p w14:paraId="524519E0"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3.2.5</w:t>
                  </w:r>
                </w:p>
              </w:tc>
              <w:tc>
                <w:tcPr>
                  <w:tcW w:w="7969" w:type="dxa"/>
                  <w:shd w:val="clear" w:color="auto" w:fill="auto"/>
                </w:tcPr>
                <w:p w14:paraId="3FFE7533"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Có</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khả</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năng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thuyết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trình</w:t>
                  </w:r>
                  <w:proofErr w:type="spellEnd"/>
                </w:p>
              </w:tc>
              <w:tc>
                <w:tcPr>
                  <w:tcW w:w="709" w:type="dxa"/>
                  <w:shd w:val="clear" w:color="auto" w:fill="auto"/>
                </w:tcPr>
                <w:p w14:paraId="1FE302AA"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7782E6E9" w14:textId="77777777" w:rsidTr="00195AA3">
              <w:tc>
                <w:tcPr>
                  <w:tcW w:w="1098" w:type="dxa"/>
                  <w:shd w:val="clear" w:color="auto" w:fill="auto"/>
                  <w:vAlign w:val="center"/>
                </w:tcPr>
                <w:p w14:paraId="46D3A6DE"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3.2.6</w:t>
                  </w:r>
                </w:p>
              </w:tc>
              <w:tc>
                <w:tcPr>
                  <w:tcW w:w="7969" w:type="dxa"/>
                  <w:shd w:val="clear" w:color="auto" w:fill="auto"/>
                </w:tcPr>
                <w:p w14:paraId="40B5715C"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 xml:space="preserve"> </w:t>
                  </w:r>
                  <w:proofErr w:type="spellStart"/>
                  <w:r w:rsidRPr="00AB2F23">
                    <w:rPr>
                      <w:rFonts w:ascii="Times New Roman" w:hAnsi="Times New Roman" w:cs="Times New Roman"/>
                      <w:i/>
                      <w:sz w:val="26"/>
                      <w:szCs w:val="26"/>
                    </w:rPr>
                    <w:t>Thực</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hiện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đàm</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trong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p>
              </w:tc>
              <w:tc>
                <w:tcPr>
                  <w:tcW w:w="709" w:type="dxa"/>
                  <w:shd w:val="clear" w:color="auto" w:fill="auto"/>
                </w:tcPr>
                <w:p w14:paraId="0BCAA0AE"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0D2F4442" w14:textId="77777777" w:rsidTr="00195AA3">
              <w:tc>
                <w:tcPr>
                  <w:tcW w:w="1098" w:type="dxa"/>
                  <w:shd w:val="clear" w:color="auto" w:fill="auto"/>
                  <w:vAlign w:val="center"/>
                </w:tcPr>
                <w:p w14:paraId="73E15F38" w14:textId="77777777" w:rsidR="00827C24" w:rsidRPr="00AB2F23" w:rsidRDefault="00827C24" w:rsidP="00195AA3">
                  <w:pPr>
                    <w:spacing w:line="360" w:lineRule="auto"/>
                    <w:textAlignment w:val="baseline"/>
                    <w:rPr>
                      <w:rFonts w:ascii="Times New Roman" w:hAnsi="Times New Roman" w:cs="Times New Roman"/>
                      <w:b/>
                      <w:sz w:val="26"/>
                      <w:szCs w:val="26"/>
                      <w:bdr w:val="none" w:sz="0" w:space="0" w:color="auto" w:frame="1"/>
                    </w:rPr>
                  </w:pPr>
                  <w:r w:rsidRPr="00AB2F23">
                    <w:rPr>
                      <w:rFonts w:ascii="Times New Roman" w:hAnsi="Times New Roman" w:cs="Times New Roman"/>
                      <w:b/>
                      <w:sz w:val="26"/>
                      <w:szCs w:val="26"/>
                      <w:bdr w:val="none" w:sz="0" w:space="0" w:color="auto" w:frame="1"/>
                    </w:rPr>
                    <w:t>3</w:t>
                  </w:r>
                </w:p>
              </w:tc>
              <w:tc>
                <w:tcPr>
                  <w:tcW w:w="7969" w:type="dxa"/>
                  <w:shd w:val="clear" w:color="auto" w:fill="auto"/>
                </w:tcPr>
                <w:p w14:paraId="280EDACF" w14:textId="77777777" w:rsidR="00827C24" w:rsidRPr="00AB2F23" w:rsidRDefault="00827C24" w:rsidP="00195AA3">
                  <w:pPr>
                    <w:spacing w:line="360" w:lineRule="auto"/>
                    <w:textAlignment w:val="baseline"/>
                    <w:rPr>
                      <w:rFonts w:ascii="Times New Roman" w:hAnsi="Times New Roman" w:cs="Times New Roman"/>
                      <w:b/>
                      <w:sz w:val="26"/>
                      <w:szCs w:val="26"/>
                    </w:rPr>
                  </w:pPr>
                  <w:r w:rsidRPr="00AB2F23">
                    <w:rPr>
                      <w:rFonts w:ascii="Times New Roman" w:hAnsi="Times New Roman" w:cs="Times New Roman"/>
                      <w:b/>
                      <w:sz w:val="26"/>
                      <w:szCs w:val="26"/>
                    </w:rPr>
                    <w:t xml:space="preserve">Giao </w:t>
                  </w:r>
                  <w:proofErr w:type="spellStart"/>
                  <w:r w:rsidRPr="00AB2F23">
                    <w:rPr>
                      <w:rFonts w:ascii="Times New Roman" w:hAnsi="Times New Roman" w:cs="Times New Roman"/>
                      <w:b/>
                      <w:sz w:val="26"/>
                      <w:szCs w:val="26"/>
                    </w:rPr>
                    <w:t>tiếp</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bằng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ngoại</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ngữ</w:t>
                  </w:r>
                  <w:proofErr w:type="spellEnd"/>
                </w:p>
              </w:tc>
              <w:tc>
                <w:tcPr>
                  <w:tcW w:w="709" w:type="dxa"/>
                  <w:shd w:val="clear" w:color="auto" w:fill="auto"/>
                </w:tcPr>
                <w:p w14:paraId="5CED0D97" w14:textId="77777777" w:rsidR="00827C24" w:rsidRPr="00AB2F23" w:rsidRDefault="00827C24" w:rsidP="00195AA3">
                  <w:pPr>
                    <w:spacing w:line="360" w:lineRule="auto"/>
                    <w:jc w:val="center"/>
                    <w:textAlignment w:val="baseline"/>
                    <w:rPr>
                      <w:rFonts w:ascii="Times New Roman" w:hAnsi="Times New Roman" w:cs="Times New Roman"/>
                      <w:b/>
                      <w:sz w:val="26"/>
                      <w:szCs w:val="26"/>
                      <w:bdr w:val="none" w:sz="0" w:space="0" w:color="auto" w:frame="1"/>
                    </w:rPr>
                  </w:pPr>
                </w:p>
              </w:tc>
            </w:tr>
            <w:tr w:rsidR="00827C24" w:rsidRPr="001C4250" w14:paraId="19C40D92" w14:textId="77777777" w:rsidTr="00195AA3">
              <w:tc>
                <w:tcPr>
                  <w:tcW w:w="1098" w:type="dxa"/>
                  <w:shd w:val="clear" w:color="auto" w:fill="auto"/>
                  <w:vAlign w:val="center"/>
                </w:tcPr>
                <w:p w14:paraId="695A48C1"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3.3.1</w:t>
                  </w:r>
                </w:p>
              </w:tc>
              <w:tc>
                <w:tcPr>
                  <w:tcW w:w="7969" w:type="dxa"/>
                  <w:shd w:val="clear" w:color="auto" w:fill="auto"/>
                </w:tcPr>
                <w:p w14:paraId="47A5F778" w14:textId="77777777" w:rsidR="00827C24" w:rsidRPr="00AB2F23" w:rsidRDefault="00827C24" w:rsidP="00195AA3">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 xml:space="preserve">Giao </w:t>
                  </w:r>
                  <w:proofErr w:type="spellStart"/>
                  <w:r w:rsidRPr="00AB2F23">
                    <w:rPr>
                      <w:rFonts w:ascii="Times New Roman" w:hAnsi="Times New Roman" w:cs="Times New Roman"/>
                      <w:i/>
                      <w:sz w:val="26"/>
                      <w:szCs w:val="26"/>
                    </w:rPr>
                    <w:t>tiếp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bằng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tiếng</w:t>
                  </w:r>
                  <w:proofErr w:type="spellEnd"/>
                  <w:r w:rsidRPr="00AB2F23">
                    <w:rPr>
                      <w:rFonts w:ascii="Times New Roman" w:hAnsi="Times New Roman" w:cs="Times New Roman"/>
                      <w:sz w:val="26"/>
                      <w:szCs w:val="26"/>
                    </w:rPr>
                    <w:t xml:space="preserve"> Anh </w:t>
                  </w:r>
                  <w:proofErr w:type="spellStart"/>
                  <w:r w:rsidRPr="00AB2F23">
                    <w:rPr>
                      <w:rFonts w:ascii="Times New Roman" w:hAnsi="Times New Roman" w:cs="Times New Roman"/>
                      <w:sz w:val="26"/>
                      <w:szCs w:val="26"/>
                    </w:rPr>
                    <w:t>thông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dụng</w:t>
                  </w:r>
                  <w:proofErr w:type="spellEnd"/>
                </w:p>
              </w:tc>
              <w:tc>
                <w:tcPr>
                  <w:tcW w:w="709" w:type="dxa"/>
                  <w:shd w:val="clear" w:color="auto" w:fill="auto"/>
                </w:tcPr>
                <w:p w14:paraId="45138AE3"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827C24" w:rsidRPr="001C4250" w14:paraId="1B6CD8B1" w14:textId="77777777" w:rsidTr="00195AA3">
              <w:tc>
                <w:tcPr>
                  <w:tcW w:w="1098" w:type="dxa"/>
                  <w:shd w:val="clear" w:color="auto" w:fill="auto"/>
                  <w:vAlign w:val="center"/>
                </w:tcPr>
                <w:p w14:paraId="11494B1F" w14:textId="77777777" w:rsidR="00827C24" w:rsidRPr="00AB2F23" w:rsidRDefault="00827C24" w:rsidP="00195AA3">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3.3.2</w:t>
                  </w:r>
                </w:p>
              </w:tc>
              <w:tc>
                <w:tcPr>
                  <w:tcW w:w="7969" w:type="dxa"/>
                  <w:shd w:val="clear" w:color="auto" w:fill="auto"/>
                </w:tcPr>
                <w:p w14:paraId="43D396C3" w14:textId="77777777" w:rsidR="00827C24" w:rsidRPr="00AB2F23" w:rsidRDefault="00827C24" w:rsidP="00195AA3">
                  <w:pPr>
                    <w:spacing w:line="360" w:lineRule="auto"/>
                    <w:textAlignment w:val="baseline"/>
                    <w:rPr>
                      <w:rFonts w:ascii="Times New Roman" w:hAnsi="Times New Roman" w:cs="Times New Roman"/>
                      <w:sz w:val="26"/>
                      <w:szCs w:val="26"/>
                    </w:rPr>
                  </w:pPr>
                  <w:proofErr w:type="spellStart"/>
                  <w:r w:rsidRPr="00AB2F23">
                    <w:rPr>
                      <w:rFonts w:ascii="Times New Roman" w:hAnsi="Times New Roman" w:cs="Times New Roman"/>
                      <w:i/>
                      <w:sz w:val="26"/>
                      <w:szCs w:val="26"/>
                    </w:rPr>
                    <w:t>Hiểu</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thuật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ngữ</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tiếng</w:t>
                  </w:r>
                  <w:proofErr w:type="spellEnd"/>
                  <w:r w:rsidRPr="00AB2F23">
                    <w:rPr>
                      <w:rFonts w:ascii="Times New Roman" w:hAnsi="Times New Roman" w:cs="Times New Roman"/>
                      <w:sz w:val="26"/>
                      <w:szCs w:val="26"/>
                    </w:rPr>
                    <w:t xml:space="preserve"> Anh </w:t>
                  </w:r>
                  <w:proofErr w:type="spellStart"/>
                  <w:r w:rsidRPr="00AB2F23">
                    <w:rPr>
                      <w:rFonts w:ascii="Times New Roman" w:hAnsi="Times New Roman" w:cs="Times New Roman"/>
                      <w:sz w:val="26"/>
                      <w:szCs w:val="26"/>
                    </w:rPr>
                    <w:t>chuyên</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ngành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Luật</w:t>
                  </w:r>
                  <w:proofErr w:type="spellEnd"/>
                </w:p>
              </w:tc>
              <w:tc>
                <w:tcPr>
                  <w:tcW w:w="709" w:type="dxa"/>
                  <w:shd w:val="clear" w:color="auto" w:fill="auto"/>
                </w:tcPr>
                <w:p w14:paraId="274BA104" w14:textId="77777777" w:rsidR="00827C24" w:rsidRPr="00AB2F23" w:rsidRDefault="00827C24" w:rsidP="00195AA3">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2.0</w:t>
                  </w:r>
                </w:p>
              </w:tc>
            </w:tr>
            <w:tr w:rsidR="00827C24" w:rsidRPr="001C4250" w14:paraId="67E9A7B1" w14:textId="77777777" w:rsidTr="00195AA3">
              <w:tc>
                <w:tcPr>
                  <w:tcW w:w="1098" w:type="dxa"/>
                  <w:shd w:val="clear" w:color="auto" w:fill="auto"/>
                </w:tcPr>
                <w:p w14:paraId="39C1C7A8"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w:t>
                  </w:r>
                </w:p>
              </w:tc>
              <w:tc>
                <w:tcPr>
                  <w:tcW w:w="7969" w:type="dxa"/>
                  <w:shd w:val="clear" w:color="auto" w:fill="auto"/>
                  <w:vAlign w:val="center"/>
                </w:tcPr>
                <w:p w14:paraId="5A154B33" w14:textId="77777777" w:rsidR="00827C24" w:rsidRPr="00AB2F23" w:rsidRDefault="00827C24" w:rsidP="00195AA3">
                  <w:pPr>
                    <w:spacing w:line="360" w:lineRule="auto"/>
                    <w:jc w:val="both"/>
                    <w:textAlignment w:val="baseline"/>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 xml:space="preserve">NĂNG LỰC HÌNH THÀNH Ý TƯỞNG, </w:t>
                  </w:r>
                  <w:r w:rsidRPr="00173CF0">
                    <w:rPr>
                      <w:rFonts w:ascii="Times New Roman" w:hAnsi="Times New Roman" w:cs="Times New Roman"/>
                      <w:b/>
                      <w:bCs/>
                      <w:sz w:val="26"/>
                      <w:szCs w:val="26"/>
                      <w:bdr w:val="none" w:sz="0" w:space="0" w:color="auto" w:frame="1"/>
                    </w:rPr>
                    <w:t>XÂY DỰNG,</w:t>
                  </w:r>
                  <w:r w:rsidRPr="00AB2F23">
                    <w:rPr>
                      <w:rFonts w:ascii="Times New Roman" w:hAnsi="Times New Roman" w:cs="Times New Roman"/>
                      <w:b/>
                      <w:bCs/>
                      <w:sz w:val="26"/>
                      <w:szCs w:val="26"/>
                      <w:bdr w:val="none" w:sz="0" w:space="0" w:color="auto" w:frame="1"/>
                    </w:rPr>
                    <w:t xml:space="preserve"> THỰC HIỆN, ĐÁNH GIÁ HOẠT ĐỘNG PHÁP LÝ TRONG BỐI CẢNH XÃ HỘI VÀ TỔ CHỨC</w:t>
                  </w:r>
                </w:p>
              </w:tc>
              <w:tc>
                <w:tcPr>
                  <w:tcW w:w="709" w:type="dxa"/>
                  <w:shd w:val="clear" w:color="auto" w:fill="auto"/>
                </w:tcPr>
                <w:p w14:paraId="7DF2D531"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3D116947" w14:textId="77777777" w:rsidTr="00195AA3">
              <w:tc>
                <w:tcPr>
                  <w:tcW w:w="1098" w:type="dxa"/>
                  <w:shd w:val="clear" w:color="auto" w:fill="auto"/>
                </w:tcPr>
                <w:p w14:paraId="09D32AEA"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4.1</w:t>
                  </w:r>
                </w:p>
              </w:tc>
              <w:tc>
                <w:tcPr>
                  <w:tcW w:w="7969" w:type="dxa"/>
                  <w:shd w:val="clear" w:color="auto" w:fill="auto"/>
                </w:tcPr>
                <w:p w14:paraId="0521FEEB"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bCs/>
                      <w:sz w:val="26"/>
                      <w:szCs w:val="26"/>
                      <w:bdr w:val="none" w:sz="0" w:space="0" w:color="auto" w:frame="1"/>
                    </w:rPr>
                    <w:t>Hiểu</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bối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cảnh</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xã</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hội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và</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môi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trường</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043D41C9"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70A69AC1" w14:textId="77777777" w:rsidTr="00195AA3">
              <w:tc>
                <w:tcPr>
                  <w:tcW w:w="1098" w:type="dxa"/>
                  <w:shd w:val="clear" w:color="auto" w:fill="auto"/>
                </w:tcPr>
                <w:p w14:paraId="6000978A"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4.1.1</w:t>
                  </w:r>
                </w:p>
              </w:tc>
              <w:tc>
                <w:tcPr>
                  <w:tcW w:w="7969" w:type="dxa"/>
                  <w:shd w:val="clear" w:color="auto" w:fill="auto"/>
                </w:tcPr>
                <w:p w14:paraId="11C285AB"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Phân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tích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vai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trò</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và</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trách</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nhiệm</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người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hành</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nghề</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luật</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6E8EA040"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3863F3F8" w14:textId="77777777" w:rsidTr="00195AA3">
              <w:tc>
                <w:tcPr>
                  <w:tcW w:w="1098" w:type="dxa"/>
                  <w:shd w:val="clear" w:color="auto" w:fill="auto"/>
                </w:tcPr>
                <w:p w14:paraId="428BC058"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4.1.2</w:t>
                  </w:r>
                </w:p>
              </w:tc>
              <w:tc>
                <w:tcPr>
                  <w:tcW w:w="7969" w:type="dxa"/>
                  <w:shd w:val="clear" w:color="auto" w:fill="auto"/>
                </w:tcPr>
                <w:p w14:paraId="065ECEE8"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Phân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tích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tác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pháp</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luật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đối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với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xã</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hội</w:t>
                  </w:r>
                  <w:proofErr w:type="spellEnd"/>
                </w:p>
              </w:tc>
              <w:tc>
                <w:tcPr>
                  <w:tcW w:w="709" w:type="dxa"/>
                  <w:shd w:val="clear" w:color="auto" w:fill="auto"/>
                </w:tcPr>
                <w:p w14:paraId="7E345313"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5067482A" w14:textId="77777777" w:rsidTr="00195AA3">
              <w:tc>
                <w:tcPr>
                  <w:tcW w:w="1098" w:type="dxa"/>
                  <w:shd w:val="clear" w:color="auto" w:fill="auto"/>
                </w:tcPr>
                <w:p w14:paraId="6D933281"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4.1.3</w:t>
                  </w:r>
                </w:p>
              </w:tc>
              <w:tc>
                <w:tcPr>
                  <w:tcW w:w="7969" w:type="dxa"/>
                  <w:shd w:val="clear" w:color="auto" w:fill="auto"/>
                </w:tcPr>
                <w:p w14:paraId="43056EA8"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Phân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tích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yêu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cầu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xã</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hội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đối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với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pháp</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luật</w:t>
                  </w:r>
                  <w:proofErr w:type="spellEnd"/>
                </w:p>
              </w:tc>
              <w:tc>
                <w:tcPr>
                  <w:tcW w:w="709" w:type="dxa"/>
                  <w:shd w:val="clear" w:color="auto" w:fill="auto"/>
                </w:tcPr>
                <w:p w14:paraId="4272FD2C"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73AEDF14" w14:textId="77777777" w:rsidTr="00195AA3">
              <w:tc>
                <w:tcPr>
                  <w:tcW w:w="1098" w:type="dxa"/>
                  <w:shd w:val="clear" w:color="auto" w:fill="auto"/>
                </w:tcPr>
                <w:p w14:paraId="25486287"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4.1.4</w:t>
                  </w:r>
                </w:p>
              </w:tc>
              <w:tc>
                <w:tcPr>
                  <w:tcW w:w="7969" w:type="dxa"/>
                  <w:shd w:val="clear" w:color="auto" w:fill="auto"/>
                </w:tcPr>
                <w:p w14:paraId="64F8A4C4"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Hiểu</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những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giá</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trị</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đương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đại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và</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các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vấn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đề</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thời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sự</w:t>
                  </w:r>
                  <w:proofErr w:type="spellEnd"/>
                </w:p>
              </w:tc>
              <w:tc>
                <w:tcPr>
                  <w:tcW w:w="709" w:type="dxa"/>
                  <w:shd w:val="clear" w:color="auto" w:fill="auto"/>
                </w:tcPr>
                <w:p w14:paraId="31D5D73C"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827C24" w:rsidRPr="001C4250" w14:paraId="0FF2D15C" w14:textId="77777777" w:rsidTr="00195AA3">
              <w:tc>
                <w:tcPr>
                  <w:tcW w:w="1098" w:type="dxa"/>
                  <w:shd w:val="clear" w:color="auto" w:fill="auto"/>
                </w:tcPr>
                <w:p w14:paraId="16B0EAA5"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4.1.5</w:t>
                  </w:r>
                </w:p>
              </w:tc>
              <w:tc>
                <w:tcPr>
                  <w:tcW w:w="7969" w:type="dxa"/>
                  <w:shd w:val="clear" w:color="auto" w:fill="auto"/>
                </w:tcPr>
                <w:p w14:paraId="1C267078"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Nhận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định</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bối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cảnh</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hội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nhập</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quốc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tế</w:t>
                  </w:r>
                  <w:proofErr w:type="spellEnd"/>
                </w:p>
              </w:tc>
              <w:tc>
                <w:tcPr>
                  <w:tcW w:w="709" w:type="dxa"/>
                  <w:shd w:val="clear" w:color="auto" w:fill="auto"/>
                </w:tcPr>
                <w:p w14:paraId="09B56BBC"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07D73BBB" w14:textId="77777777" w:rsidTr="00195AA3">
              <w:tc>
                <w:tcPr>
                  <w:tcW w:w="1098" w:type="dxa"/>
                  <w:shd w:val="clear" w:color="auto" w:fill="auto"/>
                </w:tcPr>
                <w:p w14:paraId="71566387" w14:textId="77777777" w:rsidR="00827C24" w:rsidRPr="00AB2F23" w:rsidRDefault="00827C24" w:rsidP="00195AA3">
                  <w:pPr>
                    <w:spacing w:line="360" w:lineRule="auto"/>
                    <w:jc w:val="both"/>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4.2</w:t>
                  </w:r>
                </w:p>
              </w:tc>
              <w:tc>
                <w:tcPr>
                  <w:tcW w:w="7969" w:type="dxa"/>
                  <w:shd w:val="clear" w:color="auto" w:fill="auto"/>
                </w:tcPr>
                <w:p w14:paraId="1A351939" w14:textId="77777777" w:rsidR="00827C24" w:rsidRPr="00AB2F23" w:rsidRDefault="00827C24" w:rsidP="00195AA3">
                  <w:pPr>
                    <w:spacing w:line="360" w:lineRule="auto"/>
                    <w:jc w:val="both"/>
                    <w:rPr>
                      <w:rFonts w:ascii="Times New Roman" w:hAnsi="Times New Roman" w:cs="Times New Roman"/>
                      <w:b/>
                      <w:bCs/>
                      <w:sz w:val="26"/>
                      <w:szCs w:val="26"/>
                      <w:bdr w:val="none" w:sz="0" w:space="0" w:color="auto" w:frame="1"/>
                    </w:rPr>
                  </w:pPr>
                  <w:proofErr w:type="spellStart"/>
                  <w:r w:rsidRPr="00AB2F23">
                    <w:rPr>
                      <w:rFonts w:ascii="Times New Roman" w:hAnsi="Times New Roman" w:cs="Times New Roman"/>
                      <w:b/>
                      <w:bCs/>
                      <w:sz w:val="26"/>
                      <w:szCs w:val="26"/>
                      <w:bdr w:val="none" w:sz="0" w:space="0" w:color="auto" w:frame="1"/>
                    </w:rPr>
                    <w:t>Hiểu</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bối</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cảnh</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nghề</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nghiệp</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và</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tổ</w:t>
                  </w:r>
                  <w:proofErr w:type="spellEnd"/>
                  <w:r w:rsidRPr="00AB2F23">
                    <w:rPr>
                      <w:rFonts w:ascii="Times New Roman" w:hAnsi="Times New Roman" w:cs="Times New Roman"/>
                      <w:b/>
                      <w:bCs/>
                      <w:sz w:val="26"/>
                      <w:szCs w:val="26"/>
                      <w:bdr w:val="none" w:sz="0" w:space="0" w:color="auto" w:frame="1"/>
                    </w:rPr>
                    <w:t xml:space="preserve"> </w:t>
                  </w:r>
                  <w:proofErr w:type="spellStart"/>
                  <w:r w:rsidRPr="00AB2F23">
                    <w:rPr>
                      <w:rFonts w:ascii="Times New Roman" w:hAnsi="Times New Roman" w:cs="Times New Roman"/>
                      <w:b/>
                      <w:bCs/>
                      <w:sz w:val="26"/>
                      <w:szCs w:val="26"/>
                      <w:bdr w:val="none" w:sz="0" w:space="0" w:color="auto" w:frame="1"/>
                    </w:rPr>
                    <w:t>chức</w:t>
                  </w:r>
                  <w:proofErr w:type="spellEnd"/>
                  <w:r w:rsidRPr="00AB2F23">
                    <w:rPr>
                      <w:rFonts w:ascii="Times New Roman" w:hAnsi="Times New Roman" w:cs="Times New Roman"/>
                      <w:b/>
                      <w:bCs/>
                      <w:sz w:val="26"/>
                      <w:szCs w:val="26"/>
                      <w:bdr w:val="none" w:sz="0" w:space="0" w:color="auto" w:frame="1"/>
                    </w:rPr>
                    <w:t xml:space="preserve"> </w:t>
                  </w:r>
                </w:p>
              </w:tc>
              <w:tc>
                <w:tcPr>
                  <w:tcW w:w="709" w:type="dxa"/>
                  <w:shd w:val="clear" w:color="auto" w:fill="auto"/>
                </w:tcPr>
                <w:p w14:paraId="021557D5" w14:textId="77777777" w:rsidR="00827C24" w:rsidRPr="00AB2F23" w:rsidRDefault="00827C24" w:rsidP="00195AA3">
                  <w:pPr>
                    <w:spacing w:line="360" w:lineRule="auto"/>
                    <w:jc w:val="both"/>
                    <w:rPr>
                      <w:rFonts w:ascii="Times New Roman" w:hAnsi="Times New Roman" w:cs="Times New Roman"/>
                      <w:b/>
                      <w:bCs/>
                      <w:sz w:val="26"/>
                      <w:szCs w:val="26"/>
                      <w:bdr w:val="none" w:sz="0" w:space="0" w:color="auto" w:frame="1"/>
                    </w:rPr>
                  </w:pPr>
                </w:p>
              </w:tc>
            </w:tr>
            <w:tr w:rsidR="00827C24" w:rsidRPr="001C4250" w14:paraId="268DCAF7" w14:textId="77777777" w:rsidTr="00195AA3">
              <w:trPr>
                <w:trHeight w:val="851"/>
              </w:trPr>
              <w:tc>
                <w:tcPr>
                  <w:tcW w:w="1098" w:type="dxa"/>
                  <w:shd w:val="clear" w:color="auto" w:fill="auto"/>
                </w:tcPr>
                <w:p w14:paraId="671B34FF"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4.2.1</w:t>
                  </w:r>
                </w:p>
              </w:tc>
              <w:tc>
                <w:tcPr>
                  <w:tcW w:w="7969" w:type="dxa"/>
                  <w:shd w:val="clear" w:color="auto" w:fill="auto"/>
                </w:tcPr>
                <w:p w14:paraId="19CD1716"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Có</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hiểu</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biết</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về</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văn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hóa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chiến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lược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mục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tiêu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tổ</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chức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và</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các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bên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liên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quan</w:t>
                  </w:r>
                  <w:proofErr w:type="spellEnd"/>
                </w:p>
              </w:tc>
              <w:tc>
                <w:tcPr>
                  <w:tcW w:w="709" w:type="dxa"/>
                  <w:shd w:val="clear" w:color="auto" w:fill="auto"/>
                </w:tcPr>
                <w:p w14:paraId="6BFB663B"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4B122E9D" w14:textId="77777777" w:rsidTr="00195AA3">
              <w:tc>
                <w:tcPr>
                  <w:tcW w:w="1098" w:type="dxa"/>
                  <w:shd w:val="clear" w:color="auto" w:fill="auto"/>
                </w:tcPr>
                <w:p w14:paraId="28B01E01"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lastRenderedPageBreak/>
                    <w:t>4.2.2</w:t>
                  </w:r>
                </w:p>
              </w:tc>
              <w:tc>
                <w:tcPr>
                  <w:tcW w:w="7969" w:type="dxa"/>
                  <w:shd w:val="clear" w:color="auto" w:fill="auto"/>
                </w:tcPr>
                <w:p w14:paraId="077BCFA7"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Thích </w:t>
                  </w:r>
                  <w:proofErr w:type="spellStart"/>
                  <w:r w:rsidRPr="00AB2F23">
                    <w:rPr>
                      <w:rFonts w:ascii="Times New Roman" w:hAnsi="Times New Roman" w:cs="Times New Roman"/>
                      <w:bCs/>
                      <w:i/>
                      <w:sz w:val="26"/>
                      <w:szCs w:val="26"/>
                      <w:bdr w:val="none" w:sz="0" w:space="0" w:color="auto" w:frame="1"/>
                    </w:rPr>
                    <w:t>ứng</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với</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hoàn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cảnh</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tế</w:t>
                  </w:r>
                  <w:proofErr w:type="spellEnd"/>
                </w:p>
              </w:tc>
              <w:tc>
                <w:tcPr>
                  <w:tcW w:w="709" w:type="dxa"/>
                  <w:shd w:val="clear" w:color="auto" w:fill="auto"/>
                </w:tcPr>
                <w:p w14:paraId="33D9F17E"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6394D4D5" w14:textId="77777777" w:rsidTr="00195AA3">
              <w:tc>
                <w:tcPr>
                  <w:tcW w:w="1098" w:type="dxa"/>
                  <w:shd w:val="clear" w:color="auto" w:fill="auto"/>
                </w:tcPr>
                <w:p w14:paraId="13930D96"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4.3</w:t>
                  </w:r>
                </w:p>
              </w:tc>
              <w:tc>
                <w:tcPr>
                  <w:tcW w:w="7969" w:type="dxa"/>
                  <w:shd w:val="clear" w:color="auto" w:fill="auto"/>
                </w:tcPr>
                <w:p w14:paraId="0B7CF116"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Hình</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thành</w:t>
                  </w:r>
                  <w:proofErr w:type="spellEnd"/>
                  <w:r w:rsidRPr="00AB2F23">
                    <w:rPr>
                      <w:rFonts w:ascii="Times New Roman" w:hAnsi="Times New Roman" w:cs="Times New Roman"/>
                      <w:b/>
                      <w:sz w:val="26"/>
                      <w:szCs w:val="26"/>
                    </w:rPr>
                    <w:t xml:space="preserve"> ý </w:t>
                  </w:r>
                  <w:proofErr w:type="spellStart"/>
                  <w:r w:rsidRPr="00AB2F23">
                    <w:rPr>
                      <w:rFonts w:ascii="Times New Roman" w:hAnsi="Times New Roman" w:cs="Times New Roman"/>
                      <w:b/>
                      <w:sz w:val="26"/>
                      <w:szCs w:val="26"/>
                    </w:rPr>
                    <w:t>tưởng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hoạt</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động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pháp</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lý</w:t>
                  </w:r>
                  <w:proofErr w:type="spellEnd"/>
                </w:p>
              </w:tc>
              <w:tc>
                <w:tcPr>
                  <w:tcW w:w="709" w:type="dxa"/>
                  <w:shd w:val="clear" w:color="auto" w:fill="auto"/>
                </w:tcPr>
                <w:p w14:paraId="5339984E"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4D786B51" w14:textId="77777777" w:rsidTr="00195AA3">
              <w:tc>
                <w:tcPr>
                  <w:tcW w:w="1098" w:type="dxa"/>
                  <w:shd w:val="clear" w:color="auto" w:fill="auto"/>
                </w:tcPr>
                <w:p w14:paraId="5FB5C9D1"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4.3.1</w:t>
                  </w:r>
                </w:p>
              </w:tc>
              <w:tc>
                <w:tcPr>
                  <w:tcW w:w="7969" w:type="dxa"/>
                  <w:shd w:val="clear" w:color="auto" w:fill="auto"/>
                </w:tcPr>
                <w:p w14:paraId="5C0C39FB"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Hiểu</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yêu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cầu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và</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mục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tiêu</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p>
              </w:tc>
              <w:tc>
                <w:tcPr>
                  <w:tcW w:w="709" w:type="dxa"/>
                  <w:shd w:val="clear" w:color="auto" w:fill="auto"/>
                </w:tcPr>
                <w:p w14:paraId="5C1930F7"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396F5E63" w14:textId="77777777" w:rsidTr="00195AA3">
              <w:tc>
                <w:tcPr>
                  <w:tcW w:w="1098" w:type="dxa"/>
                  <w:shd w:val="clear" w:color="auto" w:fill="auto"/>
                </w:tcPr>
                <w:p w14:paraId="1FB9D85F"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4.3.2</w:t>
                  </w:r>
                </w:p>
              </w:tc>
              <w:tc>
                <w:tcPr>
                  <w:tcW w:w="7969" w:type="dxa"/>
                  <w:shd w:val="clear" w:color="auto" w:fill="auto"/>
                </w:tcPr>
                <w:p w14:paraId="37AE751A"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Xác</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định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nội</w:t>
                  </w:r>
                  <w:proofErr w:type="spellEnd"/>
                  <w:r w:rsidRPr="00AB2F23">
                    <w:rPr>
                      <w:rFonts w:ascii="Times New Roman" w:hAnsi="Times New Roman" w:cs="Times New Roman"/>
                      <w:bCs/>
                      <w:sz w:val="26"/>
                      <w:szCs w:val="26"/>
                      <w:bdr w:val="none" w:sz="0" w:space="0" w:color="auto" w:frame="1"/>
                    </w:rPr>
                    <w:t xml:space="preserve"> dung </w:t>
                  </w:r>
                  <w:proofErr w:type="spellStart"/>
                  <w:r w:rsidRPr="00AB2F23">
                    <w:rPr>
                      <w:rFonts w:ascii="Times New Roman" w:hAnsi="Times New Roman" w:cs="Times New Roman"/>
                      <w:bCs/>
                      <w:sz w:val="26"/>
                      <w:szCs w:val="26"/>
                      <w:bdr w:val="none" w:sz="0" w:space="0" w:color="auto" w:frame="1"/>
                    </w:rPr>
                    <w:t>của</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3ACF2FF3"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15F92699" w14:textId="77777777" w:rsidTr="00195AA3">
              <w:tc>
                <w:tcPr>
                  <w:tcW w:w="1098" w:type="dxa"/>
                  <w:shd w:val="clear" w:color="auto" w:fill="auto"/>
                </w:tcPr>
                <w:p w14:paraId="0084BF08"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4.3.3</w:t>
                  </w:r>
                </w:p>
              </w:tc>
              <w:tc>
                <w:tcPr>
                  <w:tcW w:w="7969" w:type="dxa"/>
                  <w:shd w:val="clear" w:color="auto" w:fill="auto"/>
                </w:tcPr>
                <w:p w14:paraId="7FA138D2" w14:textId="77777777" w:rsidR="00827C24" w:rsidRPr="00AB2F23" w:rsidRDefault="00827C24" w:rsidP="00195AA3">
                  <w:pPr>
                    <w:spacing w:line="360" w:lineRule="auto"/>
                    <w:jc w:val="both"/>
                    <w:rPr>
                      <w:rFonts w:ascii="Times New Roman" w:hAnsi="Times New Roman" w:cs="Times New Roman"/>
                      <w:sz w:val="26"/>
                      <w:szCs w:val="26"/>
                      <w:bdr w:val="none" w:sz="0" w:space="0" w:color="auto" w:frame="1"/>
                    </w:rPr>
                  </w:pPr>
                  <w:proofErr w:type="spellStart"/>
                  <w:r w:rsidRPr="00AB2F23">
                    <w:rPr>
                      <w:rFonts w:ascii="Times New Roman" w:hAnsi="Times New Roman" w:cs="Times New Roman"/>
                      <w:i/>
                      <w:sz w:val="26"/>
                      <w:szCs w:val="26"/>
                    </w:rPr>
                    <w:t>Dự</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báo</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tính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khả</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thi</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của</w:t>
                  </w:r>
                  <w:proofErr w:type="spellEnd"/>
                  <w:r w:rsidRPr="00AB2F23">
                    <w:rPr>
                      <w:rFonts w:ascii="Times New Roman" w:hAnsi="Times New Roman" w:cs="Times New Roman"/>
                      <w:sz w:val="26"/>
                      <w:szCs w:val="26"/>
                    </w:rPr>
                    <w:t xml:space="preserve"> ý </w:t>
                  </w:r>
                  <w:proofErr w:type="spellStart"/>
                  <w:r w:rsidRPr="00AB2F23">
                    <w:rPr>
                      <w:rFonts w:ascii="Times New Roman" w:hAnsi="Times New Roman" w:cs="Times New Roman"/>
                      <w:sz w:val="26"/>
                      <w:szCs w:val="26"/>
                    </w:rPr>
                    <w:t>tưởng</w:t>
                  </w:r>
                  <w:proofErr w:type="spellEnd"/>
                </w:p>
              </w:tc>
              <w:tc>
                <w:tcPr>
                  <w:tcW w:w="709" w:type="dxa"/>
                  <w:shd w:val="clear" w:color="auto" w:fill="auto"/>
                </w:tcPr>
                <w:p w14:paraId="670DC2DB"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289556E0" w14:textId="77777777" w:rsidTr="00195AA3">
              <w:tc>
                <w:tcPr>
                  <w:tcW w:w="1098" w:type="dxa"/>
                  <w:shd w:val="clear" w:color="auto" w:fill="auto"/>
                </w:tcPr>
                <w:p w14:paraId="124A89A9"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4.4</w:t>
                  </w:r>
                </w:p>
              </w:tc>
              <w:tc>
                <w:tcPr>
                  <w:tcW w:w="7969" w:type="dxa"/>
                  <w:shd w:val="clear" w:color="auto" w:fill="auto"/>
                </w:tcPr>
                <w:p w14:paraId="508FD636"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Xây</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dựng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phương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án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thực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hiện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hoạt</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động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pháp</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lý</w:t>
                  </w:r>
                  <w:proofErr w:type="spellEnd"/>
                </w:p>
              </w:tc>
              <w:tc>
                <w:tcPr>
                  <w:tcW w:w="709" w:type="dxa"/>
                  <w:shd w:val="clear" w:color="auto" w:fill="auto"/>
                </w:tcPr>
                <w:p w14:paraId="3919A9D6"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578DB656" w14:textId="77777777" w:rsidTr="00195AA3">
              <w:tc>
                <w:tcPr>
                  <w:tcW w:w="1098" w:type="dxa"/>
                  <w:shd w:val="clear" w:color="auto" w:fill="auto"/>
                </w:tcPr>
                <w:p w14:paraId="0432AAF1"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4.4.1</w:t>
                  </w:r>
                </w:p>
              </w:tc>
              <w:tc>
                <w:tcPr>
                  <w:tcW w:w="7969" w:type="dxa"/>
                  <w:shd w:val="clear" w:color="auto" w:fill="auto"/>
                </w:tcPr>
                <w:p w14:paraId="26D491AE"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Xác</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định</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các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bước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hiện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pháp</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lý</w:t>
                  </w:r>
                  <w:proofErr w:type="spellEnd"/>
                </w:p>
              </w:tc>
              <w:tc>
                <w:tcPr>
                  <w:tcW w:w="709" w:type="dxa"/>
                  <w:shd w:val="clear" w:color="auto" w:fill="auto"/>
                </w:tcPr>
                <w:p w14:paraId="43E5878B"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7D3B7117" w14:textId="77777777" w:rsidTr="00195AA3">
              <w:tc>
                <w:tcPr>
                  <w:tcW w:w="1098" w:type="dxa"/>
                  <w:shd w:val="clear" w:color="auto" w:fill="auto"/>
                </w:tcPr>
                <w:p w14:paraId="7298EF16"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4.4.2</w:t>
                  </w:r>
                </w:p>
              </w:tc>
              <w:tc>
                <w:tcPr>
                  <w:tcW w:w="7969" w:type="dxa"/>
                  <w:shd w:val="clear" w:color="auto" w:fill="auto"/>
                </w:tcPr>
                <w:p w14:paraId="701903C5"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Xây</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dựng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nội</w:t>
                  </w:r>
                  <w:proofErr w:type="spellEnd"/>
                  <w:r w:rsidRPr="00AB2F23">
                    <w:rPr>
                      <w:rFonts w:ascii="Times New Roman" w:hAnsi="Times New Roman" w:cs="Times New Roman"/>
                      <w:bCs/>
                      <w:sz w:val="26"/>
                      <w:szCs w:val="26"/>
                      <w:bdr w:val="none" w:sz="0" w:space="0" w:color="auto" w:frame="1"/>
                    </w:rPr>
                    <w:t xml:space="preserve"> dung </w:t>
                  </w:r>
                  <w:proofErr w:type="spellStart"/>
                  <w:r w:rsidRPr="00AB2F23">
                    <w:rPr>
                      <w:rFonts w:ascii="Times New Roman" w:hAnsi="Times New Roman" w:cs="Times New Roman"/>
                      <w:bCs/>
                      <w:sz w:val="26"/>
                      <w:szCs w:val="26"/>
                      <w:bdr w:val="none" w:sz="0" w:space="0" w:color="auto" w:frame="1"/>
                    </w:rPr>
                    <w:t>phương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án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hiện</w:t>
                  </w:r>
                  <w:proofErr w:type="spellEnd"/>
                </w:p>
              </w:tc>
              <w:tc>
                <w:tcPr>
                  <w:tcW w:w="709" w:type="dxa"/>
                  <w:shd w:val="clear" w:color="auto" w:fill="auto"/>
                </w:tcPr>
                <w:p w14:paraId="0AB2823F"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827C24" w:rsidRPr="001C4250" w14:paraId="6BF8F5BE" w14:textId="77777777" w:rsidTr="00195AA3">
              <w:tc>
                <w:tcPr>
                  <w:tcW w:w="1098" w:type="dxa"/>
                  <w:shd w:val="clear" w:color="auto" w:fill="auto"/>
                </w:tcPr>
                <w:p w14:paraId="6C6E8720"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4.4.3</w:t>
                  </w:r>
                </w:p>
              </w:tc>
              <w:tc>
                <w:tcPr>
                  <w:tcW w:w="7969" w:type="dxa"/>
                  <w:shd w:val="clear" w:color="auto" w:fill="auto"/>
                </w:tcPr>
                <w:p w14:paraId="6742B58F" w14:textId="77777777" w:rsidR="00827C24" w:rsidRPr="00AB2F23" w:rsidRDefault="00827C24" w:rsidP="00195AA3">
                  <w:pPr>
                    <w:spacing w:line="360" w:lineRule="auto"/>
                    <w:jc w:val="both"/>
                    <w:rPr>
                      <w:rFonts w:ascii="Times New Roman" w:hAnsi="Times New Roman" w:cs="Times New Roman"/>
                      <w:bCs/>
                      <w:i/>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Lựa</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chọn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phương</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pháp</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hiện</w:t>
                  </w:r>
                  <w:proofErr w:type="spellEnd"/>
                </w:p>
              </w:tc>
              <w:tc>
                <w:tcPr>
                  <w:tcW w:w="709" w:type="dxa"/>
                  <w:shd w:val="clear" w:color="auto" w:fill="auto"/>
                </w:tcPr>
                <w:p w14:paraId="053C0E30"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827C24" w:rsidRPr="001C4250" w14:paraId="5AB9AB2A" w14:textId="77777777" w:rsidTr="00195AA3">
              <w:tc>
                <w:tcPr>
                  <w:tcW w:w="1098" w:type="dxa"/>
                  <w:shd w:val="clear" w:color="auto" w:fill="auto"/>
                </w:tcPr>
                <w:p w14:paraId="48F85D9A"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4.5</w:t>
                  </w:r>
                </w:p>
              </w:tc>
              <w:tc>
                <w:tcPr>
                  <w:tcW w:w="7969" w:type="dxa"/>
                  <w:shd w:val="clear" w:color="auto" w:fill="auto"/>
                </w:tcPr>
                <w:p w14:paraId="7B2BC637" w14:textId="77777777" w:rsidR="00827C24" w:rsidRPr="00AB2F23" w:rsidRDefault="00827C24" w:rsidP="00195AA3">
                  <w:pPr>
                    <w:spacing w:line="360" w:lineRule="auto"/>
                    <w:ind w:left="-85" w:right="-85"/>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Thực</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hiện</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hoạt</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động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pháp</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lý</w:t>
                  </w:r>
                  <w:proofErr w:type="spellEnd"/>
                </w:p>
              </w:tc>
              <w:tc>
                <w:tcPr>
                  <w:tcW w:w="709" w:type="dxa"/>
                  <w:shd w:val="clear" w:color="auto" w:fill="auto"/>
                </w:tcPr>
                <w:p w14:paraId="5960340D"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64BAD1B1" w14:textId="77777777" w:rsidTr="00195AA3">
              <w:tc>
                <w:tcPr>
                  <w:tcW w:w="1098" w:type="dxa"/>
                  <w:shd w:val="clear" w:color="auto" w:fill="auto"/>
                </w:tcPr>
                <w:p w14:paraId="1FE85F4C"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4.5.1</w:t>
                  </w:r>
                </w:p>
              </w:tc>
              <w:tc>
                <w:tcPr>
                  <w:tcW w:w="7969" w:type="dxa"/>
                  <w:shd w:val="clear" w:color="auto" w:fill="auto"/>
                </w:tcPr>
                <w:p w14:paraId="309CB5CF"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Lựa</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chọn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nguồn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lực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hiện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06F79FD1"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827C24" w:rsidRPr="001C4250" w14:paraId="21BE8D6A" w14:textId="77777777" w:rsidTr="00195AA3">
              <w:tc>
                <w:tcPr>
                  <w:tcW w:w="1098" w:type="dxa"/>
                  <w:shd w:val="clear" w:color="auto" w:fill="auto"/>
                </w:tcPr>
                <w:p w14:paraId="6E0B590D"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4.5.2</w:t>
                  </w:r>
                </w:p>
              </w:tc>
              <w:tc>
                <w:tcPr>
                  <w:tcW w:w="7969" w:type="dxa"/>
                  <w:shd w:val="clear" w:color="auto" w:fill="auto"/>
                </w:tcPr>
                <w:p w14:paraId="44643B30"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Tổ</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chức</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thực</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hiện</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543F76D4"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827C24" w:rsidRPr="001C4250" w14:paraId="1ACE470B" w14:textId="77777777" w:rsidTr="00195AA3">
              <w:tc>
                <w:tcPr>
                  <w:tcW w:w="1098" w:type="dxa"/>
                  <w:shd w:val="clear" w:color="auto" w:fill="auto"/>
                </w:tcPr>
                <w:p w14:paraId="2643F2A7"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4.5.3</w:t>
                  </w:r>
                </w:p>
              </w:tc>
              <w:tc>
                <w:tcPr>
                  <w:tcW w:w="7969" w:type="dxa"/>
                  <w:shd w:val="clear" w:color="auto" w:fill="auto"/>
                </w:tcPr>
                <w:p w14:paraId="17C0ADAA" w14:textId="77777777" w:rsidR="00827C24" w:rsidRPr="00AB2F23" w:rsidRDefault="00827C24" w:rsidP="00195AA3">
                  <w:pPr>
                    <w:spacing w:line="360" w:lineRule="auto"/>
                    <w:jc w:val="both"/>
                    <w:rPr>
                      <w:rFonts w:ascii="Times New Roman" w:hAnsi="Times New Roman" w:cs="Times New Roman"/>
                      <w:bCs/>
                      <w:sz w:val="26"/>
                      <w:szCs w:val="26"/>
                      <w:bdr w:val="none" w:sz="0" w:space="0" w:color="auto" w:frame="1"/>
                    </w:rPr>
                  </w:pPr>
                  <w:proofErr w:type="spellStart"/>
                  <w:r w:rsidRPr="00AB2F23">
                    <w:rPr>
                      <w:rFonts w:ascii="Times New Roman" w:hAnsi="Times New Roman" w:cs="Times New Roman"/>
                      <w:bCs/>
                      <w:i/>
                      <w:sz w:val="26"/>
                      <w:szCs w:val="26"/>
                      <w:bdr w:val="none" w:sz="0" w:space="0" w:color="auto" w:frame="1"/>
                    </w:rPr>
                    <w:t>Quản</w:t>
                  </w:r>
                  <w:proofErr w:type="spellEnd"/>
                  <w:r w:rsidRPr="00AB2F23">
                    <w:rPr>
                      <w:rFonts w:ascii="Times New Roman" w:hAnsi="Times New Roman" w:cs="Times New Roman"/>
                      <w:bCs/>
                      <w:i/>
                      <w:sz w:val="26"/>
                      <w:szCs w:val="26"/>
                      <w:bdr w:val="none" w:sz="0" w:space="0" w:color="auto" w:frame="1"/>
                    </w:rPr>
                    <w:t xml:space="preserve"> </w:t>
                  </w:r>
                  <w:proofErr w:type="spellStart"/>
                  <w:r w:rsidRPr="00AB2F23">
                    <w:rPr>
                      <w:rFonts w:ascii="Times New Roman" w:hAnsi="Times New Roman" w:cs="Times New Roman"/>
                      <w:bCs/>
                      <w:i/>
                      <w:sz w:val="26"/>
                      <w:szCs w:val="26"/>
                      <w:bdr w:val="none" w:sz="0" w:space="0" w:color="auto" w:frame="1"/>
                    </w:rPr>
                    <w:t>lý</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hoạt</w:t>
                  </w:r>
                  <w:proofErr w:type="spellEnd"/>
                  <w:r w:rsidRPr="00AB2F23">
                    <w:rPr>
                      <w:rFonts w:ascii="Times New Roman" w:hAnsi="Times New Roman" w:cs="Times New Roman"/>
                      <w:bCs/>
                      <w:sz w:val="26"/>
                      <w:szCs w:val="26"/>
                      <w:bdr w:val="none" w:sz="0" w:space="0" w:color="auto" w:frame="1"/>
                    </w:rPr>
                    <w:t xml:space="preserve"> </w:t>
                  </w:r>
                  <w:proofErr w:type="spellStart"/>
                  <w:r w:rsidRPr="00AB2F23">
                    <w:rPr>
                      <w:rFonts w:ascii="Times New Roman" w:hAnsi="Times New Roman" w:cs="Times New Roman"/>
                      <w:bCs/>
                      <w:sz w:val="26"/>
                      <w:szCs w:val="26"/>
                      <w:bdr w:val="none" w:sz="0" w:space="0" w:color="auto" w:frame="1"/>
                    </w:rPr>
                    <w:t>động</w:t>
                  </w:r>
                  <w:proofErr w:type="spellEnd"/>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55D300B0" w14:textId="77777777" w:rsidR="00827C24" w:rsidRPr="00AB2F23" w:rsidRDefault="00827C24" w:rsidP="00195AA3">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827C24" w:rsidRPr="001C4250" w14:paraId="558B3337" w14:textId="77777777" w:rsidTr="00195AA3">
              <w:tc>
                <w:tcPr>
                  <w:tcW w:w="1098" w:type="dxa"/>
                  <w:shd w:val="clear" w:color="auto" w:fill="auto"/>
                </w:tcPr>
                <w:p w14:paraId="76882212" w14:textId="77777777" w:rsidR="00827C24" w:rsidRPr="00AB2F23" w:rsidRDefault="00827C24" w:rsidP="00195AA3">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4.6</w:t>
                  </w:r>
                </w:p>
              </w:tc>
              <w:tc>
                <w:tcPr>
                  <w:tcW w:w="7969" w:type="dxa"/>
                  <w:shd w:val="clear" w:color="auto" w:fill="auto"/>
                </w:tcPr>
                <w:p w14:paraId="5F900BC4" w14:textId="77777777" w:rsidR="00827C24" w:rsidRPr="00AB2F23" w:rsidRDefault="00827C24" w:rsidP="00195AA3">
                  <w:pPr>
                    <w:spacing w:line="360" w:lineRule="auto"/>
                    <w:jc w:val="both"/>
                    <w:rPr>
                      <w:rFonts w:ascii="Times New Roman" w:hAnsi="Times New Roman" w:cs="Times New Roman"/>
                      <w:b/>
                      <w:sz w:val="26"/>
                      <w:szCs w:val="26"/>
                    </w:rPr>
                  </w:pPr>
                  <w:proofErr w:type="spellStart"/>
                  <w:r w:rsidRPr="00AB2F23">
                    <w:rPr>
                      <w:rFonts w:ascii="Times New Roman" w:hAnsi="Times New Roman" w:cs="Times New Roman"/>
                      <w:b/>
                      <w:sz w:val="26"/>
                      <w:szCs w:val="26"/>
                    </w:rPr>
                    <w:t>Đánh</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giá</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hoạt</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động</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pháp</w:t>
                  </w:r>
                  <w:proofErr w:type="spellEnd"/>
                  <w:r w:rsidRPr="00AB2F23">
                    <w:rPr>
                      <w:rFonts w:ascii="Times New Roman" w:hAnsi="Times New Roman" w:cs="Times New Roman"/>
                      <w:b/>
                      <w:sz w:val="26"/>
                      <w:szCs w:val="26"/>
                    </w:rPr>
                    <w:t xml:space="preserve"> </w:t>
                  </w:r>
                  <w:proofErr w:type="spellStart"/>
                  <w:r w:rsidRPr="00AB2F23">
                    <w:rPr>
                      <w:rFonts w:ascii="Times New Roman" w:hAnsi="Times New Roman" w:cs="Times New Roman"/>
                      <w:b/>
                      <w:sz w:val="26"/>
                      <w:szCs w:val="26"/>
                    </w:rPr>
                    <w:t>lý</w:t>
                  </w:r>
                  <w:proofErr w:type="spellEnd"/>
                  <w:r w:rsidRPr="00AB2F23">
                    <w:rPr>
                      <w:rFonts w:ascii="Times New Roman" w:hAnsi="Times New Roman" w:cs="Times New Roman"/>
                      <w:b/>
                      <w:sz w:val="26"/>
                      <w:szCs w:val="26"/>
                    </w:rPr>
                    <w:t xml:space="preserve"> </w:t>
                  </w:r>
                </w:p>
              </w:tc>
              <w:tc>
                <w:tcPr>
                  <w:tcW w:w="709" w:type="dxa"/>
                  <w:shd w:val="clear" w:color="auto" w:fill="auto"/>
                </w:tcPr>
                <w:p w14:paraId="34204887" w14:textId="77777777" w:rsidR="00827C24" w:rsidRPr="00AB2F23" w:rsidRDefault="00827C24" w:rsidP="00195AA3">
                  <w:pPr>
                    <w:spacing w:line="360" w:lineRule="auto"/>
                    <w:jc w:val="center"/>
                    <w:rPr>
                      <w:rFonts w:ascii="Times New Roman" w:hAnsi="Times New Roman" w:cs="Times New Roman"/>
                      <w:b/>
                      <w:sz w:val="26"/>
                      <w:szCs w:val="26"/>
                    </w:rPr>
                  </w:pPr>
                </w:p>
              </w:tc>
            </w:tr>
            <w:tr w:rsidR="00827C24" w:rsidRPr="001C4250" w14:paraId="62B36A9A" w14:textId="77777777" w:rsidTr="00195AA3">
              <w:tc>
                <w:tcPr>
                  <w:tcW w:w="1098" w:type="dxa"/>
                  <w:shd w:val="clear" w:color="auto" w:fill="auto"/>
                </w:tcPr>
                <w:p w14:paraId="5838AC75" w14:textId="77777777" w:rsidR="00827C24" w:rsidRPr="00AB2F23" w:rsidRDefault="00827C24" w:rsidP="00195AA3">
                  <w:pPr>
                    <w:spacing w:line="360" w:lineRule="auto"/>
                    <w:rPr>
                      <w:rFonts w:ascii="Times New Roman" w:hAnsi="Times New Roman" w:cs="Times New Roman"/>
                      <w:sz w:val="26"/>
                      <w:szCs w:val="26"/>
                    </w:rPr>
                  </w:pPr>
                  <w:r w:rsidRPr="00AB2F23">
                    <w:rPr>
                      <w:rFonts w:ascii="Times New Roman" w:hAnsi="Times New Roman" w:cs="Times New Roman"/>
                      <w:sz w:val="26"/>
                      <w:szCs w:val="26"/>
                    </w:rPr>
                    <w:t>4.6.1</w:t>
                  </w:r>
                </w:p>
              </w:tc>
              <w:tc>
                <w:tcPr>
                  <w:tcW w:w="7969" w:type="dxa"/>
                  <w:shd w:val="clear" w:color="auto" w:fill="auto"/>
                </w:tcPr>
                <w:p w14:paraId="113CD86D"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Đánh</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giá</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kết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quả</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thực</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hiện</w:t>
                  </w:r>
                  <w:proofErr w:type="spellEnd"/>
                  <w:r w:rsidRPr="00AB2F23">
                    <w:rPr>
                      <w:rFonts w:ascii="Times New Roman" w:hAnsi="Times New Roman" w:cs="Times New Roman"/>
                      <w:sz w:val="26"/>
                      <w:szCs w:val="26"/>
                    </w:rPr>
                    <w:t xml:space="preserve"> </w:t>
                  </w:r>
                </w:p>
              </w:tc>
              <w:tc>
                <w:tcPr>
                  <w:tcW w:w="709" w:type="dxa"/>
                  <w:shd w:val="clear" w:color="auto" w:fill="auto"/>
                </w:tcPr>
                <w:p w14:paraId="664791DB"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827C24" w:rsidRPr="001C4250" w14:paraId="77BCF2A2" w14:textId="77777777" w:rsidTr="00195AA3">
              <w:tc>
                <w:tcPr>
                  <w:tcW w:w="1098" w:type="dxa"/>
                  <w:shd w:val="clear" w:color="auto" w:fill="auto"/>
                </w:tcPr>
                <w:p w14:paraId="180D934E" w14:textId="77777777" w:rsidR="00827C24" w:rsidRPr="00AB2F23" w:rsidRDefault="00827C24" w:rsidP="00195AA3">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4.6.2</w:t>
                  </w:r>
                </w:p>
              </w:tc>
              <w:tc>
                <w:tcPr>
                  <w:tcW w:w="7969" w:type="dxa"/>
                  <w:shd w:val="clear" w:color="auto" w:fill="auto"/>
                </w:tcPr>
                <w:p w14:paraId="5BD8C664" w14:textId="77777777" w:rsidR="00827C24" w:rsidRPr="00AB2F23" w:rsidRDefault="00827C24" w:rsidP="00195AA3">
                  <w:pPr>
                    <w:spacing w:line="360" w:lineRule="auto"/>
                    <w:jc w:val="both"/>
                    <w:rPr>
                      <w:rFonts w:ascii="Times New Roman" w:hAnsi="Times New Roman" w:cs="Times New Roman"/>
                      <w:sz w:val="26"/>
                      <w:szCs w:val="26"/>
                    </w:rPr>
                  </w:pPr>
                  <w:proofErr w:type="spellStart"/>
                  <w:r w:rsidRPr="00AB2F23">
                    <w:rPr>
                      <w:rFonts w:ascii="Times New Roman" w:hAnsi="Times New Roman" w:cs="Times New Roman"/>
                      <w:i/>
                      <w:sz w:val="26"/>
                      <w:szCs w:val="26"/>
                    </w:rPr>
                    <w:t>Điều</w:t>
                  </w:r>
                  <w:proofErr w:type="spellEnd"/>
                  <w:r w:rsidRPr="00AB2F23">
                    <w:rPr>
                      <w:rFonts w:ascii="Times New Roman" w:hAnsi="Times New Roman" w:cs="Times New Roman"/>
                      <w:i/>
                      <w:sz w:val="26"/>
                      <w:szCs w:val="26"/>
                    </w:rPr>
                    <w:t xml:space="preserve"> </w:t>
                  </w:r>
                  <w:proofErr w:type="spellStart"/>
                  <w:r w:rsidRPr="00AB2F23">
                    <w:rPr>
                      <w:rFonts w:ascii="Times New Roman" w:hAnsi="Times New Roman" w:cs="Times New Roman"/>
                      <w:i/>
                      <w:sz w:val="26"/>
                      <w:szCs w:val="26"/>
                    </w:rPr>
                    <w:t>chỉnh</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hoạt</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động</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pháp</w:t>
                  </w:r>
                  <w:proofErr w:type="spellEnd"/>
                  <w:r w:rsidRPr="00AB2F23">
                    <w:rPr>
                      <w:rFonts w:ascii="Times New Roman" w:hAnsi="Times New Roman" w:cs="Times New Roman"/>
                      <w:sz w:val="26"/>
                      <w:szCs w:val="26"/>
                    </w:rPr>
                    <w:t xml:space="preserve"> </w:t>
                  </w:r>
                  <w:proofErr w:type="spellStart"/>
                  <w:r w:rsidRPr="00AB2F23">
                    <w:rPr>
                      <w:rFonts w:ascii="Times New Roman" w:hAnsi="Times New Roman" w:cs="Times New Roman"/>
                      <w:sz w:val="26"/>
                      <w:szCs w:val="26"/>
                    </w:rPr>
                    <w:t>lý</w:t>
                  </w:r>
                  <w:proofErr w:type="spellEnd"/>
                </w:p>
              </w:tc>
              <w:tc>
                <w:tcPr>
                  <w:tcW w:w="709" w:type="dxa"/>
                  <w:shd w:val="clear" w:color="auto" w:fill="auto"/>
                </w:tcPr>
                <w:p w14:paraId="263FC6DE" w14:textId="77777777" w:rsidR="00827C24" w:rsidRPr="00AB2F23" w:rsidRDefault="00827C24" w:rsidP="00195AA3">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bl>
          <w:p w14:paraId="4A2DE5D4" w14:textId="33D96202" w:rsidR="003840C1" w:rsidRPr="003B07AB" w:rsidRDefault="003840C1" w:rsidP="003840C1">
            <w:pPr>
              <w:jc w:val="both"/>
              <w:rPr>
                <w:rFonts w:ascii="Times New Roman" w:hAnsi="Times New Roman" w:cs="Times New Roman"/>
                <w:b/>
                <w:sz w:val="26"/>
              </w:rPr>
            </w:pPr>
          </w:p>
          <w:p w14:paraId="6C560C6C" w14:textId="5043293F" w:rsidR="00562860" w:rsidRPr="003B07AB" w:rsidRDefault="00562860" w:rsidP="003840C1">
            <w:pPr>
              <w:jc w:val="both"/>
              <w:rPr>
                <w:rFonts w:ascii="Times New Roman" w:hAnsi="Times New Roman" w:cs="Times New Roman"/>
                <w:b/>
                <w:sz w:val="26"/>
              </w:rPr>
            </w:pPr>
            <w:r w:rsidRPr="003B07AB">
              <w:rPr>
                <w:rFonts w:ascii="Times New Roman" w:hAnsi="Times New Roman" w:cs="Times New Roman"/>
                <w:b/>
                <w:sz w:val="26"/>
              </w:rPr>
              <w:t xml:space="preserve">IV. </w:t>
            </w:r>
            <w:proofErr w:type="spellStart"/>
            <w:r w:rsidRPr="003B07AB">
              <w:rPr>
                <w:rFonts w:ascii="Times New Roman" w:hAnsi="Times New Roman" w:cs="Times New Roman"/>
                <w:b/>
                <w:sz w:val="26"/>
              </w:rPr>
              <w:t>Nội</w:t>
            </w:r>
            <w:proofErr w:type="spellEnd"/>
            <w:r w:rsidRPr="003B07AB">
              <w:rPr>
                <w:rFonts w:ascii="Times New Roman" w:hAnsi="Times New Roman" w:cs="Times New Roman"/>
                <w:b/>
                <w:sz w:val="26"/>
              </w:rPr>
              <w:t xml:space="preserve"> dung </w:t>
            </w:r>
            <w:proofErr w:type="spellStart"/>
            <w:r w:rsidRPr="003B07AB">
              <w:rPr>
                <w:rFonts w:ascii="Times New Roman" w:hAnsi="Times New Roman" w:cs="Times New Roman"/>
                <w:b/>
                <w:sz w:val="26"/>
              </w:rPr>
              <w:t>chương</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đào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tạo</w:t>
            </w:r>
            <w:proofErr w:type="spellEnd"/>
          </w:p>
          <w:p w14:paraId="3C276DC4" w14:textId="16E39530" w:rsidR="00562860" w:rsidRPr="003B07AB" w:rsidRDefault="00562860" w:rsidP="009C41D7">
            <w:pPr>
              <w:jc w:val="both"/>
              <w:rPr>
                <w:rFonts w:ascii="Times New Roman" w:hAnsi="Times New Roman" w:cs="Times New Roman"/>
                <w:sz w:val="26"/>
                <w:szCs w:val="26"/>
              </w:rPr>
            </w:pPr>
            <w:r w:rsidRPr="003B07AB">
              <w:rPr>
                <w:rFonts w:ascii="Times New Roman" w:hAnsi="Times New Roman" w:cs="Times New Roman"/>
                <w:b/>
                <w:sz w:val="26"/>
                <w:szCs w:val="26"/>
              </w:rPr>
              <w:t xml:space="preserve">4.1. </w:t>
            </w:r>
            <w:proofErr w:type="spellStart"/>
            <w:r w:rsidRPr="003B07AB">
              <w:rPr>
                <w:rFonts w:ascii="Times New Roman" w:hAnsi="Times New Roman" w:cs="Times New Roman"/>
                <w:b/>
                <w:sz w:val="26"/>
                <w:szCs w:val="26"/>
              </w:rPr>
              <w:t>Tổng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sô</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tín</w:t>
            </w:r>
            <w:proofErr w:type="spellEnd"/>
            <w:r w:rsidRPr="003B07AB">
              <w:rPr>
                <w:rFonts w:ascii="Times New Roman" w:hAnsi="Times New Roman" w:cs="Times New Roman"/>
                <w:b/>
                <w:sz w:val="26"/>
                <w:szCs w:val="26"/>
              </w:rPr>
              <w:t xml:space="preserve"> chỉ </w:t>
            </w:r>
            <w:proofErr w:type="spellStart"/>
            <w:r w:rsidRPr="003B07AB">
              <w:rPr>
                <w:rFonts w:ascii="Times New Roman" w:hAnsi="Times New Roman" w:cs="Times New Roman"/>
                <w:b/>
                <w:sz w:val="26"/>
                <w:szCs w:val="26"/>
              </w:rPr>
              <w:t>phải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lũy</w:t>
            </w:r>
            <w:proofErr w:type="spellEnd"/>
            <w:r w:rsidRPr="003B07AB">
              <w:rPr>
                <w:rFonts w:ascii="Times New Roman" w:hAnsi="Times New Roman" w:cs="Times New Roman"/>
                <w:b/>
                <w:sz w:val="26"/>
                <w:szCs w:val="26"/>
              </w:rPr>
              <w:t>:</w:t>
            </w:r>
            <w:r w:rsidR="00286C2A" w:rsidRPr="003B07AB">
              <w:rPr>
                <w:rFonts w:ascii="Times New Roman" w:hAnsi="Times New Roman" w:cs="Times New Roman"/>
                <w:b/>
                <w:sz w:val="26"/>
                <w:szCs w:val="26"/>
              </w:rPr>
              <w:t xml:space="preserve"> 12</w:t>
            </w:r>
            <w:r w:rsidR="003B46BB" w:rsidRPr="003B07AB">
              <w:rPr>
                <w:rFonts w:ascii="Times New Roman" w:hAnsi="Times New Roman" w:cs="Times New Roman"/>
                <w:b/>
                <w:sz w:val="26"/>
                <w:szCs w:val="26"/>
                <w:lang w:val="vi-VN"/>
              </w:rPr>
              <w:t>6</w:t>
            </w:r>
            <w:r w:rsidR="00286C2A" w:rsidRPr="003B07AB">
              <w:rPr>
                <w:rFonts w:ascii="Times New Roman" w:hAnsi="Times New Roman" w:cs="Times New Roman"/>
                <w:b/>
                <w:sz w:val="26"/>
                <w:szCs w:val="26"/>
              </w:rPr>
              <w:t xml:space="preserve"> </w:t>
            </w:r>
            <w:proofErr w:type="spellStart"/>
            <w:r w:rsidRPr="003B07AB">
              <w:rPr>
                <w:rFonts w:ascii="Times New Roman" w:hAnsi="Times New Roman" w:cs="Times New Roman"/>
                <w:sz w:val="26"/>
                <w:szCs w:val="26"/>
              </w:rPr>
              <w:t>tín</w:t>
            </w:r>
            <w:proofErr w:type="spellEnd"/>
            <w:r w:rsidRPr="003B07AB">
              <w:rPr>
                <w:rFonts w:ascii="Times New Roman" w:hAnsi="Times New Roman" w:cs="Times New Roman"/>
                <w:sz w:val="26"/>
                <w:szCs w:val="26"/>
              </w:rPr>
              <w:t xml:space="preserve"> chỉ,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w:t>
            </w:r>
            <w:proofErr w:type="spellEnd"/>
            <w:r w:rsidRPr="003B07AB">
              <w:rPr>
                <w:rFonts w:ascii="Times New Roman" w:hAnsi="Times New Roman" w:cs="Times New Roman"/>
                <w:sz w:val="26"/>
                <w:szCs w:val="26"/>
              </w:rPr>
              <w:t>́:</w:t>
            </w:r>
          </w:p>
          <w:p w14:paraId="4FAACCA6" w14:textId="2795B22E" w:rsidR="00562860" w:rsidRPr="003B07AB" w:rsidRDefault="00562860" w:rsidP="009C41D7">
            <w:pPr>
              <w:widowControl w:val="0"/>
              <w:jc w:val="both"/>
              <w:rPr>
                <w:rFonts w:ascii="Times New Roman" w:eastAsia="Times New Roman" w:hAnsi="Times New Roman" w:cs="Times New Roman"/>
                <w:bCs/>
                <w:i/>
                <w:sz w:val="26"/>
                <w:szCs w:val="26"/>
                <w:lang w:val="nl-NL"/>
              </w:rPr>
            </w:pPr>
            <w:r w:rsidRPr="003B07AB">
              <w:rPr>
                <w:rFonts w:ascii="Times New Roman" w:eastAsia="Times New Roman" w:hAnsi="Times New Roman" w:cs="Times New Roman"/>
                <w:b/>
                <w:bCs/>
                <w:i/>
                <w:sz w:val="26"/>
                <w:szCs w:val="26"/>
                <w:lang w:val="nl-NL"/>
              </w:rPr>
              <w:t>4.1.1 Khối kiến thức giáo dục đại cương</w:t>
            </w:r>
            <w:r w:rsidR="00D90AB5" w:rsidRPr="003B07AB">
              <w:rPr>
                <w:rFonts w:ascii="Times New Roman" w:eastAsia="Times New Roman" w:hAnsi="Times New Roman" w:cs="Times New Roman"/>
                <w:b/>
                <w:bCs/>
                <w:i/>
                <w:sz w:val="26"/>
                <w:szCs w:val="26"/>
                <w:lang w:val="nl-NL"/>
              </w:rPr>
              <w:t>: 50</w:t>
            </w:r>
            <w:r w:rsidRPr="003B07AB">
              <w:rPr>
                <w:rFonts w:ascii="Times New Roman" w:eastAsia="Times New Roman" w:hAnsi="Times New Roman" w:cs="Times New Roman"/>
                <w:bCs/>
                <w:i/>
                <w:sz w:val="26"/>
                <w:szCs w:val="26"/>
                <w:lang w:val="nl-NL"/>
              </w:rPr>
              <w:t xml:space="preserve"> tín chỉ</w:t>
            </w:r>
          </w:p>
          <w:p w14:paraId="750DE0D0" w14:textId="7BBF3607" w:rsidR="00326699" w:rsidRPr="003B07AB" w:rsidRDefault="00326699" w:rsidP="00326699">
            <w:pPr>
              <w:tabs>
                <w:tab w:val="left" w:pos="3960"/>
              </w:tabs>
              <w:spacing w:line="312" w:lineRule="auto"/>
              <w:jc w:val="both"/>
              <w:rPr>
                <w:rFonts w:ascii="Times New Roman" w:hAnsi="Times New Roman" w:cs="Times New Roman"/>
                <w:i/>
                <w:sz w:val="26"/>
                <w:szCs w:val="26"/>
              </w:rPr>
            </w:pPr>
            <w:r w:rsidRPr="003B07AB">
              <w:rPr>
                <w:rFonts w:ascii="Times New Roman" w:hAnsi="Times New Roman" w:cs="Times New Roman"/>
                <w:i/>
                <w:sz w:val="26"/>
                <w:szCs w:val="26"/>
              </w:rPr>
              <w:t xml:space="preserve">4.1.1.1. </w:t>
            </w:r>
            <w:proofErr w:type="spellStart"/>
            <w:r w:rsidRPr="003B07AB">
              <w:rPr>
                <w:rFonts w:ascii="Times New Roman" w:hAnsi="Times New Roman" w:cs="Times New Roman"/>
                <w:i/>
                <w:sz w:val="26"/>
                <w:szCs w:val="26"/>
              </w:rPr>
              <w:t>Kiến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thức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đại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cương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chung</w:t>
            </w:r>
            <w:proofErr w:type="spellEnd"/>
            <w:r w:rsidRPr="003B07AB">
              <w:rPr>
                <w:rFonts w:ascii="Times New Roman" w:hAnsi="Times New Roman" w:cs="Times New Roman"/>
                <w:i/>
                <w:sz w:val="26"/>
                <w:szCs w:val="26"/>
              </w:rPr>
              <w:t>: 2</w:t>
            </w:r>
            <w:r w:rsidR="00780805" w:rsidRPr="003B07AB">
              <w:rPr>
                <w:rFonts w:ascii="Times New Roman" w:hAnsi="Times New Roman" w:cs="Times New Roman"/>
                <w:i/>
                <w:sz w:val="26"/>
                <w:szCs w:val="26"/>
                <w:lang w:val="vi-VN"/>
              </w:rPr>
              <w:t>1</w:t>
            </w:r>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chỉ</w:t>
            </w:r>
            <w:proofErr w:type="spellEnd"/>
            <w:r w:rsidRPr="003B07AB">
              <w:rPr>
                <w:rFonts w:ascii="Times New Roman" w:hAnsi="Times New Roman" w:cs="Times New Roman"/>
                <w:i/>
                <w:sz w:val="26"/>
                <w:szCs w:val="26"/>
              </w:rPr>
              <w:t xml:space="preserve"> = 16</w:t>
            </w:r>
            <w:r w:rsidR="00F76594">
              <w:rPr>
                <w:rFonts w:ascii="Times New Roman" w:hAnsi="Times New Roman" w:cs="Times New Roman"/>
                <w:i/>
                <w:sz w:val="26"/>
                <w:szCs w:val="26"/>
                <w:lang w:val="vi-VN"/>
              </w:rPr>
              <w:t>,7</w:t>
            </w:r>
            <w:r w:rsidRPr="003B07AB">
              <w:rPr>
                <w:rFonts w:ascii="Times New Roman" w:hAnsi="Times New Roman" w:cs="Times New Roman"/>
                <w:i/>
                <w:sz w:val="26"/>
                <w:szCs w:val="26"/>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7E0B8F9E" w14:textId="77777777" w:rsidTr="00551D1C">
              <w:tc>
                <w:tcPr>
                  <w:tcW w:w="648" w:type="dxa"/>
                </w:tcPr>
                <w:p w14:paraId="4DCE7C1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057BFBE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07C0D43"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3215813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5666135E" w14:textId="77777777" w:rsidTr="00551D1C">
              <w:tc>
                <w:tcPr>
                  <w:tcW w:w="648" w:type="dxa"/>
                </w:tcPr>
                <w:p w14:paraId="1C91AE4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tcPr>
                <w:p w14:paraId="1BD79E0E" w14:textId="2AC47D36" w:rsidR="00326699"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POL11001</w:t>
                  </w:r>
                </w:p>
              </w:tc>
              <w:tc>
                <w:tcPr>
                  <w:tcW w:w="5580" w:type="dxa"/>
                  <w:vAlign w:val="center"/>
                </w:tcPr>
                <w:p w14:paraId="39D744C5" w14:textId="4CA5D960" w:rsidR="00326699" w:rsidRPr="003B07AB" w:rsidRDefault="00780805"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lang w:val="vi-VN"/>
                    </w:rPr>
                    <w:t>Triết học</w:t>
                  </w:r>
                  <w:r w:rsidR="00326699" w:rsidRPr="003B07AB">
                    <w:rPr>
                      <w:rFonts w:ascii="Times New Roman" w:hAnsi="Times New Roman" w:cs="Times New Roman"/>
                      <w:bCs/>
                      <w:sz w:val="26"/>
                      <w:szCs w:val="26"/>
                    </w:rPr>
                    <w:t xml:space="preserve"> </w:t>
                  </w:r>
                </w:p>
              </w:tc>
              <w:tc>
                <w:tcPr>
                  <w:tcW w:w="1440" w:type="dxa"/>
                </w:tcPr>
                <w:p w14:paraId="12761090" w14:textId="11911EAE" w:rsidR="00326699"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3</w:t>
                  </w:r>
                </w:p>
              </w:tc>
            </w:tr>
            <w:tr w:rsidR="003B07AB" w:rsidRPr="003B07AB" w14:paraId="6B21B138" w14:textId="77777777" w:rsidTr="00551D1C">
              <w:tc>
                <w:tcPr>
                  <w:tcW w:w="648" w:type="dxa"/>
                </w:tcPr>
                <w:p w14:paraId="1828F63D" w14:textId="0617B382" w:rsidR="00780805"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lastRenderedPageBreak/>
                    <w:t>2</w:t>
                  </w:r>
                </w:p>
              </w:tc>
              <w:tc>
                <w:tcPr>
                  <w:tcW w:w="1800" w:type="dxa"/>
                </w:tcPr>
                <w:p w14:paraId="767B4DD6" w14:textId="3715E329" w:rsidR="00780805"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POL11002</w:t>
                  </w:r>
                </w:p>
              </w:tc>
              <w:tc>
                <w:tcPr>
                  <w:tcW w:w="5580" w:type="dxa"/>
                  <w:vAlign w:val="center"/>
                </w:tcPr>
                <w:p w14:paraId="7365F61D" w14:textId="1B31864D" w:rsidR="00780805" w:rsidRPr="003B07AB" w:rsidRDefault="00780805" w:rsidP="00551D1C">
                  <w:pPr>
                    <w:spacing w:line="312" w:lineRule="auto"/>
                    <w:rPr>
                      <w:rFonts w:ascii="Times New Roman" w:hAnsi="Times New Roman" w:cs="Times New Roman"/>
                      <w:bCs/>
                      <w:sz w:val="26"/>
                      <w:szCs w:val="26"/>
                      <w:lang w:val="vi-VN"/>
                    </w:rPr>
                  </w:pPr>
                  <w:r w:rsidRPr="003B07AB">
                    <w:rPr>
                      <w:rFonts w:ascii="Times New Roman" w:hAnsi="Times New Roman" w:cs="Times New Roman"/>
                      <w:bCs/>
                      <w:sz w:val="26"/>
                      <w:szCs w:val="26"/>
                      <w:lang w:val="vi-VN"/>
                    </w:rPr>
                    <w:t>Kinh tế chính trị</w:t>
                  </w:r>
                </w:p>
              </w:tc>
              <w:tc>
                <w:tcPr>
                  <w:tcW w:w="1440" w:type="dxa"/>
                </w:tcPr>
                <w:p w14:paraId="299F9B9D" w14:textId="07EB6DB9" w:rsidR="00780805"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60B36CFA" w14:textId="77777777" w:rsidTr="00551D1C">
              <w:tc>
                <w:tcPr>
                  <w:tcW w:w="648" w:type="dxa"/>
                </w:tcPr>
                <w:p w14:paraId="4A24FBC5" w14:textId="564E2BE3" w:rsidR="00780805"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3</w:t>
                  </w:r>
                </w:p>
              </w:tc>
              <w:tc>
                <w:tcPr>
                  <w:tcW w:w="1800" w:type="dxa"/>
                </w:tcPr>
                <w:p w14:paraId="07DB97C6" w14:textId="4E6FF10C" w:rsidR="00780805"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POL11003</w:t>
                  </w:r>
                </w:p>
              </w:tc>
              <w:tc>
                <w:tcPr>
                  <w:tcW w:w="5580" w:type="dxa"/>
                  <w:vAlign w:val="center"/>
                </w:tcPr>
                <w:p w14:paraId="0E5A4D4A" w14:textId="6F2C0C94" w:rsidR="00780805" w:rsidRPr="003B07AB" w:rsidRDefault="00780805" w:rsidP="00551D1C">
                  <w:pPr>
                    <w:spacing w:line="312" w:lineRule="auto"/>
                    <w:rPr>
                      <w:rFonts w:ascii="Times New Roman" w:hAnsi="Times New Roman" w:cs="Times New Roman"/>
                      <w:bCs/>
                      <w:sz w:val="26"/>
                      <w:szCs w:val="26"/>
                      <w:lang w:val="vi-VN"/>
                    </w:rPr>
                  </w:pPr>
                  <w:r w:rsidRPr="003B07AB">
                    <w:rPr>
                      <w:rFonts w:ascii="Times New Roman" w:hAnsi="Times New Roman" w:cs="Times New Roman"/>
                      <w:bCs/>
                      <w:sz w:val="26"/>
                      <w:szCs w:val="26"/>
                      <w:lang w:val="vi-VN"/>
                    </w:rPr>
                    <w:t>Chủ nghĩa xã hội khoa học</w:t>
                  </w:r>
                </w:p>
              </w:tc>
              <w:tc>
                <w:tcPr>
                  <w:tcW w:w="1440" w:type="dxa"/>
                </w:tcPr>
                <w:p w14:paraId="3953D8DD" w14:textId="6DDD11AB" w:rsidR="00780805"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1912E789" w14:textId="77777777" w:rsidTr="00551D1C">
              <w:tc>
                <w:tcPr>
                  <w:tcW w:w="648" w:type="dxa"/>
                </w:tcPr>
                <w:p w14:paraId="2501D9B0" w14:textId="7E266B86"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4</w:t>
                  </w:r>
                </w:p>
              </w:tc>
              <w:tc>
                <w:tcPr>
                  <w:tcW w:w="1800" w:type="dxa"/>
                </w:tcPr>
                <w:p w14:paraId="5308F4ED" w14:textId="242203B9"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POL10002</w:t>
                  </w:r>
                </w:p>
              </w:tc>
              <w:tc>
                <w:tcPr>
                  <w:tcW w:w="5580" w:type="dxa"/>
                  <w:vAlign w:val="center"/>
                </w:tcPr>
                <w:p w14:paraId="19A90696"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tưởng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Hồ</w:t>
                  </w:r>
                  <w:proofErr w:type="spellEnd"/>
                  <w:r w:rsidRPr="003B07AB">
                    <w:rPr>
                      <w:rFonts w:ascii="Times New Roman" w:hAnsi="Times New Roman" w:cs="Times New Roman"/>
                      <w:bCs/>
                      <w:sz w:val="26"/>
                      <w:szCs w:val="26"/>
                    </w:rPr>
                    <w:t xml:space="preserve"> Chí Minh </w:t>
                  </w:r>
                </w:p>
              </w:tc>
              <w:tc>
                <w:tcPr>
                  <w:tcW w:w="1440" w:type="dxa"/>
                </w:tcPr>
                <w:p w14:paraId="046E5DD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r w:rsidR="003B07AB" w:rsidRPr="003B07AB" w14:paraId="32324754" w14:textId="77777777" w:rsidTr="00551D1C">
              <w:tc>
                <w:tcPr>
                  <w:tcW w:w="648" w:type="dxa"/>
                </w:tcPr>
                <w:p w14:paraId="054931DD" w14:textId="19FB5D64"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5</w:t>
                  </w:r>
                </w:p>
              </w:tc>
              <w:tc>
                <w:tcPr>
                  <w:tcW w:w="1800" w:type="dxa"/>
                </w:tcPr>
                <w:p w14:paraId="640A9C83" w14:textId="68A90A78" w:rsidR="00326699"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POL11004</w:t>
                  </w:r>
                </w:p>
              </w:tc>
              <w:tc>
                <w:tcPr>
                  <w:tcW w:w="5580" w:type="dxa"/>
                  <w:vAlign w:val="center"/>
                </w:tcPr>
                <w:p w14:paraId="06233465" w14:textId="7A5B8FF6" w:rsidR="00326699" w:rsidRPr="003B07AB" w:rsidRDefault="00780805"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lang w:val="vi-VN"/>
                    </w:rPr>
                    <w:t>Lịch sử</w:t>
                  </w:r>
                  <w:r w:rsidR="00326699" w:rsidRPr="003B07AB">
                    <w:rPr>
                      <w:rFonts w:ascii="Times New Roman" w:hAnsi="Times New Roman" w:cs="Times New Roman"/>
                      <w:bCs/>
                      <w:sz w:val="26"/>
                      <w:szCs w:val="26"/>
                    </w:rPr>
                    <w:t xml:space="preserve"> </w:t>
                  </w:r>
                  <w:proofErr w:type="spellStart"/>
                  <w:r w:rsidR="00326699" w:rsidRPr="003B07AB">
                    <w:rPr>
                      <w:rFonts w:ascii="Times New Roman" w:hAnsi="Times New Roman" w:cs="Times New Roman"/>
                      <w:bCs/>
                      <w:sz w:val="26"/>
                      <w:szCs w:val="26"/>
                    </w:rPr>
                    <w:t>Đảng</w:t>
                  </w:r>
                  <w:proofErr w:type="spellEnd"/>
                  <w:r w:rsidR="00326699" w:rsidRPr="003B07AB">
                    <w:rPr>
                      <w:rFonts w:ascii="Times New Roman" w:hAnsi="Times New Roman" w:cs="Times New Roman"/>
                      <w:bCs/>
                      <w:sz w:val="26"/>
                      <w:szCs w:val="26"/>
                    </w:rPr>
                    <w:t xml:space="preserve"> CSVN </w:t>
                  </w:r>
                </w:p>
              </w:tc>
              <w:tc>
                <w:tcPr>
                  <w:tcW w:w="1440" w:type="dxa"/>
                </w:tcPr>
                <w:p w14:paraId="0F9DC243" w14:textId="3CB8577A" w:rsidR="00326699"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42953720" w14:textId="77777777" w:rsidTr="00551D1C">
              <w:tc>
                <w:tcPr>
                  <w:tcW w:w="648" w:type="dxa"/>
                </w:tcPr>
                <w:p w14:paraId="4DE723D4" w14:textId="6E449C7A"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6</w:t>
                  </w:r>
                </w:p>
              </w:tc>
              <w:tc>
                <w:tcPr>
                  <w:tcW w:w="1800" w:type="dxa"/>
                </w:tcPr>
                <w:p w14:paraId="37564C57" w14:textId="0614A024"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ENG10001</w:t>
                  </w:r>
                </w:p>
              </w:tc>
              <w:tc>
                <w:tcPr>
                  <w:tcW w:w="5580" w:type="dxa"/>
                  <w:vAlign w:val="center"/>
                </w:tcPr>
                <w:p w14:paraId="04BB74A9"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Tiếng</w:t>
                  </w:r>
                  <w:proofErr w:type="spellEnd"/>
                  <w:r w:rsidRPr="003B07AB">
                    <w:rPr>
                      <w:rFonts w:ascii="Times New Roman" w:hAnsi="Times New Roman" w:cs="Times New Roman"/>
                      <w:bCs/>
                      <w:sz w:val="26"/>
                      <w:szCs w:val="26"/>
                    </w:rPr>
                    <w:t xml:space="preserve"> Anh 1</w:t>
                  </w:r>
                </w:p>
              </w:tc>
              <w:tc>
                <w:tcPr>
                  <w:tcW w:w="1440" w:type="dxa"/>
                </w:tcPr>
                <w:p w14:paraId="26771CB6"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A1AF4B9" w14:textId="77777777" w:rsidTr="00551D1C">
              <w:tc>
                <w:tcPr>
                  <w:tcW w:w="648" w:type="dxa"/>
                </w:tcPr>
                <w:p w14:paraId="7170ABA0" w14:textId="3935AAA2"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7</w:t>
                  </w:r>
                </w:p>
              </w:tc>
              <w:tc>
                <w:tcPr>
                  <w:tcW w:w="1800" w:type="dxa"/>
                </w:tcPr>
                <w:p w14:paraId="0A7513A3" w14:textId="675E8300"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ENG10002</w:t>
                  </w:r>
                </w:p>
              </w:tc>
              <w:tc>
                <w:tcPr>
                  <w:tcW w:w="5580" w:type="dxa"/>
                  <w:vAlign w:val="center"/>
                </w:tcPr>
                <w:p w14:paraId="487F0717"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Tiếng</w:t>
                  </w:r>
                  <w:proofErr w:type="spellEnd"/>
                  <w:r w:rsidRPr="003B07AB">
                    <w:rPr>
                      <w:rFonts w:ascii="Times New Roman" w:hAnsi="Times New Roman" w:cs="Times New Roman"/>
                      <w:bCs/>
                      <w:sz w:val="26"/>
                      <w:szCs w:val="26"/>
                    </w:rPr>
                    <w:t xml:space="preserve"> Anh 2</w:t>
                  </w:r>
                </w:p>
              </w:tc>
              <w:tc>
                <w:tcPr>
                  <w:tcW w:w="1440" w:type="dxa"/>
                </w:tcPr>
                <w:p w14:paraId="4C3FE402"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58BE068A" w14:textId="77777777" w:rsidTr="00551D1C">
              <w:tc>
                <w:tcPr>
                  <w:tcW w:w="648" w:type="dxa"/>
                </w:tcPr>
                <w:p w14:paraId="072B2870" w14:textId="56EC35CB"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8</w:t>
                  </w:r>
                </w:p>
              </w:tc>
              <w:tc>
                <w:tcPr>
                  <w:tcW w:w="1800" w:type="dxa"/>
                </w:tcPr>
                <w:p w14:paraId="1B2FD6A7" w14:textId="77777777" w:rsidR="003C15BD"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INF20002</w:t>
                  </w:r>
                </w:p>
                <w:p w14:paraId="1DBB1241" w14:textId="1AC71877" w:rsidR="00326699" w:rsidRPr="003B07AB"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2CB7F89E" w14:textId="77777777" w:rsidR="00326699" w:rsidRPr="003B07AB" w:rsidRDefault="00326699"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rPr>
                    <w:t xml:space="preserve">Tin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Nhóm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KHXH&amp;NV</w:t>
                  </w:r>
                  <w:r w:rsidRPr="003B07AB">
                    <w:rPr>
                      <w:rFonts w:ascii="Times New Roman" w:hAnsi="Times New Roman" w:cs="Times New Roman"/>
                      <w:bCs/>
                      <w:i/>
                      <w:sz w:val="26"/>
                      <w:szCs w:val="26"/>
                    </w:rPr>
                    <w:t>)</w:t>
                  </w:r>
                </w:p>
              </w:tc>
              <w:tc>
                <w:tcPr>
                  <w:tcW w:w="1440" w:type="dxa"/>
                </w:tcPr>
                <w:p w14:paraId="28C9974C"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bl>
          <w:p w14:paraId="6432CA4C" w14:textId="1F2765AA" w:rsidR="00326699" w:rsidRPr="003B07AB" w:rsidRDefault="00326699" w:rsidP="00326699">
            <w:pPr>
              <w:tabs>
                <w:tab w:val="left" w:pos="3960"/>
              </w:tabs>
              <w:spacing w:line="312" w:lineRule="auto"/>
              <w:jc w:val="both"/>
              <w:rPr>
                <w:rFonts w:ascii="Times New Roman" w:hAnsi="Times New Roman" w:cs="Times New Roman"/>
                <w:i/>
                <w:spacing w:val="-8"/>
                <w:sz w:val="26"/>
                <w:szCs w:val="26"/>
              </w:rPr>
            </w:pPr>
            <w:r w:rsidRPr="003B07AB">
              <w:rPr>
                <w:rFonts w:ascii="Times New Roman" w:hAnsi="Times New Roman" w:cs="Times New Roman"/>
                <w:i/>
                <w:spacing w:val="-8"/>
                <w:sz w:val="26"/>
                <w:szCs w:val="26"/>
              </w:rPr>
              <w:t xml:space="preserve">4.1.1.2.  </w:t>
            </w:r>
            <w:proofErr w:type="spellStart"/>
            <w:r w:rsidRPr="003B07AB">
              <w:rPr>
                <w:rFonts w:ascii="Times New Roman" w:hAnsi="Times New Roman" w:cs="Times New Roman"/>
                <w:i/>
                <w:spacing w:val="-8"/>
                <w:sz w:val="26"/>
                <w:szCs w:val="26"/>
              </w:rPr>
              <w:t>Kiến</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thức</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đại</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cương</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khối</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ngành</w:t>
            </w:r>
            <w:proofErr w:type="spellEnd"/>
            <w:r w:rsidRPr="003B07AB">
              <w:rPr>
                <w:rFonts w:ascii="Times New Roman" w:hAnsi="Times New Roman" w:cs="Times New Roman"/>
                <w:i/>
                <w:spacing w:val="-8"/>
                <w:sz w:val="26"/>
                <w:szCs w:val="26"/>
              </w:rPr>
              <w:t xml:space="preserve"> khoa </w:t>
            </w:r>
            <w:proofErr w:type="spellStart"/>
            <w:r w:rsidRPr="003B07AB">
              <w:rPr>
                <w:rFonts w:ascii="Times New Roman" w:hAnsi="Times New Roman" w:cs="Times New Roman"/>
                <w:i/>
                <w:spacing w:val="-8"/>
                <w:sz w:val="26"/>
                <w:szCs w:val="26"/>
              </w:rPr>
              <w:t>học</w:t>
            </w:r>
            <w:proofErr w:type="spellEnd"/>
            <w:r w:rsidRPr="003B07AB">
              <w:rPr>
                <w:rFonts w:ascii="Times New Roman" w:hAnsi="Times New Roman" w:cs="Times New Roman"/>
                <w:i/>
                <w:spacing w:val="-8"/>
                <w:sz w:val="26"/>
                <w:szCs w:val="26"/>
              </w:rPr>
              <w:t xml:space="preserve"> XH&amp;NV: 30 </w:t>
            </w:r>
            <w:proofErr w:type="spellStart"/>
            <w:r w:rsidRPr="003B07AB">
              <w:rPr>
                <w:rFonts w:ascii="Times New Roman" w:hAnsi="Times New Roman" w:cs="Times New Roman"/>
                <w:i/>
                <w:spacing w:val="-8"/>
                <w:sz w:val="26"/>
                <w:szCs w:val="26"/>
              </w:rPr>
              <w:t>tín</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chỉ</w:t>
            </w:r>
            <w:proofErr w:type="spellEnd"/>
            <w:r w:rsidRPr="003B07AB">
              <w:rPr>
                <w:rFonts w:ascii="Times New Roman" w:hAnsi="Times New Roman" w:cs="Times New Roman"/>
                <w:i/>
                <w:spacing w:val="-8"/>
                <w:sz w:val="26"/>
                <w:szCs w:val="26"/>
              </w:rPr>
              <w:t xml:space="preserve"> = 24%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3EC00CF5" w14:textId="77777777" w:rsidTr="00551D1C">
              <w:tc>
                <w:tcPr>
                  <w:tcW w:w="648" w:type="dxa"/>
                </w:tcPr>
                <w:p w14:paraId="6F13786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58FE94D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39A076A3"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5BF41B16"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7B443224" w14:textId="77777777" w:rsidTr="00551D1C">
              <w:tc>
                <w:tcPr>
                  <w:tcW w:w="648" w:type="dxa"/>
                </w:tcPr>
                <w:p w14:paraId="68BDF768" w14:textId="5B1FC0CE"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9</w:t>
                  </w:r>
                </w:p>
              </w:tc>
              <w:tc>
                <w:tcPr>
                  <w:tcW w:w="1800" w:type="dxa"/>
                </w:tcPr>
                <w:p w14:paraId="5AC939E8" w14:textId="785FFF3F" w:rsidR="00326699" w:rsidRPr="003B07AB" w:rsidRDefault="008A3AD2" w:rsidP="008A3AD2">
                  <w:pPr>
                    <w:spacing w:after="0" w:line="240" w:lineRule="auto"/>
                    <w:jc w:val="center"/>
                    <w:rPr>
                      <w:rFonts w:ascii="Times New Roman" w:hAnsi="Times New Roman" w:cs="Times New Roman"/>
                    </w:rPr>
                  </w:pPr>
                  <w:r w:rsidRPr="003B07AB">
                    <w:rPr>
                      <w:rFonts w:ascii="Times New Roman" w:hAnsi="Times New Roman" w:cs="Times New Roman"/>
                    </w:rPr>
                    <w:t>POL20001</w:t>
                  </w:r>
                </w:p>
              </w:tc>
              <w:tc>
                <w:tcPr>
                  <w:tcW w:w="5580" w:type="dxa"/>
                  <w:vAlign w:val="center"/>
                </w:tcPr>
                <w:p w14:paraId="74BF4D0C" w14:textId="77777777" w:rsidR="00326699" w:rsidRPr="003B07AB" w:rsidRDefault="00326699"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rPr>
                    <w:t xml:space="preserve">Lô </w:t>
                  </w:r>
                  <w:proofErr w:type="spellStart"/>
                  <w:r w:rsidRPr="003B07AB">
                    <w:rPr>
                      <w:rFonts w:ascii="Times New Roman" w:hAnsi="Times New Roman" w:cs="Times New Roman"/>
                      <w:bCs/>
                      <w:sz w:val="26"/>
                      <w:szCs w:val="26"/>
                    </w:rPr>
                    <w:t>gic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thức</w:t>
                  </w:r>
                  <w:proofErr w:type="spellEnd"/>
                </w:p>
              </w:tc>
              <w:tc>
                <w:tcPr>
                  <w:tcW w:w="1440" w:type="dxa"/>
                </w:tcPr>
                <w:p w14:paraId="69FBC86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AAB9462" w14:textId="77777777" w:rsidTr="00551D1C">
              <w:tc>
                <w:tcPr>
                  <w:tcW w:w="648" w:type="dxa"/>
                </w:tcPr>
                <w:p w14:paraId="024492A8" w14:textId="05B362ED"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10</w:t>
                  </w:r>
                </w:p>
              </w:tc>
              <w:tc>
                <w:tcPr>
                  <w:tcW w:w="1800" w:type="dxa"/>
                </w:tcPr>
                <w:p w14:paraId="1BBAE903" w14:textId="003CF758"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EDU20004</w:t>
                  </w:r>
                </w:p>
              </w:tc>
              <w:tc>
                <w:tcPr>
                  <w:tcW w:w="5580" w:type="dxa"/>
                  <w:vAlign w:val="center"/>
                </w:tcPr>
                <w:p w14:paraId="6C89D17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Tâm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lý</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cương</w:t>
                  </w:r>
                  <w:proofErr w:type="spellEnd"/>
                </w:p>
              </w:tc>
              <w:tc>
                <w:tcPr>
                  <w:tcW w:w="1440" w:type="dxa"/>
                </w:tcPr>
                <w:p w14:paraId="7E367821"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6F762255" w14:textId="77777777" w:rsidTr="00551D1C">
              <w:tc>
                <w:tcPr>
                  <w:tcW w:w="648" w:type="dxa"/>
                </w:tcPr>
                <w:p w14:paraId="736839F5" w14:textId="53AF7C37"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11</w:t>
                  </w:r>
                </w:p>
              </w:tc>
              <w:tc>
                <w:tcPr>
                  <w:tcW w:w="1800" w:type="dxa"/>
                </w:tcPr>
                <w:p w14:paraId="00845B5A" w14:textId="3CBAAE87"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SOW20001</w:t>
                  </w:r>
                </w:p>
              </w:tc>
              <w:tc>
                <w:tcPr>
                  <w:tcW w:w="5580" w:type="dxa"/>
                  <w:vAlign w:val="center"/>
                </w:tcPr>
                <w:p w14:paraId="70B13C2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Xã</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hội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cương</w:t>
                  </w:r>
                  <w:proofErr w:type="spellEnd"/>
                </w:p>
              </w:tc>
              <w:tc>
                <w:tcPr>
                  <w:tcW w:w="1440" w:type="dxa"/>
                </w:tcPr>
                <w:p w14:paraId="5A5E51D4"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6A2CB17" w14:textId="77777777" w:rsidTr="00551D1C">
              <w:tc>
                <w:tcPr>
                  <w:tcW w:w="648" w:type="dxa"/>
                </w:tcPr>
                <w:p w14:paraId="220FFB6F" w14:textId="798E3288"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2</w:t>
                  </w:r>
                </w:p>
              </w:tc>
              <w:tc>
                <w:tcPr>
                  <w:tcW w:w="1800" w:type="dxa"/>
                </w:tcPr>
                <w:p w14:paraId="5A2DA22C" w14:textId="0B6FDBD4"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LAW20001</w:t>
                  </w:r>
                </w:p>
              </w:tc>
              <w:tc>
                <w:tcPr>
                  <w:tcW w:w="5580" w:type="dxa"/>
                  <w:vAlign w:val="center"/>
                </w:tcPr>
                <w:p w14:paraId="23B34B73" w14:textId="77777777" w:rsidR="00326699" w:rsidRPr="003B07AB" w:rsidRDefault="00326699"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rPr>
                    <w:t xml:space="preserve">Lý </w:t>
                  </w:r>
                  <w:proofErr w:type="spellStart"/>
                  <w:r w:rsidRPr="003B07AB">
                    <w:rPr>
                      <w:rFonts w:ascii="Times New Roman" w:hAnsi="Times New Roman" w:cs="Times New Roman"/>
                      <w:bCs/>
                      <w:sz w:val="26"/>
                      <w:szCs w:val="26"/>
                    </w:rPr>
                    <w:t>luận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về</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nước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luật</w:t>
                  </w:r>
                  <w:proofErr w:type="spellEnd"/>
                </w:p>
              </w:tc>
              <w:tc>
                <w:tcPr>
                  <w:tcW w:w="1440" w:type="dxa"/>
                </w:tcPr>
                <w:p w14:paraId="30624FF9"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35CCD5C0" w14:textId="77777777" w:rsidTr="00551D1C">
              <w:tc>
                <w:tcPr>
                  <w:tcW w:w="648" w:type="dxa"/>
                </w:tcPr>
                <w:p w14:paraId="6E55FDB4" w14:textId="2508A81C"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3</w:t>
                  </w:r>
                </w:p>
              </w:tc>
              <w:tc>
                <w:tcPr>
                  <w:tcW w:w="1800" w:type="dxa"/>
                </w:tcPr>
                <w:p w14:paraId="73F2E61D" w14:textId="746E38CD"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LAW20002</w:t>
                  </w:r>
                </w:p>
              </w:tc>
              <w:tc>
                <w:tcPr>
                  <w:tcW w:w="5580" w:type="dxa"/>
                  <w:vAlign w:val="center"/>
                </w:tcPr>
                <w:p w14:paraId="4872CCF6"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thuật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xây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dựng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bản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chính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thông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dụng</w:t>
                  </w:r>
                  <w:proofErr w:type="spellEnd"/>
                </w:p>
              </w:tc>
              <w:tc>
                <w:tcPr>
                  <w:tcW w:w="1440" w:type="dxa"/>
                </w:tcPr>
                <w:p w14:paraId="772DDEE4"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F577F42" w14:textId="77777777" w:rsidTr="00551D1C">
              <w:tc>
                <w:tcPr>
                  <w:tcW w:w="648" w:type="dxa"/>
                </w:tcPr>
                <w:p w14:paraId="0E310995" w14:textId="449BCE23"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4</w:t>
                  </w:r>
                </w:p>
              </w:tc>
              <w:tc>
                <w:tcPr>
                  <w:tcW w:w="1800" w:type="dxa"/>
                </w:tcPr>
                <w:p w14:paraId="0A496303" w14:textId="7618295A"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HIS20003</w:t>
                  </w:r>
                </w:p>
              </w:tc>
              <w:tc>
                <w:tcPr>
                  <w:tcW w:w="5580" w:type="dxa"/>
                  <w:vAlign w:val="center"/>
                </w:tcPr>
                <w:p w14:paraId="3C682150"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Lịch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minh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thế</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giới</w:t>
                  </w:r>
                  <w:proofErr w:type="spellEnd"/>
                </w:p>
              </w:tc>
              <w:tc>
                <w:tcPr>
                  <w:tcW w:w="1440" w:type="dxa"/>
                </w:tcPr>
                <w:p w14:paraId="01D2CEE3"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EAE4DB5" w14:textId="77777777" w:rsidTr="00551D1C">
              <w:tc>
                <w:tcPr>
                  <w:tcW w:w="648" w:type="dxa"/>
                </w:tcPr>
                <w:p w14:paraId="2AB9C193" w14:textId="37E06D0F"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5</w:t>
                  </w:r>
                </w:p>
              </w:tc>
              <w:tc>
                <w:tcPr>
                  <w:tcW w:w="1800" w:type="dxa"/>
                </w:tcPr>
                <w:p w14:paraId="3343F088" w14:textId="3BDEEA05"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HIS20004</w:t>
                  </w:r>
                </w:p>
              </w:tc>
              <w:tc>
                <w:tcPr>
                  <w:tcW w:w="5580" w:type="dxa"/>
                  <w:vAlign w:val="center"/>
                </w:tcPr>
                <w:p w14:paraId="506F59D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lịch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Việt</w:t>
                  </w:r>
                  <w:proofErr w:type="spellEnd"/>
                  <w:r w:rsidRPr="003B07AB">
                    <w:rPr>
                      <w:rFonts w:ascii="Times New Roman" w:hAnsi="Times New Roman" w:cs="Times New Roman"/>
                      <w:bCs/>
                      <w:sz w:val="26"/>
                      <w:szCs w:val="26"/>
                    </w:rPr>
                    <w:t xml:space="preserve"> Nam</w:t>
                  </w:r>
                </w:p>
              </w:tc>
              <w:tc>
                <w:tcPr>
                  <w:tcW w:w="1440" w:type="dxa"/>
                </w:tcPr>
                <w:p w14:paraId="5AD73F90"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577B47E" w14:textId="77777777" w:rsidTr="00551D1C">
              <w:tc>
                <w:tcPr>
                  <w:tcW w:w="648" w:type="dxa"/>
                </w:tcPr>
                <w:p w14:paraId="4FE7DCCA" w14:textId="10E727D3"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6</w:t>
                  </w:r>
                </w:p>
              </w:tc>
              <w:tc>
                <w:tcPr>
                  <w:tcW w:w="1800" w:type="dxa"/>
                </w:tcPr>
                <w:p w14:paraId="0D0E0887" w14:textId="11BF7A8B"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LIT20006</w:t>
                  </w:r>
                </w:p>
              </w:tc>
              <w:tc>
                <w:tcPr>
                  <w:tcW w:w="5580" w:type="dxa"/>
                  <w:vAlign w:val="center"/>
                </w:tcPr>
                <w:p w14:paraId="6E69E008" w14:textId="23FD090F"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Cơ</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sở</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hóa</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Việt</w:t>
                  </w:r>
                  <w:proofErr w:type="spellEnd"/>
                  <w:r w:rsidRPr="003B07AB">
                    <w:rPr>
                      <w:rFonts w:ascii="Times New Roman" w:hAnsi="Times New Roman" w:cs="Times New Roman"/>
                      <w:bCs/>
                      <w:sz w:val="26"/>
                      <w:szCs w:val="26"/>
                    </w:rPr>
                    <w:t xml:space="preserve"> Nam</w:t>
                  </w:r>
                </w:p>
              </w:tc>
              <w:tc>
                <w:tcPr>
                  <w:tcW w:w="1440" w:type="dxa"/>
                </w:tcPr>
                <w:p w14:paraId="6EC48D90"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2D1FB4D4" w14:textId="77777777" w:rsidTr="00551D1C">
              <w:tc>
                <w:tcPr>
                  <w:tcW w:w="648" w:type="dxa"/>
                </w:tcPr>
                <w:p w14:paraId="5C53FDE5" w14:textId="150A87E1"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7</w:t>
                  </w:r>
                </w:p>
              </w:tc>
              <w:tc>
                <w:tcPr>
                  <w:tcW w:w="1800" w:type="dxa"/>
                </w:tcPr>
                <w:p w14:paraId="1D4015E8" w14:textId="3A0294F4" w:rsidR="00326699" w:rsidRPr="003B07AB" w:rsidRDefault="008A3AD2" w:rsidP="008A3AD2">
                  <w:pPr>
                    <w:spacing w:after="0" w:line="240" w:lineRule="auto"/>
                    <w:jc w:val="center"/>
                    <w:rPr>
                      <w:rFonts w:ascii="Times New Roman" w:hAnsi="Times New Roman" w:cs="Times New Roman"/>
                    </w:rPr>
                  </w:pPr>
                  <w:r w:rsidRPr="003B07AB">
                    <w:rPr>
                      <w:rFonts w:ascii="Times New Roman" w:hAnsi="Times New Roman" w:cs="Times New Roman"/>
                    </w:rPr>
                    <w:t>LAW20005</w:t>
                  </w:r>
                </w:p>
              </w:tc>
              <w:tc>
                <w:tcPr>
                  <w:tcW w:w="5580" w:type="dxa"/>
                  <w:vAlign w:val="center"/>
                </w:tcPr>
                <w:p w14:paraId="3E952558" w14:textId="343ABE32" w:rsidR="00326699" w:rsidRPr="003B07AB" w:rsidRDefault="00326699" w:rsidP="00551D1C">
                  <w:pPr>
                    <w:spacing w:line="312" w:lineRule="auto"/>
                    <w:rPr>
                      <w:rFonts w:ascii="Times New Roman" w:hAnsi="Times New Roman" w:cs="Times New Roman"/>
                      <w:bCs/>
                      <w:sz w:val="26"/>
                      <w:szCs w:val="26"/>
                      <w:lang w:val="vi-VN"/>
                    </w:rPr>
                  </w:pPr>
                  <w:proofErr w:type="spellStart"/>
                  <w:r w:rsidRPr="003B07AB">
                    <w:rPr>
                      <w:rFonts w:ascii="Times New Roman" w:hAnsi="Times New Roman" w:cs="Times New Roman"/>
                      <w:bCs/>
                      <w:sz w:val="26"/>
                      <w:szCs w:val="26"/>
                    </w:rPr>
                    <w:t>Nhập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môn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r w:rsidR="003B46BB" w:rsidRPr="003B07AB">
                    <w:rPr>
                      <w:rFonts w:ascii="Times New Roman" w:hAnsi="Times New Roman" w:cs="Times New Roman"/>
                      <w:bCs/>
                      <w:sz w:val="26"/>
                      <w:szCs w:val="26"/>
                      <w:lang w:val="vi-VN"/>
                    </w:rPr>
                    <w:t>Luật</w:t>
                  </w:r>
                </w:p>
              </w:tc>
              <w:tc>
                <w:tcPr>
                  <w:tcW w:w="1440" w:type="dxa"/>
                </w:tcPr>
                <w:p w14:paraId="7AC6866B"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3AB965C5" w14:textId="77777777" w:rsidTr="00551D1C">
              <w:tc>
                <w:tcPr>
                  <w:tcW w:w="648" w:type="dxa"/>
                </w:tcPr>
                <w:p w14:paraId="3468E988" w14:textId="62D70CBF"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8</w:t>
                  </w:r>
                </w:p>
              </w:tc>
              <w:tc>
                <w:tcPr>
                  <w:tcW w:w="1800" w:type="dxa"/>
                </w:tcPr>
                <w:p w14:paraId="37D3C8F2" w14:textId="032EF3D9" w:rsidR="00326699" w:rsidRPr="003B07AB"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52D0AAC7"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tự</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chọn</w:t>
                  </w:r>
                  <w:proofErr w:type="spellEnd"/>
                  <w:r w:rsidRPr="003B07AB">
                    <w:rPr>
                      <w:rFonts w:ascii="Times New Roman" w:hAnsi="Times New Roman" w:cs="Times New Roman"/>
                      <w:bCs/>
                      <w:sz w:val="26"/>
                      <w:szCs w:val="26"/>
                    </w:rPr>
                    <w:t xml:space="preserve"> </w:t>
                  </w:r>
                </w:p>
              </w:tc>
              <w:tc>
                <w:tcPr>
                  <w:tcW w:w="1440" w:type="dxa"/>
                </w:tcPr>
                <w:p w14:paraId="2A347D5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bl>
          <w:p w14:paraId="1AC78B6E" w14:textId="7609E22B" w:rsidR="00326699" w:rsidRPr="003B07AB" w:rsidRDefault="00230B14" w:rsidP="00326699">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b/>
                <w:sz w:val="26"/>
                <w:szCs w:val="26"/>
              </w:rPr>
              <w:t>4.1.2</w:t>
            </w:r>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Kiến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thức</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giáo</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dục</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chuyên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nghiệp</w:t>
            </w:r>
            <w:proofErr w:type="spellEnd"/>
            <w:r w:rsidR="00326699" w:rsidRPr="003B07AB">
              <w:rPr>
                <w:rFonts w:ascii="Times New Roman" w:hAnsi="Times New Roman" w:cs="Times New Roman"/>
                <w:b/>
                <w:sz w:val="26"/>
                <w:szCs w:val="26"/>
              </w:rPr>
              <w:t xml:space="preserve">: 75 </w:t>
            </w:r>
            <w:proofErr w:type="spellStart"/>
            <w:r w:rsidR="00326699" w:rsidRPr="003B07AB">
              <w:rPr>
                <w:rFonts w:ascii="Times New Roman" w:hAnsi="Times New Roman" w:cs="Times New Roman"/>
                <w:b/>
                <w:sz w:val="26"/>
                <w:szCs w:val="26"/>
              </w:rPr>
              <w:t>tín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chỉ</w:t>
            </w:r>
            <w:proofErr w:type="spellEnd"/>
            <w:r w:rsidR="00F76594">
              <w:rPr>
                <w:rFonts w:ascii="Times New Roman" w:hAnsi="Times New Roman" w:cs="Times New Roman"/>
                <w:b/>
                <w:sz w:val="26"/>
                <w:szCs w:val="26"/>
                <w:lang w:val="vi-VN"/>
              </w:rPr>
              <w:t>,</w:t>
            </w:r>
            <w:r w:rsidR="00326699" w:rsidRPr="003B07AB">
              <w:rPr>
                <w:rFonts w:ascii="Times New Roman" w:hAnsi="Times New Roman" w:cs="Times New Roman"/>
                <w:sz w:val="26"/>
                <w:szCs w:val="26"/>
              </w:rPr>
              <w:t xml:space="preserve"> </w:t>
            </w:r>
            <w:r w:rsidR="00F76594">
              <w:rPr>
                <w:rFonts w:ascii="Times New Roman" w:hAnsi="Times New Roman" w:cs="Times New Roman"/>
                <w:sz w:val="26"/>
                <w:szCs w:val="26"/>
                <w:lang w:val="vi-VN"/>
              </w:rPr>
              <w:t>t</w:t>
            </w:r>
            <w:proofErr w:type="spellStart"/>
            <w:r w:rsidR="00326699" w:rsidRPr="003B07AB">
              <w:rPr>
                <w:rFonts w:ascii="Times New Roman" w:hAnsi="Times New Roman" w:cs="Times New Roman"/>
                <w:sz w:val="26"/>
                <w:szCs w:val="26"/>
              </w:rPr>
              <w:t>rong</w:t>
            </w:r>
            <w:proofErr w:type="spellEnd"/>
            <w:r w:rsidR="00326699" w:rsidRPr="003B07AB">
              <w:rPr>
                <w:rFonts w:ascii="Times New Roman" w:hAnsi="Times New Roman" w:cs="Times New Roman"/>
                <w:sz w:val="26"/>
                <w:szCs w:val="26"/>
              </w:rPr>
              <w:t xml:space="preserve"> </w:t>
            </w:r>
            <w:proofErr w:type="spellStart"/>
            <w:r w:rsidR="00326699" w:rsidRPr="003B07AB">
              <w:rPr>
                <w:rFonts w:ascii="Times New Roman" w:hAnsi="Times New Roman" w:cs="Times New Roman"/>
                <w:sz w:val="26"/>
                <w:szCs w:val="26"/>
              </w:rPr>
              <w:t>đó</w:t>
            </w:r>
            <w:proofErr w:type="spellEnd"/>
            <w:r w:rsidR="00326699" w:rsidRPr="003B07AB">
              <w:rPr>
                <w:rFonts w:ascii="Times New Roman" w:hAnsi="Times New Roman" w:cs="Times New Roman"/>
                <w:sz w:val="26"/>
                <w:szCs w:val="26"/>
              </w:rPr>
              <w:t>:</w:t>
            </w:r>
          </w:p>
          <w:p w14:paraId="743CAE6F" w14:textId="6F944907" w:rsidR="00326699" w:rsidRPr="00F76594" w:rsidRDefault="00230B14" w:rsidP="00326699">
            <w:pPr>
              <w:tabs>
                <w:tab w:val="left" w:pos="3960"/>
              </w:tabs>
              <w:spacing w:line="312" w:lineRule="auto"/>
              <w:jc w:val="both"/>
              <w:rPr>
                <w:rFonts w:ascii="Times New Roman" w:hAnsi="Times New Roman" w:cs="Times New Roman"/>
                <w:i/>
                <w:sz w:val="26"/>
                <w:szCs w:val="26"/>
                <w:lang w:val="vi-VN"/>
              </w:rPr>
            </w:pPr>
            <w:r w:rsidRPr="003B07AB">
              <w:rPr>
                <w:rFonts w:ascii="Times New Roman" w:hAnsi="Times New Roman" w:cs="Times New Roman"/>
                <w:i/>
                <w:sz w:val="26"/>
                <w:szCs w:val="26"/>
              </w:rPr>
              <w:t>4.1.2.1.</w:t>
            </w:r>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Kiến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thức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cơ</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sở</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ngành</w:t>
            </w:r>
            <w:proofErr w:type="spellEnd"/>
            <w:r w:rsidR="00326699" w:rsidRPr="003B07AB">
              <w:rPr>
                <w:rFonts w:ascii="Times New Roman" w:hAnsi="Times New Roman" w:cs="Times New Roman"/>
                <w:i/>
                <w:sz w:val="26"/>
                <w:szCs w:val="26"/>
              </w:rPr>
              <w:t xml:space="preserve">: </w:t>
            </w:r>
            <w:r w:rsidR="00F76594">
              <w:rPr>
                <w:rFonts w:ascii="Times New Roman" w:hAnsi="Times New Roman" w:cs="Times New Roman"/>
                <w:i/>
                <w:sz w:val="26"/>
                <w:szCs w:val="26"/>
                <w:lang w:val="vi-VN"/>
              </w:rPr>
              <w:t>3</w:t>
            </w:r>
            <w:r w:rsidR="00326699" w:rsidRPr="003B07AB">
              <w:rPr>
                <w:rFonts w:ascii="Times New Roman" w:hAnsi="Times New Roman" w:cs="Times New Roman"/>
                <w:i/>
                <w:sz w:val="26"/>
                <w:szCs w:val="26"/>
              </w:rPr>
              <w:t>7</w:t>
            </w:r>
            <w:r w:rsidR="00F76594">
              <w:rPr>
                <w:rFonts w:ascii="Times New Roman" w:hAnsi="Times New Roman" w:cs="Times New Roman"/>
                <w:i/>
                <w:sz w:val="26"/>
                <w:szCs w:val="26"/>
                <w:lang w:val="vi-VN"/>
              </w:rPr>
              <w:t>,3</w:t>
            </w:r>
            <w:r w:rsidR="00326699" w:rsidRPr="003B07AB">
              <w:rPr>
                <w:rFonts w:ascii="Times New Roman" w:hAnsi="Times New Roman" w:cs="Times New Roman"/>
                <w:i/>
                <w:sz w:val="26"/>
                <w:szCs w:val="26"/>
              </w:rPr>
              <w:t xml:space="preserve"> </w:t>
            </w:r>
            <w:r w:rsidR="00F76594">
              <w:rPr>
                <w:rFonts w:ascii="Times New Roman" w:hAnsi="Times New Roman" w:cs="Times New Roman"/>
                <w:i/>
                <w:sz w:val="26"/>
                <w:szCs w:val="26"/>
                <w:lang w:val="vi-VN"/>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105C531A" w14:textId="77777777" w:rsidTr="00551D1C">
              <w:tc>
                <w:tcPr>
                  <w:tcW w:w="648" w:type="dxa"/>
                </w:tcPr>
                <w:p w14:paraId="56FCD05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3BD232F6"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9F9E388"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529A9BEA"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7654F25E" w14:textId="77777777" w:rsidTr="00551D1C">
              <w:tc>
                <w:tcPr>
                  <w:tcW w:w="648" w:type="dxa"/>
                </w:tcPr>
                <w:p w14:paraId="40ECBFEC"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vAlign w:val="center"/>
                </w:tcPr>
                <w:p w14:paraId="558B9268" w14:textId="10C9EFFA"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LAW30003</w:t>
                  </w:r>
                </w:p>
              </w:tc>
              <w:tc>
                <w:tcPr>
                  <w:tcW w:w="5580" w:type="dxa"/>
                  <w:vAlign w:val="center"/>
                </w:tcPr>
                <w:p w14:paraId="667C792B"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tc>
              <w:tc>
                <w:tcPr>
                  <w:tcW w:w="1440" w:type="dxa"/>
                  <w:vAlign w:val="center"/>
                </w:tcPr>
                <w:p w14:paraId="50415B35"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r w:rsidR="003B07AB" w:rsidRPr="003B07AB" w14:paraId="3668CB64" w14:textId="77777777" w:rsidTr="00551D1C">
              <w:tc>
                <w:tcPr>
                  <w:tcW w:w="648" w:type="dxa"/>
                </w:tcPr>
                <w:p w14:paraId="33E2F27D"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800" w:type="dxa"/>
                  <w:vAlign w:val="center"/>
                </w:tcPr>
                <w:p w14:paraId="247D8672" w14:textId="20760D06"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LAW30004</w:t>
                  </w:r>
                </w:p>
              </w:tc>
              <w:tc>
                <w:tcPr>
                  <w:tcW w:w="5580" w:type="dxa"/>
                  <w:vAlign w:val="center"/>
                </w:tcPr>
                <w:p w14:paraId="7E9B7F81"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
              </w:tc>
              <w:tc>
                <w:tcPr>
                  <w:tcW w:w="1440" w:type="dxa"/>
                  <w:vAlign w:val="center"/>
                </w:tcPr>
                <w:p w14:paraId="2E776BA1"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1B18A537" w14:textId="77777777" w:rsidTr="00551D1C">
              <w:tc>
                <w:tcPr>
                  <w:tcW w:w="648" w:type="dxa"/>
                </w:tcPr>
                <w:p w14:paraId="6D4F953D"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lastRenderedPageBreak/>
                    <w:t>3</w:t>
                  </w:r>
                </w:p>
              </w:tc>
              <w:tc>
                <w:tcPr>
                  <w:tcW w:w="1800" w:type="dxa"/>
                  <w:vAlign w:val="center"/>
                </w:tcPr>
                <w:p w14:paraId="211D442A" w14:textId="2FBA4BEA"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LAW30006</w:t>
                  </w:r>
                </w:p>
              </w:tc>
              <w:tc>
                <w:tcPr>
                  <w:tcW w:w="5580" w:type="dxa"/>
                  <w:vAlign w:val="bottom"/>
                </w:tcPr>
                <w:p w14:paraId="7ACCD499"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1440" w:type="dxa"/>
                  <w:vAlign w:val="center"/>
                </w:tcPr>
                <w:p w14:paraId="1F04ED84"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2A5CB1F6" w14:textId="77777777" w:rsidTr="00551D1C">
              <w:tc>
                <w:tcPr>
                  <w:tcW w:w="648" w:type="dxa"/>
                </w:tcPr>
                <w:p w14:paraId="1B86F4AB"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5</w:t>
                  </w:r>
                </w:p>
              </w:tc>
              <w:tc>
                <w:tcPr>
                  <w:tcW w:w="1800" w:type="dxa"/>
                  <w:vAlign w:val="center"/>
                </w:tcPr>
                <w:p w14:paraId="2364F4C0" w14:textId="01C6FA6D"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LAW30012</w:t>
                  </w:r>
                </w:p>
              </w:tc>
              <w:tc>
                <w:tcPr>
                  <w:tcW w:w="5580" w:type="dxa"/>
                  <w:vAlign w:val="bottom"/>
                </w:tcPr>
                <w:p w14:paraId="730E3F2A"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440" w:type="dxa"/>
                  <w:vAlign w:val="center"/>
                </w:tcPr>
                <w:p w14:paraId="049A3129"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2740BA50" w14:textId="77777777" w:rsidTr="00551D1C">
              <w:tc>
                <w:tcPr>
                  <w:tcW w:w="648" w:type="dxa"/>
                </w:tcPr>
                <w:p w14:paraId="4123E975"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6</w:t>
                  </w:r>
                </w:p>
              </w:tc>
              <w:tc>
                <w:tcPr>
                  <w:tcW w:w="1800" w:type="dxa"/>
                  <w:vAlign w:val="center"/>
                </w:tcPr>
                <w:p w14:paraId="19C00519" w14:textId="04B126E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LAW30005</w:t>
                  </w:r>
                </w:p>
              </w:tc>
              <w:tc>
                <w:tcPr>
                  <w:tcW w:w="5580" w:type="dxa"/>
                  <w:vAlign w:val="bottom"/>
                </w:tcPr>
                <w:p w14:paraId="76905084"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p>
              </w:tc>
              <w:tc>
                <w:tcPr>
                  <w:tcW w:w="1440" w:type="dxa"/>
                  <w:vAlign w:val="center"/>
                </w:tcPr>
                <w:p w14:paraId="196DE040"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37636D18" w14:textId="77777777" w:rsidTr="00551D1C">
              <w:tc>
                <w:tcPr>
                  <w:tcW w:w="648" w:type="dxa"/>
                </w:tcPr>
                <w:p w14:paraId="7938585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7</w:t>
                  </w:r>
                </w:p>
              </w:tc>
              <w:tc>
                <w:tcPr>
                  <w:tcW w:w="1800" w:type="dxa"/>
                  <w:vAlign w:val="center"/>
                </w:tcPr>
                <w:p w14:paraId="01A1F42D" w14:textId="60837DD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LAW30007</w:t>
                  </w:r>
                </w:p>
              </w:tc>
              <w:tc>
                <w:tcPr>
                  <w:tcW w:w="5580" w:type="dxa"/>
                  <w:vAlign w:val="bottom"/>
                </w:tcPr>
                <w:p w14:paraId="3D210B7C"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
              </w:tc>
              <w:tc>
                <w:tcPr>
                  <w:tcW w:w="1440" w:type="dxa"/>
                  <w:vAlign w:val="center"/>
                </w:tcPr>
                <w:p w14:paraId="37C2632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731AADCA" w14:textId="77777777" w:rsidTr="00551D1C">
              <w:tc>
                <w:tcPr>
                  <w:tcW w:w="648" w:type="dxa"/>
                </w:tcPr>
                <w:p w14:paraId="7C5D10F3"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8</w:t>
                  </w:r>
                </w:p>
              </w:tc>
              <w:tc>
                <w:tcPr>
                  <w:tcW w:w="1800" w:type="dxa"/>
                  <w:vAlign w:val="center"/>
                </w:tcPr>
                <w:p w14:paraId="19603550" w14:textId="656F57DE"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LAW30011</w:t>
                  </w:r>
                </w:p>
              </w:tc>
              <w:tc>
                <w:tcPr>
                  <w:tcW w:w="5580" w:type="dxa"/>
                  <w:vAlign w:val="bottom"/>
                </w:tcPr>
                <w:p w14:paraId="1AE9FB6E" w14:textId="7D962294"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m</w:t>
                  </w:r>
                  <w:r w:rsidR="00984D35" w:rsidRPr="003B07AB">
                    <w:rPr>
                      <w:rFonts w:ascii="Times New Roman" w:hAnsi="Times New Roman" w:cs="Times New Roman"/>
                      <w:sz w:val="26"/>
                      <w:szCs w:val="26"/>
                      <w:lang w:val="vi-VN"/>
                    </w:rPr>
                    <w:t>ại</w:t>
                  </w:r>
                  <w:r w:rsidRPr="003B07AB">
                    <w:rPr>
                      <w:rFonts w:ascii="Times New Roman" w:hAnsi="Times New Roman" w:cs="Times New Roman"/>
                      <w:sz w:val="26"/>
                      <w:szCs w:val="26"/>
                    </w:rPr>
                    <w:t xml:space="preserve"> </w:t>
                  </w:r>
                </w:p>
              </w:tc>
              <w:tc>
                <w:tcPr>
                  <w:tcW w:w="1440" w:type="dxa"/>
                  <w:vAlign w:val="center"/>
                </w:tcPr>
                <w:p w14:paraId="1D5F7BB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53BFBD93" w14:textId="77777777" w:rsidTr="00551D1C">
              <w:tc>
                <w:tcPr>
                  <w:tcW w:w="648" w:type="dxa"/>
                </w:tcPr>
                <w:p w14:paraId="618A1E0F"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9</w:t>
                  </w:r>
                </w:p>
              </w:tc>
              <w:tc>
                <w:tcPr>
                  <w:tcW w:w="1800" w:type="dxa"/>
                  <w:vAlign w:val="center"/>
                </w:tcPr>
                <w:p w14:paraId="0AB01313" w14:textId="460C0136"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LAW30019</w:t>
                  </w:r>
                </w:p>
              </w:tc>
              <w:tc>
                <w:tcPr>
                  <w:tcW w:w="5580" w:type="dxa"/>
                  <w:vAlign w:val="bottom"/>
                </w:tcPr>
                <w:p w14:paraId="1FD8696A"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Lao </w:t>
                  </w:r>
                  <w:proofErr w:type="spellStart"/>
                  <w:r w:rsidRPr="003B07AB">
                    <w:rPr>
                      <w:rFonts w:ascii="Times New Roman" w:hAnsi="Times New Roman" w:cs="Times New Roman"/>
                      <w:sz w:val="26"/>
                      <w:szCs w:val="26"/>
                    </w:rPr>
                    <w:t>động</w:t>
                  </w:r>
                  <w:proofErr w:type="spellEnd"/>
                </w:p>
              </w:tc>
              <w:tc>
                <w:tcPr>
                  <w:tcW w:w="1440" w:type="dxa"/>
                  <w:vAlign w:val="center"/>
                </w:tcPr>
                <w:p w14:paraId="4C50D31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5937703E" w14:textId="77777777" w:rsidTr="00551D1C">
              <w:trPr>
                <w:trHeight w:val="233"/>
              </w:trPr>
              <w:tc>
                <w:tcPr>
                  <w:tcW w:w="648" w:type="dxa"/>
                </w:tcPr>
                <w:p w14:paraId="7DD89986"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10</w:t>
                  </w:r>
                </w:p>
              </w:tc>
              <w:tc>
                <w:tcPr>
                  <w:tcW w:w="1800" w:type="dxa"/>
                  <w:vAlign w:val="center"/>
                </w:tcPr>
                <w:p w14:paraId="7986A3CF" w14:textId="7FCE5D02"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LAW30020</w:t>
                  </w:r>
                </w:p>
              </w:tc>
              <w:tc>
                <w:tcPr>
                  <w:tcW w:w="5580" w:type="dxa"/>
                  <w:vAlign w:val="bottom"/>
                </w:tcPr>
                <w:p w14:paraId="3D473F6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
              </w:tc>
              <w:tc>
                <w:tcPr>
                  <w:tcW w:w="1440" w:type="dxa"/>
                  <w:vAlign w:val="center"/>
                </w:tcPr>
                <w:p w14:paraId="715807FD"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51B55EAC" w14:textId="77777777" w:rsidTr="00551D1C">
              <w:trPr>
                <w:trHeight w:val="233"/>
              </w:trPr>
              <w:tc>
                <w:tcPr>
                  <w:tcW w:w="648" w:type="dxa"/>
                </w:tcPr>
                <w:p w14:paraId="3ED9D3C3"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11</w:t>
                  </w:r>
                </w:p>
              </w:tc>
              <w:tc>
                <w:tcPr>
                  <w:tcW w:w="1800" w:type="dxa"/>
                  <w:vAlign w:val="center"/>
                </w:tcPr>
                <w:p w14:paraId="459DC67E" w14:textId="5F45FF3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LAW30009</w:t>
                  </w:r>
                </w:p>
              </w:tc>
              <w:tc>
                <w:tcPr>
                  <w:tcW w:w="5580" w:type="dxa"/>
                  <w:vAlign w:val="bottom"/>
                </w:tcPr>
                <w:p w14:paraId="50D4A3C4"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p>
              </w:tc>
              <w:tc>
                <w:tcPr>
                  <w:tcW w:w="1440" w:type="dxa"/>
                  <w:vAlign w:val="center"/>
                </w:tcPr>
                <w:p w14:paraId="089B87C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3072DA5C" w14:textId="77777777" w:rsidTr="00551D1C">
              <w:trPr>
                <w:trHeight w:val="233"/>
              </w:trPr>
              <w:tc>
                <w:tcPr>
                  <w:tcW w:w="648" w:type="dxa"/>
                </w:tcPr>
                <w:p w14:paraId="35FDC3DA"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12</w:t>
                  </w:r>
                </w:p>
              </w:tc>
              <w:tc>
                <w:tcPr>
                  <w:tcW w:w="1800" w:type="dxa"/>
                  <w:vAlign w:val="center"/>
                </w:tcPr>
                <w:p w14:paraId="634F5417" w14:textId="3875E59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LAW30013</w:t>
                  </w:r>
                </w:p>
              </w:tc>
              <w:tc>
                <w:tcPr>
                  <w:tcW w:w="5580" w:type="dxa"/>
                  <w:vAlign w:val="bottom"/>
                </w:tcPr>
                <w:p w14:paraId="7559E4A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440" w:type="dxa"/>
                  <w:vAlign w:val="center"/>
                </w:tcPr>
                <w:p w14:paraId="14A59C88"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bl>
          <w:p w14:paraId="60777B25" w14:textId="2E55F2B5" w:rsidR="00326699" w:rsidRPr="00F76594" w:rsidRDefault="00230B14" w:rsidP="00326699">
            <w:pPr>
              <w:tabs>
                <w:tab w:val="left" w:pos="3960"/>
              </w:tabs>
              <w:spacing w:line="312" w:lineRule="auto"/>
              <w:jc w:val="both"/>
              <w:rPr>
                <w:rFonts w:ascii="Times New Roman" w:hAnsi="Times New Roman" w:cs="Times New Roman"/>
                <w:i/>
                <w:spacing w:val="-6"/>
                <w:sz w:val="26"/>
                <w:szCs w:val="26"/>
                <w:lang w:val="vi-VN"/>
              </w:rPr>
            </w:pPr>
            <w:r w:rsidRPr="003B07AB">
              <w:rPr>
                <w:rFonts w:ascii="Times New Roman" w:hAnsi="Times New Roman" w:cs="Times New Roman"/>
                <w:i/>
                <w:spacing w:val="-6"/>
                <w:sz w:val="26"/>
                <w:szCs w:val="26"/>
              </w:rPr>
              <w:t>4.1.2.2</w:t>
            </w:r>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Kiến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thức</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chuyên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ngành</w:t>
            </w:r>
            <w:proofErr w:type="spellEnd"/>
            <w:r w:rsidR="00326699" w:rsidRPr="003B07AB">
              <w:rPr>
                <w:rFonts w:ascii="Times New Roman" w:hAnsi="Times New Roman" w:cs="Times New Roman"/>
                <w:i/>
                <w:spacing w:val="-6"/>
                <w:sz w:val="26"/>
                <w:szCs w:val="26"/>
              </w:rPr>
              <w:t xml:space="preserve">: 15 </w:t>
            </w:r>
            <w:proofErr w:type="spellStart"/>
            <w:r w:rsidR="00326699" w:rsidRPr="003B07AB">
              <w:rPr>
                <w:rFonts w:ascii="Times New Roman" w:hAnsi="Times New Roman" w:cs="Times New Roman"/>
                <w:i/>
                <w:spacing w:val="-6"/>
                <w:sz w:val="26"/>
                <w:szCs w:val="26"/>
              </w:rPr>
              <w:t>tín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chỉ</w:t>
            </w:r>
            <w:proofErr w:type="spellEnd"/>
            <w:r w:rsidR="00F76594">
              <w:rPr>
                <w:rFonts w:ascii="Times New Roman" w:hAnsi="Times New Roman" w:cs="Times New Roman"/>
                <w:i/>
                <w:spacing w:val="-6"/>
                <w:sz w:val="26"/>
                <w:szCs w:val="26"/>
                <w:lang w:val="vi-VN"/>
              </w:rPr>
              <w:t xml:space="preserve"> = 11,9%</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710"/>
              <w:gridCol w:w="5850"/>
              <w:gridCol w:w="1260"/>
            </w:tblGrid>
            <w:tr w:rsidR="003B07AB" w:rsidRPr="003B07AB" w14:paraId="00E7F5D3" w14:textId="77777777" w:rsidTr="00551D1C">
              <w:tc>
                <w:tcPr>
                  <w:tcW w:w="648" w:type="dxa"/>
                </w:tcPr>
                <w:p w14:paraId="647CBEAA"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710" w:type="dxa"/>
                </w:tcPr>
                <w:p w14:paraId="20AB5A6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850" w:type="dxa"/>
                </w:tcPr>
                <w:p w14:paraId="68B8B2D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260" w:type="dxa"/>
                </w:tcPr>
                <w:p w14:paraId="10B167CE"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2EAB5EB2" w14:textId="77777777" w:rsidTr="00551D1C">
              <w:tc>
                <w:tcPr>
                  <w:tcW w:w="648" w:type="dxa"/>
                </w:tcPr>
                <w:p w14:paraId="5DCE44AA"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710" w:type="dxa"/>
                  <w:vAlign w:val="center"/>
                </w:tcPr>
                <w:p w14:paraId="4D2D239F" w14:textId="6B6184B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LAW30015</w:t>
                  </w:r>
                </w:p>
              </w:tc>
              <w:tc>
                <w:tcPr>
                  <w:tcW w:w="5850" w:type="dxa"/>
                  <w:vAlign w:val="center"/>
                </w:tcPr>
                <w:p w14:paraId="57BC6559"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p>
              </w:tc>
              <w:tc>
                <w:tcPr>
                  <w:tcW w:w="1260" w:type="dxa"/>
                  <w:vAlign w:val="center"/>
                </w:tcPr>
                <w:p w14:paraId="7188F852"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783A606B" w14:textId="77777777" w:rsidTr="00551D1C">
              <w:tc>
                <w:tcPr>
                  <w:tcW w:w="648" w:type="dxa"/>
                </w:tcPr>
                <w:p w14:paraId="7F5CA4B5"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710" w:type="dxa"/>
                  <w:vAlign w:val="center"/>
                </w:tcPr>
                <w:p w14:paraId="2027AFFD" w14:textId="1B53B2B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LAW30022</w:t>
                  </w:r>
                </w:p>
              </w:tc>
              <w:tc>
                <w:tcPr>
                  <w:tcW w:w="5850" w:type="dxa"/>
                  <w:vAlign w:val="bottom"/>
                </w:tcPr>
                <w:p w14:paraId="2D9736AE"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p>
              </w:tc>
              <w:tc>
                <w:tcPr>
                  <w:tcW w:w="1260" w:type="dxa"/>
                  <w:vAlign w:val="center"/>
                </w:tcPr>
                <w:p w14:paraId="1D198CC7"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5B30D9F5" w14:textId="77777777" w:rsidTr="00551D1C">
              <w:tc>
                <w:tcPr>
                  <w:tcW w:w="648" w:type="dxa"/>
                </w:tcPr>
                <w:p w14:paraId="7291D690"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4</w:t>
                  </w:r>
                </w:p>
              </w:tc>
              <w:tc>
                <w:tcPr>
                  <w:tcW w:w="1710" w:type="dxa"/>
                  <w:vAlign w:val="center"/>
                </w:tcPr>
                <w:p w14:paraId="5FE14F84" w14:textId="5CC3767B"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LAW30029</w:t>
                  </w:r>
                </w:p>
              </w:tc>
              <w:tc>
                <w:tcPr>
                  <w:tcW w:w="5850" w:type="dxa"/>
                  <w:vAlign w:val="center"/>
                </w:tcPr>
                <w:p w14:paraId="61B468DF"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đình</w:t>
                  </w:r>
                  <w:proofErr w:type="spellEnd"/>
                </w:p>
              </w:tc>
              <w:tc>
                <w:tcPr>
                  <w:tcW w:w="1260" w:type="dxa"/>
                  <w:vAlign w:val="center"/>
                </w:tcPr>
                <w:p w14:paraId="61281EC2"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6F153857" w14:textId="77777777" w:rsidTr="00551D1C">
              <w:tc>
                <w:tcPr>
                  <w:tcW w:w="648" w:type="dxa"/>
                </w:tcPr>
                <w:p w14:paraId="7C2671E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5</w:t>
                  </w:r>
                </w:p>
              </w:tc>
              <w:tc>
                <w:tcPr>
                  <w:tcW w:w="1710" w:type="dxa"/>
                  <w:vAlign w:val="center"/>
                </w:tcPr>
                <w:p w14:paraId="69ECAC51" w14:textId="6B1C6AEB"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LAW30025</w:t>
                  </w:r>
                </w:p>
              </w:tc>
              <w:tc>
                <w:tcPr>
                  <w:tcW w:w="5850" w:type="dxa"/>
                  <w:vAlign w:val="bottom"/>
                </w:tcPr>
                <w:p w14:paraId="379B93F1"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260" w:type="dxa"/>
                  <w:vAlign w:val="center"/>
                </w:tcPr>
                <w:p w14:paraId="66874955"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BEF545A" w14:textId="77777777" w:rsidTr="00551D1C">
              <w:tc>
                <w:tcPr>
                  <w:tcW w:w="648" w:type="dxa"/>
                </w:tcPr>
                <w:p w14:paraId="1C1F421E"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6</w:t>
                  </w:r>
                </w:p>
              </w:tc>
              <w:tc>
                <w:tcPr>
                  <w:tcW w:w="1710" w:type="dxa"/>
                  <w:vAlign w:val="center"/>
                </w:tcPr>
                <w:p w14:paraId="76382A93" w14:textId="2F0F67CF"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LAW30028</w:t>
                  </w:r>
                </w:p>
              </w:tc>
              <w:tc>
                <w:tcPr>
                  <w:tcW w:w="5850" w:type="dxa"/>
                  <w:vAlign w:val="bottom"/>
                </w:tcPr>
                <w:p w14:paraId="63C633A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
              </w:tc>
              <w:tc>
                <w:tcPr>
                  <w:tcW w:w="1260" w:type="dxa"/>
                  <w:vAlign w:val="bottom"/>
                </w:tcPr>
                <w:p w14:paraId="45B85706"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bl>
          <w:p w14:paraId="5635E488" w14:textId="7F3B9BB0" w:rsidR="00326699" w:rsidRPr="00F76594" w:rsidRDefault="00BE041E" w:rsidP="00326699">
            <w:pPr>
              <w:tabs>
                <w:tab w:val="left" w:pos="3960"/>
              </w:tabs>
              <w:spacing w:line="312" w:lineRule="auto"/>
              <w:jc w:val="both"/>
              <w:rPr>
                <w:rFonts w:ascii="Times New Roman" w:hAnsi="Times New Roman" w:cs="Times New Roman"/>
                <w:i/>
                <w:sz w:val="26"/>
                <w:szCs w:val="26"/>
                <w:lang w:val="vi-VN"/>
              </w:rPr>
            </w:pPr>
            <w:r w:rsidRPr="003B07AB">
              <w:rPr>
                <w:rFonts w:ascii="Times New Roman" w:hAnsi="Times New Roman" w:cs="Times New Roman"/>
                <w:i/>
                <w:sz w:val="26"/>
                <w:szCs w:val="26"/>
              </w:rPr>
              <w:t>4.1.2.3</w:t>
            </w:r>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Kiến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thức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tế</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hành</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và</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tập</w:t>
            </w:r>
            <w:proofErr w:type="spellEnd"/>
            <w:r w:rsidR="00326699" w:rsidRPr="003B07AB">
              <w:rPr>
                <w:rFonts w:ascii="Times New Roman" w:hAnsi="Times New Roman" w:cs="Times New Roman"/>
                <w:i/>
                <w:sz w:val="26"/>
                <w:szCs w:val="26"/>
              </w:rPr>
              <w:t xml:space="preserve">: 13 </w:t>
            </w:r>
            <w:proofErr w:type="spellStart"/>
            <w:r w:rsidR="00326699" w:rsidRPr="003B07AB">
              <w:rPr>
                <w:rFonts w:ascii="Times New Roman" w:hAnsi="Times New Roman" w:cs="Times New Roman"/>
                <w:i/>
                <w:sz w:val="26"/>
                <w:szCs w:val="26"/>
              </w:rPr>
              <w:t>tín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chỉ</w:t>
            </w:r>
            <w:proofErr w:type="spellEnd"/>
            <w:r w:rsidR="00F76594">
              <w:rPr>
                <w:rFonts w:ascii="Times New Roman" w:hAnsi="Times New Roman" w:cs="Times New Roman"/>
                <w:i/>
                <w:sz w:val="26"/>
                <w:szCs w:val="26"/>
                <w:lang w:val="vi-VN"/>
              </w:rPr>
              <w:t xml:space="preserve"> = 10,1%</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60AF60DB" w14:textId="77777777" w:rsidTr="00551D1C">
              <w:tc>
                <w:tcPr>
                  <w:tcW w:w="648" w:type="dxa"/>
                </w:tcPr>
                <w:p w14:paraId="7991C0F0"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67A3A21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B8EEDCF"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0545C551"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608238A7" w14:textId="77777777" w:rsidTr="00551D1C">
              <w:tc>
                <w:tcPr>
                  <w:tcW w:w="648" w:type="dxa"/>
                </w:tcPr>
                <w:p w14:paraId="4323A6BF"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vAlign w:val="center"/>
                </w:tcPr>
                <w:p w14:paraId="49C0CA86" w14:textId="607C272C"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LAW30016</w:t>
                  </w:r>
                </w:p>
              </w:tc>
              <w:tc>
                <w:tcPr>
                  <w:tcW w:w="5580" w:type="dxa"/>
                  <w:vAlign w:val="bottom"/>
                </w:tcPr>
                <w:p w14:paraId="0426480E"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(CLE) </w:t>
                  </w:r>
                </w:p>
              </w:tc>
              <w:tc>
                <w:tcPr>
                  <w:tcW w:w="1440" w:type="dxa"/>
                  <w:vAlign w:val="center"/>
                </w:tcPr>
                <w:p w14:paraId="4BA6FE9A"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E0F52C9" w14:textId="77777777" w:rsidTr="00551D1C">
              <w:tc>
                <w:tcPr>
                  <w:tcW w:w="648" w:type="dxa"/>
                </w:tcPr>
                <w:p w14:paraId="7EC44F48"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800" w:type="dxa"/>
                  <w:vAlign w:val="center"/>
                </w:tcPr>
                <w:p w14:paraId="4C227D95" w14:textId="24CB070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LAW30023</w:t>
                  </w:r>
                </w:p>
              </w:tc>
              <w:tc>
                <w:tcPr>
                  <w:tcW w:w="5580" w:type="dxa"/>
                </w:tcPr>
                <w:p w14:paraId="6238A3DB"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1440" w:type="dxa"/>
                  <w:vAlign w:val="center"/>
                </w:tcPr>
                <w:p w14:paraId="31F2E386"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01B34687" w14:textId="77777777" w:rsidTr="00551D1C">
              <w:tc>
                <w:tcPr>
                  <w:tcW w:w="648" w:type="dxa"/>
                </w:tcPr>
                <w:p w14:paraId="3CE7D152"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3</w:t>
                  </w:r>
                </w:p>
              </w:tc>
              <w:tc>
                <w:tcPr>
                  <w:tcW w:w="1800" w:type="dxa"/>
                  <w:vAlign w:val="center"/>
                </w:tcPr>
                <w:p w14:paraId="37EE03FA" w14:textId="77777777" w:rsidR="00984D35"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LAW30032</w:t>
                  </w:r>
                </w:p>
                <w:p w14:paraId="24560AA3" w14:textId="5E8CCF1C" w:rsidR="00326699" w:rsidRPr="003B07AB" w:rsidRDefault="00326699" w:rsidP="00551D1C">
                  <w:pPr>
                    <w:spacing w:line="300" w:lineRule="auto"/>
                    <w:contextualSpacing/>
                    <w:rPr>
                      <w:rFonts w:ascii="Times New Roman" w:hAnsi="Times New Roman" w:cs="Times New Roman"/>
                      <w:bCs/>
                      <w:sz w:val="26"/>
                      <w:szCs w:val="26"/>
                    </w:rPr>
                  </w:pPr>
                </w:p>
              </w:tc>
              <w:tc>
                <w:tcPr>
                  <w:tcW w:w="5580" w:type="dxa"/>
                  <w:vAlign w:val="center"/>
                </w:tcPr>
                <w:p w14:paraId="13E2CC82"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1440" w:type="dxa"/>
                  <w:vAlign w:val="center"/>
                </w:tcPr>
                <w:p w14:paraId="7ECC6107"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bl>
          <w:p w14:paraId="28C66526" w14:textId="77777777" w:rsidR="00562860" w:rsidRPr="003B07AB" w:rsidRDefault="00562860" w:rsidP="009C41D7">
            <w:pPr>
              <w:jc w:val="both"/>
              <w:rPr>
                <w:rFonts w:ascii="Times New Roman" w:hAnsi="Times New Roman" w:cs="Times New Roman"/>
                <w:b/>
                <w:sz w:val="26"/>
                <w:szCs w:val="26"/>
              </w:rPr>
            </w:pPr>
            <w:r w:rsidRPr="003B07AB">
              <w:rPr>
                <w:rFonts w:ascii="Times New Roman" w:hAnsi="Times New Roman" w:cs="Times New Roman"/>
                <w:b/>
                <w:sz w:val="26"/>
                <w:szCs w:val="26"/>
              </w:rPr>
              <w:t xml:space="preserve">4.2. </w:t>
            </w:r>
            <w:proofErr w:type="spellStart"/>
            <w:r w:rsidRPr="003B07AB">
              <w:rPr>
                <w:rFonts w:ascii="Times New Roman" w:hAnsi="Times New Roman" w:cs="Times New Roman"/>
                <w:b/>
                <w:sz w:val="26"/>
                <w:szCs w:val="26"/>
              </w:rPr>
              <w:t>Kê</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hoạch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giảng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dạy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dư</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kiến</w:t>
            </w:r>
            <w:proofErr w:type="spellEnd"/>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397"/>
              <w:gridCol w:w="165"/>
              <w:gridCol w:w="1111"/>
              <w:gridCol w:w="465"/>
              <w:gridCol w:w="2426"/>
              <w:gridCol w:w="540"/>
              <w:gridCol w:w="990"/>
              <w:gridCol w:w="548"/>
              <w:gridCol w:w="429"/>
              <w:gridCol w:w="201"/>
              <w:gridCol w:w="463"/>
              <w:gridCol w:w="437"/>
              <w:gridCol w:w="465"/>
              <w:gridCol w:w="437"/>
              <w:gridCol w:w="463"/>
              <w:gridCol w:w="209"/>
              <w:gridCol w:w="337"/>
              <w:gridCol w:w="116"/>
              <w:gridCol w:w="20"/>
            </w:tblGrid>
            <w:tr w:rsidR="003B07AB" w:rsidRPr="003B07AB" w14:paraId="70EB4C71" w14:textId="77777777" w:rsidTr="003B07AB">
              <w:trPr>
                <w:trHeight w:val="305"/>
                <w:jc w:val="center"/>
              </w:trPr>
              <w:tc>
                <w:tcPr>
                  <w:tcW w:w="673" w:type="dxa"/>
                  <w:gridSpan w:val="2"/>
                  <w:vMerge w:val="restart"/>
                  <w:shd w:val="clear" w:color="000000" w:fill="FFFFFF"/>
                  <w:noWrap/>
                  <w:vAlign w:val="center"/>
                  <w:hideMark/>
                </w:tcPr>
                <w:p w14:paraId="5E232185"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TT</w:t>
                  </w:r>
                </w:p>
              </w:tc>
              <w:tc>
                <w:tcPr>
                  <w:tcW w:w="1276" w:type="dxa"/>
                  <w:gridSpan w:val="2"/>
                  <w:vMerge w:val="restart"/>
                  <w:shd w:val="clear" w:color="000000" w:fill="FFFFFF"/>
                  <w:vAlign w:val="center"/>
                  <w:hideMark/>
                </w:tcPr>
                <w:p w14:paraId="04C9C66F"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Mã</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học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phần</w:t>
                  </w:r>
                  <w:proofErr w:type="spellEnd"/>
                </w:p>
              </w:tc>
              <w:tc>
                <w:tcPr>
                  <w:tcW w:w="2892" w:type="dxa"/>
                  <w:gridSpan w:val="2"/>
                  <w:vMerge w:val="restart"/>
                  <w:shd w:val="clear" w:color="000000" w:fill="FFFFFF"/>
                  <w:vAlign w:val="center"/>
                  <w:hideMark/>
                </w:tcPr>
                <w:p w14:paraId="4BCE3F0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Tên</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học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phần</w:t>
                  </w:r>
                  <w:proofErr w:type="spellEnd"/>
                </w:p>
              </w:tc>
              <w:tc>
                <w:tcPr>
                  <w:tcW w:w="540" w:type="dxa"/>
                  <w:vMerge w:val="restart"/>
                  <w:shd w:val="clear" w:color="000000" w:fill="FFFFFF"/>
                  <w:vAlign w:val="center"/>
                  <w:hideMark/>
                </w:tcPr>
                <w:p w14:paraId="4253E96C"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Số</w:t>
                  </w:r>
                  <w:proofErr w:type="spellEnd"/>
                  <w:r w:rsidRPr="003B07AB">
                    <w:rPr>
                      <w:rFonts w:ascii="Times New Roman" w:eastAsia="Times New Roman" w:hAnsi="Times New Roman" w:cs="Times New Roman"/>
                      <w:b/>
                      <w:bCs/>
                      <w:sz w:val="24"/>
                      <w:szCs w:val="24"/>
                    </w:rPr>
                    <w:t xml:space="preserve"> </w:t>
                  </w:r>
                  <w:r w:rsidRPr="003B07AB">
                    <w:rPr>
                      <w:rFonts w:ascii="Times New Roman" w:eastAsia="Times New Roman" w:hAnsi="Times New Roman" w:cs="Times New Roman"/>
                      <w:b/>
                      <w:bCs/>
                      <w:sz w:val="24"/>
                      <w:szCs w:val="24"/>
                    </w:rPr>
                    <w:br/>
                    <w:t>TC</w:t>
                  </w:r>
                </w:p>
              </w:tc>
              <w:tc>
                <w:tcPr>
                  <w:tcW w:w="990" w:type="dxa"/>
                  <w:vMerge w:val="restart"/>
                  <w:shd w:val="clear" w:color="000000" w:fill="FFFFFF"/>
                  <w:vAlign w:val="center"/>
                  <w:hideMark/>
                </w:tcPr>
                <w:p w14:paraId="282EA8D5" w14:textId="77777777" w:rsidR="00562860" w:rsidRPr="003B07AB" w:rsidRDefault="00562860" w:rsidP="009C41D7">
                  <w:pPr>
                    <w:spacing w:after="0" w:line="240" w:lineRule="auto"/>
                    <w:jc w:val="center"/>
                    <w:rPr>
                      <w:rFonts w:ascii="Times New Roman" w:eastAsia="Times New Roman" w:hAnsi="Times New Roman" w:cs="Times New Roman"/>
                      <w:bCs/>
                      <w:sz w:val="24"/>
                      <w:szCs w:val="24"/>
                    </w:rPr>
                  </w:pPr>
                  <w:proofErr w:type="spellStart"/>
                  <w:r w:rsidRPr="003B07AB">
                    <w:rPr>
                      <w:rFonts w:ascii="Times New Roman" w:eastAsia="Times New Roman" w:hAnsi="Times New Roman" w:cs="Times New Roman"/>
                      <w:bCs/>
                      <w:sz w:val="24"/>
                      <w:szCs w:val="24"/>
                    </w:rPr>
                    <w:t>Tỷ</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lệ</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lý</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thuyết</w:t>
                  </w:r>
                  <w:proofErr w:type="spellEnd"/>
                  <w:r w:rsidRPr="003B07AB">
                    <w:rPr>
                      <w:rFonts w:ascii="Times New Roman" w:eastAsia="Times New Roman" w:hAnsi="Times New Roman" w:cs="Times New Roman"/>
                      <w:bCs/>
                      <w:sz w:val="24"/>
                      <w:szCs w:val="24"/>
                    </w:rPr>
                    <w:t>/</w:t>
                  </w:r>
                  <w:r w:rsidRPr="003B07AB">
                    <w:rPr>
                      <w:rFonts w:ascii="Times New Roman" w:eastAsia="Times New Roman" w:hAnsi="Times New Roman" w:cs="Times New Roman"/>
                      <w:bCs/>
                      <w:sz w:val="24"/>
                      <w:szCs w:val="24"/>
                    </w:rPr>
                    <w:br/>
                  </w:r>
                  <w:proofErr w:type="spellStart"/>
                  <w:r w:rsidRPr="003B07AB">
                    <w:rPr>
                      <w:rFonts w:ascii="Times New Roman" w:eastAsia="Times New Roman" w:hAnsi="Times New Roman" w:cs="Times New Roman"/>
                      <w:bCs/>
                      <w:sz w:val="24"/>
                      <w:szCs w:val="24"/>
                    </w:rPr>
                    <w:lastRenderedPageBreak/>
                    <w:t>T.luận</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bài</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tập</w:t>
                  </w:r>
                  <w:proofErr w:type="spellEnd"/>
                  <w:r w:rsidRPr="003B07AB">
                    <w:rPr>
                      <w:rFonts w:ascii="Times New Roman" w:eastAsia="Times New Roman" w:hAnsi="Times New Roman" w:cs="Times New Roman"/>
                      <w:bCs/>
                      <w:sz w:val="24"/>
                      <w:szCs w:val="24"/>
                    </w:rPr>
                    <w:t>,</w:t>
                  </w:r>
                  <w:r w:rsidRPr="003B07AB">
                    <w:rPr>
                      <w:rFonts w:ascii="Times New Roman" w:eastAsia="Times New Roman" w:hAnsi="Times New Roman" w:cs="Times New Roman"/>
                      <w:bCs/>
                      <w:sz w:val="24"/>
                      <w:szCs w:val="24"/>
                    </w:rPr>
                    <w:br/>
                    <w:t>(</w:t>
                  </w:r>
                  <w:proofErr w:type="spellStart"/>
                  <w:r w:rsidRPr="003B07AB">
                    <w:rPr>
                      <w:rFonts w:ascii="Times New Roman" w:eastAsia="Times New Roman" w:hAnsi="Times New Roman" w:cs="Times New Roman"/>
                      <w:bCs/>
                      <w:sz w:val="24"/>
                      <w:szCs w:val="24"/>
                    </w:rPr>
                    <w:t>T.hành</w:t>
                  </w:r>
                  <w:proofErr w:type="spellEnd"/>
                  <w:r w:rsidRPr="003B07AB">
                    <w:rPr>
                      <w:rFonts w:ascii="Times New Roman" w:eastAsia="Times New Roman" w:hAnsi="Times New Roman" w:cs="Times New Roman"/>
                      <w:bCs/>
                      <w:sz w:val="24"/>
                      <w:szCs w:val="24"/>
                    </w:rPr>
                    <w:t>) /</w:t>
                  </w:r>
                  <w:proofErr w:type="spellStart"/>
                  <w:r w:rsidRPr="003B07AB">
                    <w:rPr>
                      <w:rFonts w:ascii="Times New Roman" w:eastAsia="Times New Roman" w:hAnsi="Times New Roman" w:cs="Times New Roman"/>
                      <w:bCs/>
                      <w:sz w:val="24"/>
                      <w:szCs w:val="24"/>
                    </w:rPr>
                    <w:t>Tự</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học</w:t>
                  </w:r>
                  <w:proofErr w:type="spellEnd"/>
                </w:p>
              </w:tc>
              <w:tc>
                <w:tcPr>
                  <w:tcW w:w="4123" w:type="dxa"/>
                  <w:gridSpan w:val="12"/>
                  <w:shd w:val="clear" w:color="000000" w:fill="FFFFFF"/>
                  <w:vAlign w:val="center"/>
                  <w:hideMark/>
                </w:tcPr>
                <w:p w14:paraId="210FA9A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lastRenderedPageBreak/>
                    <w:t xml:space="preserve">Chia </w:t>
                  </w:r>
                  <w:proofErr w:type="spellStart"/>
                  <w:r w:rsidRPr="003B07AB">
                    <w:rPr>
                      <w:rFonts w:ascii="Times New Roman" w:eastAsia="Times New Roman" w:hAnsi="Times New Roman" w:cs="Times New Roman"/>
                      <w:b/>
                      <w:bCs/>
                      <w:sz w:val="24"/>
                      <w:szCs w:val="24"/>
                    </w:rPr>
                    <w:t>theo</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học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ky</w:t>
                  </w:r>
                  <w:proofErr w:type="spellEnd"/>
                  <w:r w:rsidRPr="003B07AB">
                    <w:rPr>
                      <w:rFonts w:ascii="Times New Roman" w:eastAsia="Times New Roman" w:hAnsi="Times New Roman" w:cs="Times New Roman"/>
                      <w:b/>
                      <w:bCs/>
                      <w:sz w:val="24"/>
                      <w:szCs w:val="24"/>
                    </w:rPr>
                    <w:t>̀</w:t>
                  </w:r>
                </w:p>
              </w:tc>
            </w:tr>
            <w:tr w:rsidR="003B07AB" w:rsidRPr="003B07AB" w14:paraId="4EE1CEA5" w14:textId="77777777" w:rsidTr="003B07AB">
              <w:trPr>
                <w:gridAfter w:val="1"/>
                <w:wAfter w:w="20" w:type="dxa"/>
                <w:trHeight w:val="300"/>
                <w:jc w:val="center"/>
              </w:trPr>
              <w:tc>
                <w:tcPr>
                  <w:tcW w:w="673" w:type="dxa"/>
                  <w:gridSpan w:val="2"/>
                  <w:vMerge/>
                  <w:vAlign w:val="center"/>
                  <w:hideMark/>
                </w:tcPr>
                <w:p w14:paraId="0DE08BC8"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7A5F2D87"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2892" w:type="dxa"/>
                  <w:gridSpan w:val="2"/>
                  <w:vMerge/>
                  <w:vAlign w:val="center"/>
                  <w:hideMark/>
                </w:tcPr>
                <w:p w14:paraId="306284E3"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540" w:type="dxa"/>
                  <w:vMerge/>
                  <w:vAlign w:val="center"/>
                  <w:hideMark/>
                </w:tcPr>
                <w:p w14:paraId="4E90C138"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990" w:type="dxa"/>
                  <w:vMerge/>
                  <w:vAlign w:val="center"/>
                  <w:hideMark/>
                </w:tcPr>
                <w:p w14:paraId="2251697F"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1178" w:type="dxa"/>
                  <w:gridSpan w:val="3"/>
                  <w:shd w:val="clear" w:color="000000" w:fill="FFFFFF"/>
                  <w:vAlign w:val="center"/>
                  <w:hideMark/>
                </w:tcPr>
                <w:p w14:paraId="42826979" w14:textId="34ACD294" w:rsidR="00F50CBB" w:rsidRPr="003B07AB" w:rsidRDefault="00F50CBB" w:rsidP="0053693C">
                  <w:pPr>
                    <w:spacing w:after="0" w:line="240" w:lineRule="auto"/>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1</w:t>
                  </w:r>
                </w:p>
              </w:tc>
              <w:tc>
                <w:tcPr>
                  <w:tcW w:w="900" w:type="dxa"/>
                  <w:gridSpan w:val="2"/>
                  <w:shd w:val="clear" w:color="000000" w:fill="FFFFFF"/>
                  <w:vAlign w:val="center"/>
                </w:tcPr>
                <w:p w14:paraId="00CD1558" w14:textId="12E1A2F3"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2</w:t>
                  </w:r>
                </w:p>
              </w:tc>
              <w:tc>
                <w:tcPr>
                  <w:tcW w:w="900" w:type="dxa"/>
                  <w:gridSpan w:val="2"/>
                  <w:shd w:val="clear" w:color="000000" w:fill="FFFFFF"/>
                  <w:vAlign w:val="center"/>
                </w:tcPr>
                <w:p w14:paraId="00A3D0BF" w14:textId="23C87699"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sz w:val="24"/>
                      <w:szCs w:val="24"/>
                    </w:rPr>
                    <w:t>Năm</w:t>
                  </w:r>
                  <w:proofErr w:type="spellEnd"/>
                  <w:r w:rsidRPr="003B07AB">
                    <w:rPr>
                      <w:rFonts w:ascii="Times New Roman" w:eastAsia="Times New Roman" w:hAnsi="Times New Roman" w:cs="Times New Roman"/>
                      <w:b/>
                      <w:sz w:val="24"/>
                      <w:szCs w:val="24"/>
                    </w:rPr>
                    <w:t xml:space="preserve"> 3</w:t>
                  </w:r>
                </w:p>
              </w:tc>
              <w:tc>
                <w:tcPr>
                  <w:tcW w:w="1125" w:type="dxa"/>
                  <w:gridSpan w:val="4"/>
                  <w:shd w:val="clear" w:color="000000" w:fill="FFFFFF"/>
                  <w:vAlign w:val="center"/>
                </w:tcPr>
                <w:p w14:paraId="37D0588C" w14:textId="46230CB9"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sz w:val="24"/>
                      <w:szCs w:val="24"/>
                    </w:rPr>
                    <w:t>Năm</w:t>
                  </w:r>
                  <w:proofErr w:type="spellEnd"/>
                  <w:r w:rsidRPr="003B07AB">
                    <w:rPr>
                      <w:rFonts w:ascii="Times New Roman" w:eastAsia="Times New Roman" w:hAnsi="Times New Roman" w:cs="Times New Roman"/>
                      <w:b/>
                      <w:sz w:val="24"/>
                      <w:szCs w:val="24"/>
                    </w:rPr>
                    <w:t xml:space="preserve"> 4</w:t>
                  </w:r>
                </w:p>
              </w:tc>
            </w:tr>
            <w:tr w:rsidR="003B07AB" w:rsidRPr="003B07AB" w14:paraId="5D01C761" w14:textId="77777777" w:rsidTr="003B07AB">
              <w:trPr>
                <w:gridAfter w:val="2"/>
                <w:wAfter w:w="136" w:type="dxa"/>
                <w:trHeight w:val="315"/>
                <w:jc w:val="center"/>
              </w:trPr>
              <w:tc>
                <w:tcPr>
                  <w:tcW w:w="673" w:type="dxa"/>
                  <w:gridSpan w:val="2"/>
                  <w:vMerge/>
                  <w:vAlign w:val="center"/>
                  <w:hideMark/>
                </w:tcPr>
                <w:p w14:paraId="47C17D56"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64F22D92"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2892" w:type="dxa"/>
                  <w:gridSpan w:val="2"/>
                  <w:vMerge/>
                  <w:vAlign w:val="center"/>
                  <w:hideMark/>
                </w:tcPr>
                <w:p w14:paraId="39CB385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540" w:type="dxa"/>
                  <w:vMerge/>
                  <w:vAlign w:val="center"/>
                  <w:hideMark/>
                </w:tcPr>
                <w:p w14:paraId="443E516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990" w:type="dxa"/>
                  <w:vMerge/>
                  <w:vAlign w:val="center"/>
                  <w:hideMark/>
                </w:tcPr>
                <w:p w14:paraId="25C6B64A"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548" w:type="dxa"/>
                  <w:shd w:val="clear" w:color="000000" w:fill="FFFFFF"/>
                  <w:vAlign w:val="center"/>
                  <w:hideMark/>
                </w:tcPr>
                <w:p w14:paraId="5CDE92A4" w14:textId="77777777" w:rsidR="00F50CBB"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w:t>
                  </w:r>
                </w:p>
                <w:p w14:paraId="534BF9BE" w14:textId="50DA2C33"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xml:space="preserve"> 1</w:t>
                  </w:r>
                </w:p>
              </w:tc>
              <w:tc>
                <w:tcPr>
                  <w:tcW w:w="630" w:type="dxa"/>
                  <w:gridSpan w:val="2"/>
                  <w:shd w:val="clear" w:color="000000" w:fill="FFFFFF"/>
                  <w:vAlign w:val="center"/>
                  <w:hideMark/>
                </w:tcPr>
                <w:p w14:paraId="24B8C518"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2</w:t>
                  </w:r>
                </w:p>
              </w:tc>
              <w:tc>
                <w:tcPr>
                  <w:tcW w:w="463" w:type="dxa"/>
                  <w:shd w:val="clear" w:color="000000" w:fill="FFFFFF"/>
                  <w:vAlign w:val="center"/>
                  <w:hideMark/>
                </w:tcPr>
                <w:p w14:paraId="5F6DDFB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3</w:t>
                  </w:r>
                </w:p>
              </w:tc>
              <w:tc>
                <w:tcPr>
                  <w:tcW w:w="437" w:type="dxa"/>
                  <w:shd w:val="clear" w:color="000000" w:fill="FFFFFF"/>
                  <w:vAlign w:val="center"/>
                  <w:hideMark/>
                </w:tcPr>
                <w:p w14:paraId="152D547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4</w:t>
                  </w:r>
                </w:p>
              </w:tc>
              <w:tc>
                <w:tcPr>
                  <w:tcW w:w="463" w:type="dxa"/>
                  <w:shd w:val="clear" w:color="000000" w:fill="FFFFFF"/>
                  <w:vAlign w:val="center"/>
                  <w:hideMark/>
                </w:tcPr>
                <w:p w14:paraId="070D336B"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5</w:t>
                  </w:r>
                </w:p>
              </w:tc>
              <w:tc>
                <w:tcPr>
                  <w:tcW w:w="437" w:type="dxa"/>
                  <w:shd w:val="clear" w:color="000000" w:fill="FFFFFF"/>
                  <w:vAlign w:val="center"/>
                  <w:hideMark/>
                </w:tcPr>
                <w:p w14:paraId="207A4479"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6</w:t>
                  </w:r>
                </w:p>
              </w:tc>
              <w:tc>
                <w:tcPr>
                  <w:tcW w:w="463" w:type="dxa"/>
                  <w:shd w:val="clear" w:color="000000" w:fill="FFFFFF"/>
                  <w:vAlign w:val="center"/>
                  <w:hideMark/>
                </w:tcPr>
                <w:p w14:paraId="0DA19D1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7</w:t>
                  </w:r>
                </w:p>
              </w:tc>
              <w:tc>
                <w:tcPr>
                  <w:tcW w:w="546" w:type="dxa"/>
                  <w:gridSpan w:val="2"/>
                  <w:shd w:val="clear" w:color="000000" w:fill="FFFFFF"/>
                  <w:vAlign w:val="center"/>
                  <w:hideMark/>
                </w:tcPr>
                <w:p w14:paraId="2E091169" w14:textId="77777777" w:rsidR="0053693C"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w:t>
                  </w:r>
                </w:p>
                <w:p w14:paraId="0C13571E" w14:textId="744FA20F"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xml:space="preserve"> 8</w:t>
                  </w:r>
                </w:p>
              </w:tc>
            </w:tr>
            <w:tr w:rsidR="003B07AB" w:rsidRPr="003B07AB" w14:paraId="7D65DF35" w14:textId="77777777" w:rsidTr="003B07AB">
              <w:trPr>
                <w:gridAfter w:val="2"/>
                <w:wAfter w:w="136" w:type="dxa"/>
                <w:trHeight w:val="345"/>
                <w:jc w:val="center"/>
              </w:trPr>
              <w:tc>
                <w:tcPr>
                  <w:tcW w:w="673" w:type="dxa"/>
                  <w:gridSpan w:val="2"/>
                  <w:shd w:val="clear" w:color="000000" w:fill="FFFFFF"/>
                  <w:noWrap/>
                  <w:vAlign w:val="center"/>
                </w:tcPr>
                <w:p w14:paraId="25657901"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w:t>
                  </w:r>
                </w:p>
                <w:p w14:paraId="284AB7E5" w14:textId="5256286F"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557D95FF" w14:textId="0F9D796F"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HIS20001</w:t>
                  </w:r>
                </w:p>
              </w:tc>
              <w:tc>
                <w:tcPr>
                  <w:tcW w:w="2892" w:type="dxa"/>
                  <w:gridSpan w:val="2"/>
                  <w:shd w:val="clear" w:color="000000" w:fill="FFFFFF"/>
                  <w:vAlign w:val="center"/>
                </w:tcPr>
                <w:p w14:paraId="4DF02E41" w14:textId="56B29049" w:rsidR="00920F99" w:rsidRPr="003B07AB" w:rsidRDefault="00920F99" w:rsidP="007E6269">
                  <w:pPr>
                    <w:spacing w:after="0" w:line="240" w:lineRule="auto"/>
                    <w:jc w:val="both"/>
                    <w:rPr>
                      <w:rFonts w:ascii="Times New Roman" w:eastAsia="Times New Roman" w:hAnsi="Times New Roman" w:cs="Times New Roman"/>
                      <w:sz w:val="24"/>
                      <w:szCs w:val="24"/>
                      <w:lang w:val="vi-VN"/>
                    </w:rPr>
                  </w:pPr>
                  <w:proofErr w:type="spellStart"/>
                  <w:r w:rsidRPr="003B07AB">
                    <w:rPr>
                      <w:rFonts w:ascii="Times New Roman" w:hAnsi="Times New Roman" w:cs="Times New Roman"/>
                    </w:rPr>
                    <w:t>Nhập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môn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r w:rsidR="000C33A1" w:rsidRPr="003B07AB">
                    <w:rPr>
                      <w:rFonts w:ascii="Times New Roman" w:hAnsi="Times New Roman" w:cs="Times New Roman"/>
                      <w:lang w:val="vi-VN"/>
                    </w:rPr>
                    <w:t>Luật</w:t>
                  </w:r>
                </w:p>
              </w:tc>
              <w:tc>
                <w:tcPr>
                  <w:tcW w:w="540" w:type="dxa"/>
                  <w:shd w:val="clear" w:color="000000" w:fill="FFFFFF"/>
                  <w:noWrap/>
                  <w:vAlign w:val="center"/>
                </w:tcPr>
                <w:p w14:paraId="122B4C8E" w14:textId="4E94A7E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vAlign w:val="center"/>
                </w:tcPr>
                <w:p w14:paraId="2224AE5E" w14:textId="084C8ECC"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4420A43" w14:textId="05F2157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24909C6F"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5ACE1DF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060B68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0946D6B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hideMark/>
                </w:tcPr>
                <w:p w14:paraId="7DA838D7"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399994CE"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hideMark/>
                </w:tcPr>
                <w:p w14:paraId="53EE70AF" w14:textId="77777777" w:rsidR="00920F99" w:rsidRPr="003B07AB" w:rsidRDefault="00920F99" w:rsidP="007E6269">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w:t>
                  </w:r>
                </w:p>
              </w:tc>
            </w:tr>
            <w:tr w:rsidR="003B07AB" w:rsidRPr="003B07AB" w14:paraId="736F45D2" w14:textId="77777777" w:rsidTr="003B07AB">
              <w:trPr>
                <w:gridAfter w:val="2"/>
                <w:wAfter w:w="136" w:type="dxa"/>
                <w:trHeight w:val="345"/>
                <w:jc w:val="center"/>
              </w:trPr>
              <w:tc>
                <w:tcPr>
                  <w:tcW w:w="673" w:type="dxa"/>
                  <w:gridSpan w:val="2"/>
                  <w:shd w:val="clear" w:color="000000" w:fill="FFFFFF"/>
                  <w:noWrap/>
                  <w:vAlign w:val="center"/>
                </w:tcPr>
                <w:p w14:paraId="4830FB33" w14:textId="4E5A127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2</w:t>
                  </w:r>
                </w:p>
              </w:tc>
              <w:tc>
                <w:tcPr>
                  <w:tcW w:w="1276" w:type="dxa"/>
                  <w:gridSpan w:val="2"/>
                  <w:shd w:val="clear" w:color="auto" w:fill="auto"/>
                  <w:vAlign w:val="center"/>
                </w:tcPr>
                <w:p w14:paraId="1A21B29D" w14:textId="1BF465F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POL20001</w:t>
                  </w:r>
                </w:p>
              </w:tc>
              <w:tc>
                <w:tcPr>
                  <w:tcW w:w="2892" w:type="dxa"/>
                  <w:gridSpan w:val="2"/>
                  <w:shd w:val="clear" w:color="000000" w:fill="FFFFFF"/>
                  <w:vAlign w:val="center"/>
                </w:tcPr>
                <w:p w14:paraId="19CDF7C5" w14:textId="5E7898C7" w:rsidR="00920F99" w:rsidRPr="003B07AB" w:rsidRDefault="00920F99" w:rsidP="007E626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rPr>
                    <w:t xml:space="preserve">Lô </w:t>
                  </w:r>
                  <w:proofErr w:type="spellStart"/>
                  <w:r w:rsidRPr="003B07AB">
                    <w:rPr>
                      <w:rFonts w:ascii="Times New Roman" w:hAnsi="Times New Roman" w:cs="Times New Roman"/>
                    </w:rPr>
                    <w:t>gic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thức</w:t>
                  </w:r>
                  <w:proofErr w:type="spellEnd"/>
                </w:p>
              </w:tc>
              <w:tc>
                <w:tcPr>
                  <w:tcW w:w="540" w:type="dxa"/>
                  <w:shd w:val="clear" w:color="000000" w:fill="FFFFFF"/>
                  <w:noWrap/>
                  <w:vAlign w:val="center"/>
                </w:tcPr>
                <w:p w14:paraId="0DA70607" w14:textId="6F65D6F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5B9EFCA1" w14:textId="3625DD9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D4E8E44" w14:textId="7EB79B0E"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49B4C87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77BE13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67CB0B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1894F264"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hideMark/>
                </w:tcPr>
                <w:p w14:paraId="2523B4D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65DDF6D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hideMark/>
                </w:tcPr>
                <w:p w14:paraId="0F52B826" w14:textId="77777777"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 </w:t>
                  </w:r>
                </w:p>
              </w:tc>
            </w:tr>
            <w:tr w:rsidR="003B07AB" w:rsidRPr="003B07AB" w14:paraId="1EC49A08" w14:textId="77777777" w:rsidTr="003B07AB">
              <w:trPr>
                <w:gridAfter w:val="2"/>
                <w:wAfter w:w="136" w:type="dxa"/>
                <w:trHeight w:val="345"/>
                <w:jc w:val="center"/>
              </w:trPr>
              <w:tc>
                <w:tcPr>
                  <w:tcW w:w="673" w:type="dxa"/>
                  <w:gridSpan w:val="2"/>
                  <w:shd w:val="clear" w:color="000000" w:fill="FFFFFF"/>
                  <w:noWrap/>
                  <w:vAlign w:val="center"/>
                </w:tcPr>
                <w:p w14:paraId="0ED67617" w14:textId="7083983A"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1276" w:type="dxa"/>
                  <w:gridSpan w:val="2"/>
                  <w:shd w:val="clear" w:color="auto" w:fill="auto"/>
                  <w:vAlign w:val="center"/>
                </w:tcPr>
                <w:p w14:paraId="547CF9F1" w14:textId="764CE35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LIT20006</w:t>
                  </w:r>
                </w:p>
              </w:tc>
              <w:tc>
                <w:tcPr>
                  <w:tcW w:w="2892" w:type="dxa"/>
                  <w:gridSpan w:val="2"/>
                  <w:shd w:val="clear" w:color="000000" w:fill="FFFFFF"/>
                  <w:vAlign w:val="center"/>
                </w:tcPr>
                <w:p w14:paraId="598D651F" w14:textId="7F92781D"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Cơ</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sở</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hóa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206D368C" w14:textId="57C5385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18D25BFF" w14:textId="6BA75396" w:rsidR="00920F99" w:rsidRPr="003B07AB" w:rsidRDefault="00920F99" w:rsidP="00551D1C">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r w:rsidR="00551D1C" w:rsidRPr="003B07AB">
                    <w:rPr>
                      <w:rFonts w:ascii="Times New Roman" w:hAnsi="Times New Roman" w:cs="Times New Roman"/>
                    </w:rPr>
                    <w:t>0/15</w:t>
                  </w:r>
                  <w:r w:rsidRPr="003B07AB">
                    <w:rPr>
                      <w:rFonts w:ascii="Times New Roman" w:hAnsi="Times New Roman" w:cs="Times New Roman"/>
                    </w:rPr>
                    <w:t>/90</w:t>
                  </w:r>
                </w:p>
              </w:tc>
              <w:tc>
                <w:tcPr>
                  <w:tcW w:w="548" w:type="dxa"/>
                  <w:shd w:val="clear" w:color="000000" w:fill="FFFFFF"/>
                  <w:noWrap/>
                  <w:vAlign w:val="center"/>
                </w:tcPr>
                <w:p w14:paraId="592015E2" w14:textId="5C5DA20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3EF46D8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21B63A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FCB0F0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C0C68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3013CE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18B276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272F241"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26CCE98F" w14:textId="77777777" w:rsidTr="003B07AB">
              <w:trPr>
                <w:gridAfter w:val="2"/>
                <w:wAfter w:w="136" w:type="dxa"/>
                <w:trHeight w:val="345"/>
                <w:jc w:val="center"/>
              </w:trPr>
              <w:tc>
                <w:tcPr>
                  <w:tcW w:w="673" w:type="dxa"/>
                  <w:gridSpan w:val="2"/>
                  <w:shd w:val="clear" w:color="000000" w:fill="FFFFFF"/>
                  <w:noWrap/>
                  <w:vAlign w:val="center"/>
                </w:tcPr>
                <w:p w14:paraId="7755F1DB" w14:textId="0373D4F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1276" w:type="dxa"/>
                  <w:gridSpan w:val="2"/>
                  <w:shd w:val="clear" w:color="auto" w:fill="auto"/>
                  <w:vAlign w:val="center"/>
                </w:tcPr>
                <w:p w14:paraId="372C4D4E" w14:textId="49BA4C6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ENG10001</w:t>
                  </w:r>
                </w:p>
              </w:tc>
              <w:tc>
                <w:tcPr>
                  <w:tcW w:w="2892" w:type="dxa"/>
                  <w:gridSpan w:val="2"/>
                  <w:shd w:val="clear" w:color="000000" w:fill="FFFFFF"/>
                  <w:vAlign w:val="center"/>
                </w:tcPr>
                <w:p w14:paraId="399E6ECC" w14:textId="017785E2"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Ngoại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ngữ</w:t>
                  </w:r>
                  <w:proofErr w:type="spellEnd"/>
                  <w:r w:rsidRPr="003B07AB">
                    <w:rPr>
                      <w:rFonts w:ascii="Times New Roman" w:hAnsi="Times New Roman" w:cs="Times New Roman"/>
                    </w:rPr>
                    <w:t xml:space="preserve"> 1 (</w:t>
                  </w:r>
                  <w:proofErr w:type="spellStart"/>
                  <w:r w:rsidRPr="003B07AB">
                    <w:rPr>
                      <w:rFonts w:ascii="Times New Roman" w:hAnsi="Times New Roman" w:cs="Times New Roman"/>
                    </w:rPr>
                    <w:t>Tiếng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anh</w:t>
                  </w:r>
                  <w:proofErr w:type="spellEnd"/>
                  <w:r w:rsidRPr="003B07AB">
                    <w:rPr>
                      <w:rFonts w:ascii="Times New Roman" w:hAnsi="Times New Roman" w:cs="Times New Roman"/>
                    </w:rPr>
                    <w:t xml:space="preserve"> 1)</w:t>
                  </w:r>
                </w:p>
              </w:tc>
              <w:tc>
                <w:tcPr>
                  <w:tcW w:w="540" w:type="dxa"/>
                  <w:shd w:val="clear" w:color="000000" w:fill="FFFFFF"/>
                  <w:noWrap/>
                  <w:vAlign w:val="center"/>
                </w:tcPr>
                <w:p w14:paraId="0E0D4A33" w14:textId="01B64F4D"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EE441F2" w14:textId="6A3B227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05C2BC55" w14:textId="6F3CC9AB"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1ABFAD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65F5B1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3373DA0"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9441804"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45A12B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E8CD85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C543D9F"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33C4EB0D" w14:textId="77777777" w:rsidTr="003B07AB">
              <w:trPr>
                <w:gridAfter w:val="2"/>
                <w:wAfter w:w="136" w:type="dxa"/>
                <w:trHeight w:val="345"/>
                <w:jc w:val="center"/>
              </w:trPr>
              <w:tc>
                <w:tcPr>
                  <w:tcW w:w="673" w:type="dxa"/>
                  <w:gridSpan w:val="2"/>
                  <w:shd w:val="clear" w:color="000000" w:fill="FFFFFF"/>
                  <w:noWrap/>
                  <w:vAlign w:val="center"/>
                </w:tcPr>
                <w:p w14:paraId="48574DFE" w14:textId="0DBDF72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1276" w:type="dxa"/>
                  <w:gridSpan w:val="2"/>
                  <w:shd w:val="clear" w:color="auto" w:fill="auto"/>
                  <w:vAlign w:val="center"/>
                </w:tcPr>
                <w:p w14:paraId="5857F458" w14:textId="1EAD494B"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LAW20001</w:t>
                  </w:r>
                </w:p>
              </w:tc>
              <w:tc>
                <w:tcPr>
                  <w:tcW w:w="2892" w:type="dxa"/>
                  <w:gridSpan w:val="2"/>
                  <w:shd w:val="clear" w:color="000000" w:fill="FFFFFF"/>
                  <w:vAlign w:val="center"/>
                </w:tcPr>
                <w:p w14:paraId="4145C376" w14:textId="4B41A427" w:rsidR="00920F99" w:rsidRPr="003B07AB" w:rsidRDefault="00920F99" w:rsidP="007E626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rPr>
                    <w:t xml:space="preserve">Lý </w:t>
                  </w:r>
                  <w:proofErr w:type="spellStart"/>
                  <w:r w:rsidRPr="003B07AB">
                    <w:rPr>
                      <w:rFonts w:ascii="Times New Roman" w:hAnsi="Times New Roman" w:cs="Times New Roman"/>
                    </w:rPr>
                    <w:t>luận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về</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nước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
              </w:tc>
              <w:tc>
                <w:tcPr>
                  <w:tcW w:w="540" w:type="dxa"/>
                  <w:shd w:val="clear" w:color="000000" w:fill="FFFFFF"/>
                  <w:noWrap/>
                  <w:vAlign w:val="center"/>
                </w:tcPr>
                <w:p w14:paraId="2C686A7F" w14:textId="1F5D525A"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3CCA61CE" w14:textId="0A1EC051"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40/20/90</w:t>
                  </w:r>
                </w:p>
              </w:tc>
              <w:tc>
                <w:tcPr>
                  <w:tcW w:w="548" w:type="dxa"/>
                  <w:shd w:val="clear" w:color="000000" w:fill="FFFFFF"/>
                  <w:noWrap/>
                  <w:vAlign w:val="center"/>
                </w:tcPr>
                <w:p w14:paraId="3B16E33E" w14:textId="62259124"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78189F5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3A5699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BD11E2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07F670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2A091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4EA405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9B36F63"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6E43B791" w14:textId="77777777" w:rsidTr="003B07AB">
              <w:trPr>
                <w:gridAfter w:val="2"/>
                <w:wAfter w:w="136" w:type="dxa"/>
                <w:trHeight w:val="345"/>
                <w:jc w:val="center"/>
              </w:trPr>
              <w:tc>
                <w:tcPr>
                  <w:tcW w:w="673" w:type="dxa"/>
                  <w:gridSpan w:val="2"/>
                  <w:shd w:val="clear" w:color="000000" w:fill="FFFFFF"/>
                  <w:noWrap/>
                  <w:vAlign w:val="center"/>
                </w:tcPr>
                <w:p w14:paraId="247A3382" w14:textId="3F2B5039"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1276" w:type="dxa"/>
                  <w:gridSpan w:val="2"/>
                  <w:shd w:val="clear" w:color="auto" w:fill="auto"/>
                  <w:vAlign w:val="center"/>
                </w:tcPr>
                <w:p w14:paraId="7F16B746" w14:textId="612A3808" w:rsidR="00CE3338" w:rsidRPr="00730E9A" w:rsidRDefault="00CE3338" w:rsidP="00CE3338">
                  <w:pPr>
                    <w:spacing w:after="0" w:line="240" w:lineRule="auto"/>
                    <w:rPr>
                      <w:rFonts w:ascii="Times New Roman" w:eastAsia="Times New Roman" w:hAnsi="Times New Roman" w:cs="Times New Roman"/>
                    </w:rPr>
                  </w:pPr>
                  <w:r w:rsidRPr="00730E9A">
                    <w:rPr>
                      <w:rFonts w:ascii="Times New Roman" w:hAnsi="Times New Roman" w:cs="Times New Roman"/>
                    </w:rPr>
                    <w:t>POL11002</w:t>
                  </w:r>
                </w:p>
              </w:tc>
              <w:tc>
                <w:tcPr>
                  <w:tcW w:w="2892" w:type="dxa"/>
                  <w:gridSpan w:val="2"/>
                  <w:shd w:val="clear" w:color="000000" w:fill="FFFFFF"/>
                  <w:vAlign w:val="center"/>
                </w:tcPr>
                <w:p w14:paraId="2581E959" w14:textId="43CBB693" w:rsidR="00CE3338" w:rsidRPr="00730E9A" w:rsidRDefault="00CE3338" w:rsidP="00CE3338">
                  <w:pPr>
                    <w:spacing w:after="0" w:line="240" w:lineRule="auto"/>
                    <w:jc w:val="both"/>
                    <w:rPr>
                      <w:rFonts w:ascii="Times New Roman" w:eastAsia="Times New Roman" w:hAnsi="Times New Roman" w:cs="Times New Roman"/>
                    </w:rPr>
                  </w:pPr>
                  <w:proofErr w:type="spellStart"/>
                  <w:r w:rsidRPr="00730E9A">
                    <w:rPr>
                      <w:rFonts w:ascii="Times New Roman" w:hAnsi="Times New Roman" w:cs="Times New Roman"/>
                    </w:rPr>
                    <w:t>Kinh</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tế</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chính</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trị</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Mác</w:t>
                  </w:r>
                  <w:proofErr w:type="spellEnd"/>
                  <w:r w:rsidRPr="00730E9A">
                    <w:rPr>
                      <w:rFonts w:ascii="Times New Roman" w:hAnsi="Times New Roman" w:cs="Times New Roman"/>
                    </w:rPr>
                    <w:t xml:space="preserve"> – Lê Nin</w:t>
                  </w:r>
                </w:p>
              </w:tc>
              <w:tc>
                <w:tcPr>
                  <w:tcW w:w="540" w:type="dxa"/>
                  <w:shd w:val="clear" w:color="000000" w:fill="FFFFFF"/>
                  <w:noWrap/>
                  <w:vAlign w:val="center"/>
                </w:tcPr>
                <w:p w14:paraId="03E1CAFC" w14:textId="6090D26A" w:rsidR="00CE3338" w:rsidRPr="00730E9A" w:rsidRDefault="00CE3338" w:rsidP="00CE3338">
                  <w:pPr>
                    <w:spacing w:after="0" w:line="240" w:lineRule="auto"/>
                    <w:jc w:val="center"/>
                    <w:rPr>
                      <w:rFonts w:ascii="Times New Roman" w:eastAsia="Times New Roman" w:hAnsi="Times New Roman" w:cs="Times New Roman"/>
                    </w:rPr>
                  </w:pPr>
                  <w:r w:rsidRPr="00730E9A">
                    <w:rPr>
                      <w:rFonts w:ascii="Times New Roman" w:hAnsi="Times New Roman" w:cs="Times New Roman"/>
                    </w:rPr>
                    <w:t>2</w:t>
                  </w:r>
                </w:p>
              </w:tc>
              <w:tc>
                <w:tcPr>
                  <w:tcW w:w="990" w:type="dxa"/>
                  <w:shd w:val="clear" w:color="000000" w:fill="FFFFFF"/>
                  <w:noWrap/>
                  <w:vAlign w:val="center"/>
                </w:tcPr>
                <w:p w14:paraId="0834DC40" w14:textId="72E8C359" w:rsidR="00CE3338" w:rsidRPr="00730E9A" w:rsidRDefault="00CE3338" w:rsidP="00CE3338">
                  <w:pPr>
                    <w:spacing w:after="0" w:line="240" w:lineRule="auto"/>
                    <w:jc w:val="center"/>
                    <w:rPr>
                      <w:rFonts w:ascii="Times New Roman" w:eastAsia="Times New Roman" w:hAnsi="Times New Roman" w:cs="Times New Roman"/>
                    </w:rPr>
                  </w:pPr>
                  <w:r w:rsidRPr="00730E9A">
                    <w:rPr>
                      <w:rFonts w:ascii="Times New Roman" w:hAnsi="Times New Roman" w:cs="Times New Roman"/>
                    </w:rPr>
                    <w:t>30/0/60</w:t>
                  </w:r>
                </w:p>
              </w:tc>
              <w:tc>
                <w:tcPr>
                  <w:tcW w:w="548" w:type="dxa"/>
                  <w:shd w:val="clear" w:color="000000" w:fill="FFFFFF"/>
                  <w:noWrap/>
                  <w:vAlign w:val="center"/>
                </w:tcPr>
                <w:p w14:paraId="6EF2274A" w14:textId="669B2032"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5ADA29E2" w14:textId="682F0989"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E85A16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78F137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6EA84A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DF12038"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66DB48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9B34AA6" w14:textId="77777777" w:rsidR="00CE3338" w:rsidRPr="003B07AB" w:rsidRDefault="00CE3338" w:rsidP="00CE3338">
                  <w:pPr>
                    <w:spacing w:after="0" w:line="240" w:lineRule="auto"/>
                    <w:rPr>
                      <w:rFonts w:ascii="Times New Roman" w:eastAsia="Times New Roman" w:hAnsi="Times New Roman" w:cs="Times New Roman"/>
                      <w:sz w:val="24"/>
                      <w:szCs w:val="24"/>
                    </w:rPr>
                  </w:pPr>
                </w:p>
              </w:tc>
            </w:tr>
            <w:tr w:rsidR="003B07AB" w:rsidRPr="003B07AB" w14:paraId="01713379" w14:textId="77777777" w:rsidTr="003B07AB">
              <w:trPr>
                <w:gridAfter w:val="2"/>
                <w:wAfter w:w="136" w:type="dxa"/>
                <w:trHeight w:val="345"/>
                <w:jc w:val="center"/>
              </w:trPr>
              <w:tc>
                <w:tcPr>
                  <w:tcW w:w="673" w:type="dxa"/>
                  <w:gridSpan w:val="2"/>
                  <w:shd w:val="clear" w:color="000000" w:fill="FFFFFF"/>
                  <w:noWrap/>
                  <w:vAlign w:val="center"/>
                </w:tcPr>
                <w:p w14:paraId="65E30D68" w14:textId="6F8DB1C5"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1276" w:type="dxa"/>
                  <w:gridSpan w:val="2"/>
                  <w:shd w:val="clear" w:color="auto" w:fill="auto"/>
                  <w:vAlign w:val="center"/>
                </w:tcPr>
                <w:p w14:paraId="52862D31" w14:textId="29E9CD13" w:rsidR="00CE3338" w:rsidRPr="00730E9A" w:rsidRDefault="00CE3338" w:rsidP="00CE3338">
                  <w:pPr>
                    <w:spacing w:after="0" w:line="240" w:lineRule="auto"/>
                    <w:rPr>
                      <w:rFonts w:ascii="Times New Roman" w:hAnsi="Times New Roman" w:cs="Times New Roman"/>
                    </w:rPr>
                  </w:pPr>
                  <w:r w:rsidRPr="00730E9A">
                    <w:rPr>
                      <w:rFonts w:ascii="Times New Roman" w:eastAsia="Times New Roman" w:hAnsi="Times New Roman" w:cs="Times New Roman"/>
                    </w:rPr>
                    <w:t>POL11001</w:t>
                  </w:r>
                </w:p>
              </w:tc>
              <w:tc>
                <w:tcPr>
                  <w:tcW w:w="2892" w:type="dxa"/>
                  <w:gridSpan w:val="2"/>
                  <w:shd w:val="clear" w:color="000000" w:fill="FFFFFF"/>
                  <w:vAlign w:val="center"/>
                </w:tcPr>
                <w:p w14:paraId="0080858D" w14:textId="096D2B25" w:rsidR="00CE3338" w:rsidRPr="00730E9A" w:rsidRDefault="00CE3338" w:rsidP="00CE3338">
                  <w:pPr>
                    <w:spacing w:after="0" w:line="240" w:lineRule="auto"/>
                    <w:jc w:val="both"/>
                    <w:rPr>
                      <w:rFonts w:ascii="Times New Roman" w:hAnsi="Times New Roman" w:cs="Times New Roman"/>
                    </w:rPr>
                  </w:pPr>
                  <w:proofErr w:type="spellStart"/>
                  <w:r w:rsidRPr="00730E9A">
                    <w:rPr>
                      <w:rFonts w:ascii="Times New Roman" w:hAnsi="Times New Roman" w:cs="Times New Roman"/>
                    </w:rPr>
                    <w:t>Triết</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học</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Mác</w:t>
                  </w:r>
                  <w:proofErr w:type="spellEnd"/>
                  <w:r w:rsidRPr="00730E9A">
                    <w:rPr>
                      <w:rFonts w:ascii="Times New Roman" w:hAnsi="Times New Roman" w:cs="Times New Roman"/>
                    </w:rPr>
                    <w:t xml:space="preserve"> – Lê Nin</w:t>
                  </w:r>
                </w:p>
              </w:tc>
              <w:tc>
                <w:tcPr>
                  <w:tcW w:w="540" w:type="dxa"/>
                  <w:shd w:val="clear" w:color="000000" w:fill="FFFFFF"/>
                  <w:noWrap/>
                  <w:vAlign w:val="center"/>
                </w:tcPr>
                <w:p w14:paraId="5D90100B" w14:textId="3C1CEABB" w:rsidR="00CE3338" w:rsidRPr="00730E9A" w:rsidRDefault="00CE3338" w:rsidP="00CE3338">
                  <w:pPr>
                    <w:spacing w:after="0" w:line="240" w:lineRule="auto"/>
                    <w:jc w:val="center"/>
                    <w:rPr>
                      <w:rFonts w:ascii="Times New Roman" w:hAnsi="Times New Roman" w:cs="Times New Roman"/>
                    </w:rPr>
                  </w:pPr>
                  <w:r w:rsidRPr="00730E9A">
                    <w:rPr>
                      <w:rFonts w:ascii="Times New Roman" w:hAnsi="Times New Roman" w:cs="Times New Roman"/>
                    </w:rPr>
                    <w:t>3</w:t>
                  </w:r>
                </w:p>
              </w:tc>
              <w:tc>
                <w:tcPr>
                  <w:tcW w:w="990" w:type="dxa"/>
                  <w:shd w:val="clear" w:color="000000" w:fill="FFFFFF"/>
                  <w:noWrap/>
                  <w:vAlign w:val="center"/>
                </w:tcPr>
                <w:p w14:paraId="7AC45B12" w14:textId="3C65DBEE" w:rsidR="00CE3338" w:rsidRPr="00730E9A" w:rsidRDefault="00CE3338" w:rsidP="00CE3338">
                  <w:pPr>
                    <w:spacing w:after="0" w:line="240" w:lineRule="auto"/>
                    <w:jc w:val="center"/>
                    <w:rPr>
                      <w:rFonts w:ascii="Times New Roman" w:hAnsi="Times New Roman" w:cs="Times New Roman"/>
                    </w:rPr>
                  </w:pPr>
                  <w:r w:rsidRPr="00730E9A">
                    <w:rPr>
                      <w:rFonts w:ascii="Times New Roman" w:hAnsi="Times New Roman" w:cs="Times New Roman"/>
                    </w:rPr>
                    <w:t>30/15/90</w:t>
                  </w:r>
                </w:p>
              </w:tc>
              <w:tc>
                <w:tcPr>
                  <w:tcW w:w="548" w:type="dxa"/>
                  <w:shd w:val="clear" w:color="000000" w:fill="FFFFFF"/>
                  <w:noWrap/>
                  <w:vAlign w:val="center"/>
                </w:tcPr>
                <w:p w14:paraId="59E6CE7A"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68C11CA" w14:textId="2AB304B1" w:rsidR="00CE3338" w:rsidRPr="003B07AB" w:rsidRDefault="00CE3338" w:rsidP="00CE3338">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4693225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59920AD"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E8741C0"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5F21F5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4AA30F8"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0254914" w14:textId="77777777" w:rsidR="00CE3338" w:rsidRPr="003B07AB" w:rsidRDefault="00CE3338" w:rsidP="00CE3338">
                  <w:pPr>
                    <w:spacing w:after="0" w:line="240" w:lineRule="auto"/>
                    <w:rPr>
                      <w:rFonts w:ascii="Times New Roman" w:eastAsia="Times New Roman" w:hAnsi="Times New Roman" w:cs="Times New Roman"/>
                      <w:sz w:val="24"/>
                      <w:szCs w:val="24"/>
                    </w:rPr>
                  </w:pPr>
                </w:p>
              </w:tc>
            </w:tr>
            <w:tr w:rsidR="003B07AB" w:rsidRPr="003B07AB" w14:paraId="48F1BBCF" w14:textId="77777777" w:rsidTr="003B07AB">
              <w:trPr>
                <w:gridAfter w:val="2"/>
                <w:wAfter w:w="136" w:type="dxa"/>
                <w:trHeight w:val="345"/>
                <w:jc w:val="center"/>
              </w:trPr>
              <w:tc>
                <w:tcPr>
                  <w:tcW w:w="673" w:type="dxa"/>
                  <w:gridSpan w:val="2"/>
                  <w:shd w:val="clear" w:color="000000" w:fill="FFFFFF"/>
                  <w:noWrap/>
                  <w:vAlign w:val="center"/>
                </w:tcPr>
                <w:p w14:paraId="36E619DB" w14:textId="04989306"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1276" w:type="dxa"/>
                  <w:gridSpan w:val="2"/>
                  <w:shd w:val="clear" w:color="auto" w:fill="auto"/>
                  <w:vAlign w:val="center"/>
                </w:tcPr>
                <w:p w14:paraId="347ABADB" w14:textId="635E4C45"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INF20002</w:t>
                  </w:r>
                </w:p>
              </w:tc>
              <w:tc>
                <w:tcPr>
                  <w:tcW w:w="2892" w:type="dxa"/>
                  <w:gridSpan w:val="2"/>
                  <w:shd w:val="clear" w:color="000000" w:fill="FFFFFF"/>
                  <w:vAlign w:val="center"/>
                </w:tcPr>
                <w:p w14:paraId="635F244B" w14:textId="65CE496D" w:rsidR="00920F99" w:rsidRPr="003B07AB" w:rsidRDefault="00920F99" w:rsidP="000B76C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rPr>
                    <w:t xml:space="preserve">Tin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
              </w:tc>
              <w:tc>
                <w:tcPr>
                  <w:tcW w:w="540" w:type="dxa"/>
                  <w:shd w:val="clear" w:color="000000" w:fill="FFFFFF"/>
                  <w:noWrap/>
                  <w:vAlign w:val="center"/>
                </w:tcPr>
                <w:p w14:paraId="54004F0D" w14:textId="7A5ED00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AE57E97" w14:textId="46D3F6BD"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41362AA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60FA45B" w14:textId="51B2602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312126C7"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FD9737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42F678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9A3BB4E"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9554C3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859D29E"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3E99769B" w14:textId="77777777" w:rsidTr="003B07AB">
              <w:trPr>
                <w:gridAfter w:val="2"/>
                <w:wAfter w:w="136" w:type="dxa"/>
                <w:trHeight w:val="345"/>
                <w:jc w:val="center"/>
              </w:trPr>
              <w:tc>
                <w:tcPr>
                  <w:tcW w:w="673" w:type="dxa"/>
                  <w:gridSpan w:val="2"/>
                  <w:shd w:val="clear" w:color="000000" w:fill="FFFFFF"/>
                  <w:noWrap/>
                  <w:vAlign w:val="center"/>
                </w:tcPr>
                <w:p w14:paraId="7CBEC7D1" w14:textId="6C4CEDD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8</w:t>
                  </w:r>
                </w:p>
              </w:tc>
              <w:tc>
                <w:tcPr>
                  <w:tcW w:w="1276" w:type="dxa"/>
                  <w:gridSpan w:val="2"/>
                  <w:shd w:val="clear" w:color="auto" w:fill="auto"/>
                  <w:vAlign w:val="center"/>
                </w:tcPr>
                <w:p w14:paraId="3E04920A" w14:textId="3C5A4103"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SOW20001</w:t>
                  </w:r>
                </w:p>
              </w:tc>
              <w:tc>
                <w:tcPr>
                  <w:tcW w:w="2892" w:type="dxa"/>
                  <w:gridSpan w:val="2"/>
                  <w:shd w:val="clear" w:color="000000" w:fill="FFFFFF"/>
                  <w:vAlign w:val="center"/>
                </w:tcPr>
                <w:p w14:paraId="50635FE0" w14:textId="3B2DE513"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Xã</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hội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cương</w:t>
                  </w:r>
                  <w:proofErr w:type="spellEnd"/>
                </w:p>
              </w:tc>
              <w:tc>
                <w:tcPr>
                  <w:tcW w:w="540" w:type="dxa"/>
                  <w:shd w:val="clear" w:color="000000" w:fill="FFFFFF"/>
                  <w:noWrap/>
                  <w:vAlign w:val="center"/>
                </w:tcPr>
                <w:p w14:paraId="0F61F0D7" w14:textId="77576DB8"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3B612120" w14:textId="109BFB7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1840AB3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3F5D1C6" w14:textId="16D609E4"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087D5C8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C5307A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59410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320553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A7267F1"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620A422C"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4AC35BEC" w14:textId="77777777" w:rsidTr="003B07AB">
              <w:trPr>
                <w:gridAfter w:val="2"/>
                <w:wAfter w:w="136" w:type="dxa"/>
                <w:trHeight w:val="345"/>
                <w:jc w:val="center"/>
              </w:trPr>
              <w:tc>
                <w:tcPr>
                  <w:tcW w:w="673" w:type="dxa"/>
                  <w:gridSpan w:val="2"/>
                  <w:shd w:val="clear" w:color="000000" w:fill="FFFFFF"/>
                  <w:noWrap/>
                  <w:vAlign w:val="center"/>
                </w:tcPr>
                <w:p w14:paraId="25F7B8CF" w14:textId="0D0177FC"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9</w:t>
                  </w:r>
                </w:p>
              </w:tc>
              <w:tc>
                <w:tcPr>
                  <w:tcW w:w="1276" w:type="dxa"/>
                  <w:gridSpan w:val="2"/>
                  <w:shd w:val="clear" w:color="auto" w:fill="auto"/>
                  <w:vAlign w:val="center"/>
                </w:tcPr>
                <w:p w14:paraId="2B799519" w14:textId="35E3BA35" w:rsidR="00551D1C" w:rsidRPr="003B07AB" w:rsidRDefault="000B76C9"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LAW20002</w:t>
                  </w:r>
                </w:p>
              </w:tc>
              <w:tc>
                <w:tcPr>
                  <w:tcW w:w="2892" w:type="dxa"/>
                  <w:gridSpan w:val="2"/>
                  <w:shd w:val="clear" w:color="000000" w:fill="FFFFFF"/>
                  <w:vAlign w:val="center"/>
                </w:tcPr>
                <w:p w14:paraId="7259A6E3" w14:textId="57CF80A1"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xây</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dựng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bản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chính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thông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dụng</w:t>
                  </w:r>
                  <w:proofErr w:type="spellEnd"/>
                </w:p>
              </w:tc>
              <w:tc>
                <w:tcPr>
                  <w:tcW w:w="540" w:type="dxa"/>
                  <w:shd w:val="clear" w:color="000000" w:fill="FFFFFF"/>
                  <w:noWrap/>
                  <w:vAlign w:val="center"/>
                </w:tcPr>
                <w:p w14:paraId="74644541" w14:textId="1A711EC6"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45C1B2F1" w14:textId="6CCDAA3A"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32FAA9C8"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5503C84" w14:textId="597E2488" w:rsidR="00551D1C"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022E6C26"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9F7994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ABF86A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09E2B1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EE8949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2B99EA6F"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6E7D16E0" w14:textId="77777777" w:rsidTr="003B07AB">
              <w:trPr>
                <w:gridAfter w:val="2"/>
                <w:wAfter w:w="136" w:type="dxa"/>
                <w:trHeight w:val="345"/>
                <w:jc w:val="center"/>
              </w:trPr>
              <w:tc>
                <w:tcPr>
                  <w:tcW w:w="673" w:type="dxa"/>
                  <w:gridSpan w:val="2"/>
                  <w:shd w:val="clear" w:color="000000" w:fill="FFFFFF"/>
                  <w:noWrap/>
                  <w:vAlign w:val="center"/>
                </w:tcPr>
                <w:p w14:paraId="2067E0B1" w14:textId="0CBB311E"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10</w:t>
                  </w:r>
                </w:p>
              </w:tc>
              <w:tc>
                <w:tcPr>
                  <w:tcW w:w="1276" w:type="dxa"/>
                  <w:gridSpan w:val="2"/>
                  <w:shd w:val="clear" w:color="auto" w:fill="auto"/>
                  <w:vAlign w:val="center"/>
                </w:tcPr>
                <w:p w14:paraId="4C23AB9C" w14:textId="3C91C265"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EDU20004</w:t>
                  </w:r>
                </w:p>
              </w:tc>
              <w:tc>
                <w:tcPr>
                  <w:tcW w:w="2892" w:type="dxa"/>
                  <w:gridSpan w:val="2"/>
                  <w:shd w:val="clear" w:color="000000" w:fill="FFFFFF"/>
                  <w:vAlign w:val="center"/>
                </w:tcPr>
                <w:p w14:paraId="0F7B5A30" w14:textId="6AB3E579"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Tâm</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cương</w:t>
                  </w:r>
                  <w:proofErr w:type="spellEnd"/>
                </w:p>
              </w:tc>
              <w:tc>
                <w:tcPr>
                  <w:tcW w:w="540" w:type="dxa"/>
                  <w:shd w:val="clear" w:color="000000" w:fill="FFFFFF"/>
                  <w:noWrap/>
                  <w:vAlign w:val="center"/>
                </w:tcPr>
                <w:p w14:paraId="0A3FA71A" w14:textId="0411FC5A"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46FA44BF" w14:textId="51525324"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0A2C24F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93A9F7" w14:textId="18FEE1EF"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6DEC617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062F76E"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FBB069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4F96BB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FA6D5B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E611C06"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64A4536" w14:textId="77777777" w:rsidTr="003B07AB">
              <w:trPr>
                <w:gridAfter w:val="2"/>
                <w:wAfter w:w="136" w:type="dxa"/>
                <w:trHeight w:val="345"/>
                <w:jc w:val="center"/>
              </w:trPr>
              <w:tc>
                <w:tcPr>
                  <w:tcW w:w="673" w:type="dxa"/>
                  <w:gridSpan w:val="2"/>
                  <w:shd w:val="clear" w:color="000000" w:fill="FFFFFF"/>
                  <w:noWrap/>
                  <w:vAlign w:val="center"/>
                </w:tcPr>
                <w:p w14:paraId="7F53A55D" w14:textId="0457F27E"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11</w:t>
                  </w:r>
                </w:p>
              </w:tc>
              <w:tc>
                <w:tcPr>
                  <w:tcW w:w="1276" w:type="dxa"/>
                  <w:gridSpan w:val="2"/>
                  <w:shd w:val="clear" w:color="auto" w:fill="auto"/>
                  <w:vAlign w:val="center"/>
                </w:tcPr>
                <w:p w14:paraId="46FBDEBD" w14:textId="3EDB618D" w:rsidR="00551D1C" w:rsidRPr="003B07AB" w:rsidRDefault="000B76C9"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POL10002</w:t>
                  </w:r>
                </w:p>
              </w:tc>
              <w:tc>
                <w:tcPr>
                  <w:tcW w:w="2892" w:type="dxa"/>
                  <w:gridSpan w:val="2"/>
                  <w:shd w:val="clear" w:color="000000" w:fill="FFFFFF"/>
                  <w:vAlign w:val="center"/>
                </w:tcPr>
                <w:p w14:paraId="479CDF89" w14:textId="674AEDC5"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tưởng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Hồ</w:t>
                  </w:r>
                  <w:proofErr w:type="spellEnd"/>
                  <w:r w:rsidRPr="003B07AB">
                    <w:rPr>
                      <w:rFonts w:ascii="Times New Roman" w:hAnsi="Times New Roman" w:cs="Times New Roman"/>
                    </w:rPr>
                    <w:t xml:space="preserve"> Chí Minh</w:t>
                  </w:r>
                </w:p>
              </w:tc>
              <w:tc>
                <w:tcPr>
                  <w:tcW w:w="540" w:type="dxa"/>
                  <w:shd w:val="clear" w:color="000000" w:fill="FFFFFF"/>
                  <w:noWrap/>
                  <w:vAlign w:val="center"/>
                </w:tcPr>
                <w:p w14:paraId="683873AB" w14:textId="409099F9"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2</w:t>
                  </w:r>
                </w:p>
              </w:tc>
              <w:tc>
                <w:tcPr>
                  <w:tcW w:w="990" w:type="dxa"/>
                  <w:shd w:val="clear" w:color="000000" w:fill="FFFFFF"/>
                  <w:noWrap/>
                  <w:vAlign w:val="center"/>
                </w:tcPr>
                <w:p w14:paraId="58BA4C59" w14:textId="066FC585"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 20/10/60</w:t>
                  </w:r>
                </w:p>
              </w:tc>
              <w:tc>
                <w:tcPr>
                  <w:tcW w:w="548" w:type="dxa"/>
                  <w:shd w:val="clear" w:color="000000" w:fill="FFFFFF"/>
                  <w:noWrap/>
                  <w:vAlign w:val="center"/>
                </w:tcPr>
                <w:p w14:paraId="7E0FDB6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1600B67" w14:textId="74A1E56A" w:rsidR="00551D1C" w:rsidRPr="003B07AB" w:rsidRDefault="00551D1C" w:rsidP="007E6269">
                  <w:pPr>
                    <w:spacing w:after="0" w:line="240" w:lineRule="auto"/>
                    <w:jc w:val="center"/>
                    <w:rPr>
                      <w:rFonts w:ascii="Times New Roman" w:hAnsi="Times New Roman" w:cs="Times New Roman"/>
                      <w:sz w:val="24"/>
                      <w:szCs w:val="24"/>
                    </w:rPr>
                  </w:pPr>
                </w:p>
              </w:tc>
              <w:tc>
                <w:tcPr>
                  <w:tcW w:w="463" w:type="dxa"/>
                  <w:shd w:val="clear" w:color="000000" w:fill="FFFFFF"/>
                  <w:noWrap/>
                  <w:vAlign w:val="center"/>
                </w:tcPr>
                <w:p w14:paraId="1CA24F4D" w14:textId="260A4FBE"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19C9117F"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1B0E46A"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A37A7F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432EF45"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111E351"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0BACB71" w14:textId="77777777" w:rsidTr="003B07AB">
              <w:trPr>
                <w:gridAfter w:val="2"/>
                <w:wAfter w:w="136" w:type="dxa"/>
                <w:trHeight w:val="345"/>
                <w:jc w:val="center"/>
              </w:trPr>
              <w:tc>
                <w:tcPr>
                  <w:tcW w:w="673" w:type="dxa"/>
                  <w:gridSpan w:val="2"/>
                  <w:shd w:val="clear" w:color="000000" w:fill="FFFFFF"/>
                  <w:noWrap/>
                  <w:vAlign w:val="center"/>
                </w:tcPr>
                <w:p w14:paraId="4FE38397" w14:textId="70425599"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12</w:t>
                  </w:r>
                </w:p>
              </w:tc>
              <w:tc>
                <w:tcPr>
                  <w:tcW w:w="1276" w:type="dxa"/>
                  <w:gridSpan w:val="2"/>
                  <w:shd w:val="clear" w:color="auto" w:fill="auto"/>
                  <w:vAlign w:val="center"/>
                </w:tcPr>
                <w:p w14:paraId="663C0734" w14:textId="23E49F5F"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HÍS20003</w:t>
                  </w:r>
                </w:p>
              </w:tc>
              <w:tc>
                <w:tcPr>
                  <w:tcW w:w="2892" w:type="dxa"/>
                  <w:gridSpan w:val="2"/>
                  <w:shd w:val="clear" w:color="000000" w:fill="FFFFFF"/>
                  <w:vAlign w:val="center"/>
                </w:tcPr>
                <w:p w14:paraId="27ED3D71" w14:textId="36B1DA3B"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minh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thế</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giới</w:t>
                  </w:r>
                  <w:proofErr w:type="spellEnd"/>
                </w:p>
              </w:tc>
              <w:tc>
                <w:tcPr>
                  <w:tcW w:w="540" w:type="dxa"/>
                  <w:shd w:val="clear" w:color="000000" w:fill="FFFFFF"/>
                  <w:noWrap/>
                  <w:vAlign w:val="center"/>
                </w:tcPr>
                <w:p w14:paraId="535AF2F0" w14:textId="0D50E313"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6326C7B0" w14:textId="47ED2E8C"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61C7975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10677E4" w14:textId="7332FBBF"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0324D01" w14:textId="356C573F"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14C0FDC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AD469A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1E6D608"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FADD5F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6AF6FFA8"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547507CA" w14:textId="77777777" w:rsidTr="003B07AB">
              <w:trPr>
                <w:gridAfter w:val="2"/>
                <w:wAfter w:w="136" w:type="dxa"/>
                <w:trHeight w:val="345"/>
                <w:jc w:val="center"/>
              </w:trPr>
              <w:tc>
                <w:tcPr>
                  <w:tcW w:w="673" w:type="dxa"/>
                  <w:gridSpan w:val="2"/>
                  <w:shd w:val="clear" w:color="000000" w:fill="FFFFFF"/>
                  <w:noWrap/>
                  <w:vAlign w:val="center"/>
                </w:tcPr>
                <w:p w14:paraId="39B5F373" w14:textId="3BDAB89B"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13</w:t>
                  </w:r>
                </w:p>
              </w:tc>
              <w:tc>
                <w:tcPr>
                  <w:tcW w:w="1276" w:type="dxa"/>
                  <w:gridSpan w:val="2"/>
                  <w:shd w:val="clear" w:color="auto" w:fill="auto"/>
                  <w:vAlign w:val="center"/>
                </w:tcPr>
                <w:p w14:paraId="14495700" w14:textId="534547E9"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HIS20004</w:t>
                  </w:r>
                </w:p>
              </w:tc>
              <w:tc>
                <w:tcPr>
                  <w:tcW w:w="2892" w:type="dxa"/>
                  <w:gridSpan w:val="2"/>
                  <w:shd w:val="clear" w:color="000000" w:fill="FFFFFF"/>
                  <w:vAlign w:val="center"/>
                </w:tcPr>
                <w:p w14:paraId="5C9B54C5" w14:textId="1F499D81"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Tiến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4E0FE521" w14:textId="46202B91"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52D5FB7A" w14:textId="7D78174F"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61D650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0B9214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93F282B" w14:textId="185BED99"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46F4BF0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6506AD9"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61FC65F"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C0A058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783C04C"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637AC236" w14:textId="77777777" w:rsidTr="003B07AB">
              <w:trPr>
                <w:gridAfter w:val="2"/>
                <w:wAfter w:w="136" w:type="dxa"/>
                <w:trHeight w:val="345"/>
                <w:jc w:val="center"/>
              </w:trPr>
              <w:tc>
                <w:tcPr>
                  <w:tcW w:w="673" w:type="dxa"/>
                  <w:gridSpan w:val="2"/>
                  <w:shd w:val="clear" w:color="000000" w:fill="FFFFFF"/>
                  <w:noWrap/>
                  <w:vAlign w:val="center"/>
                </w:tcPr>
                <w:p w14:paraId="49C182AF" w14:textId="50E8ED0C"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14</w:t>
                  </w:r>
                </w:p>
              </w:tc>
              <w:tc>
                <w:tcPr>
                  <w:tcW w:w="1276" w:type="dxa"/>
                  <w:gridSpan w:val="2"/>
                  <w:shd w:val="clear" w:color="auto" w:fill="auto"/>
                  <w:vAlign w:val="center"/>
                </w:tcPr>
                <w:p w14:paraId="1FBF5EB9" w14:textId="684B42F7" w:rsidR="00551D1C"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ENG10002</w:t>
                  </w:r>
                </w:p>
              </w:tc>
              <w:tc>
                <w:tcPr>
                  <w:tcW w:w="2892" w:type="dxa"/>
                  <w:gridSpan w:val="2"/>
                  <w:shd w:val="clear" w:color="000000" w:fill="FFFFFF"/>
                  <w:vAlign w:val="center"/>
                </w:tcPr>
                <w:p w14:paraId="0BA1AF4F" w14:textId="39C21F8C"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Ngoại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ngữ</w:t>
                  </w:r>
                  <w:proofErr w:type="spellEnd"/>
                  <w:r w:rsidRPr="003B07AB">
                    <w:rPr>
                      <w:rFonts w:ascii="Times New Roman" w:hAnsi="Times New Roman" w:cs="Times New Roman"/>
                    </w:rPr>
                    <w:t xml:space="preserve"> 2 (</w:t>
                  </w:r>
                  <w:proofErr w:type="spellStart"/>
                  <w:r w:rsidRPr="003B07AB">
                    <w:rPr>
                      <w:rFonts w:ascii="Times New Roman" w:hAnsi="Times New Roman" w:cs="Times New Roman"/>
                    </w:rPr>
                    <w:t>Tiếng</w:t>
                  </w:r>
                  <w:proofErr w:type="spellEnd"/>
                  <w:r w:rsidRPr="003B07AB">
                    <w:rPr>
                      <w:rFonts w:ascii="Times New Roman" w:hAnsi="Times New Roman" w:cs="Times New Roman"/>
                    </w:rPr>
                    <w:t xml:space="preserve"> Anh 2)</w:t>
                  </w:r>
                </w:p>
              </w:tc>
              <w:tc>
                <w:tcPr>
                  <w:tcW w:w="540" w:type="dxa"/>
                  <w:shd w:val="clear" w:color="000000" w:fill="FFFFFF"/>
                  <w:noWrap/>
                  <w:vAlign w:val="center"/>
                </w:tcPr>
                <w:p w14:paraId="54CF23D8" w14:textId="67410830"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4</w:t>
                  </w:r>
                </w:p>
              </w:tc>
              <w:tc>
                <w:tcPr>
                  <w:tcW w:w="990" w:type="dxa"/>
                  <w:shd w:val="clear" w:color="000000" w:fill="FFFFFF"/>
                  <w:noWrap/>
                  <w:vAlign w:val="center"/>
                </w:tcPr>
                <w:p w14:paraId="299EED83" w14:textId="44E3FA78"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45/15/120</w:t>
                  </w:r>
                </w:p>
              </w:tc>
              <w:tc>
                <w:tcPr>
                  <w:tcW w:w="548" w:type="dxa"/>
                  <w:shd w:val="clear" w:color="000000" w:fill="FFFFFF"/>
                  <w:noWrap/>
                  <w:vAlign w:val="center"/>
                </w:tcPr>
                <w:p w14:paraId="510A7E79"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AA2D78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4331B46" w14:textId="19B6CBAB" w:rsidR="00551D1C"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3</w:t>
                  </w:r>
                </w:p>
              </w:tc>
              <w:tc>
                <w:tcPr>
                  <w:tcW w:w="437" w:type="dxa"/>
                  <w:shd w:val="clear" w:color="auto" w:fill="auto"/>
                  <w:noWrap/>
                  <w:vAlign w:val="center"/>
                </w:tcPr>
                <w:p w14:paraId="67AA4656"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A593F7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E4732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32163A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2F7B22A"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73B2C534" w14:textId="77777777" w:rsidTr="003B07AB">
              <w:trPr>
                <w:gridAfter w:val="2"/>
                <w:wAfter w:w="136" w:type="dxa"/>
                <w:trHeight w:val="345"/>
                <w:jc w:val="center"/>
              </w:trPr>
              <w:tc>
                <w:tcPr>
                  <w:tcW w:w="673" w:type="dxa"/>
                  <w:gridSpan w:val="2"/>
                  <w:shd w:val="clear" w:color="000000" w:fill="FFFFFF"/>
                  <w:noWrap/>
                  <w:vAlign w:val="center"/>
                </w:tcPr>
                <w:p w14:paraId="28B8A49B" w14:textId="12DABDED"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15</w:t>
                  </w:r>
                </w:p>
              </w:tc>
              <w:tc>
                <w:tcPr>
                  <w:tcW w:w="1276" w:type="dxa"/>
                  <w:gridSpan w:val="2"/>
                  <w:shd w:val="clear" w:color="auto" w:fill="auto"/>
                  <w:vAlign w:val="center"/>
                </w:tcPr>
                <w:p w14:paraId="4E8F8814" w14:textId="2F727DF9" w:rsidR="00551D1C" w:rsidRPr="003B07AB" w:rsidRDefault="00222E5A" w:rsidP="007E6269">
                  <w:pPr>
                    <w:spacing w:after="0" w:line="240" w:lineRule="auto"/>
                    <w:rPr>
                      <w:rFonts w:ascii="Times New Roman" w:eastAsia="Times New Roman" w:hAnsi="Times New Roman" w:cs="Times New Roman"/>
                      <w:sz w:val="24"/>
                      <w:szCs w:val="24"/>
                      <w:lang w:val="vi-VN"/>
                    </w:rPr>
                  </w:pPr>
                  <w:r w:rsidRPr="003B07AB">
                    <w:rPr>
                      <w:rFonts w:ascii="Times New Roman" w:hAnsi="Times New Roman" w:cs="Times New Roman"/>
                      <w:sz w:val="24"/>
                      <w:szCs w:val="24"/>
                    </w:rPr>
                    <w:t>POL1</w:t>
                  </w:r>
                  <w:r w:rsidR="00C46776" w:rsidRPr="003B07AB">
                    <w:rPr>
                      <w:rFonts w:ascii="Times New Roman" w:hAnsi="Times New Roman" w:cs="Times New Roman"/>
                      <w:sz w:val="24"/>
                      <w:szCs w:val="24"/>
                      <w:lang w:val="vi-VN"/>
                    </w:rPr>
                    <w:t>1004</w:t>
                  </w:r>
                </w:p>
              </w:tc>
              <w:tc>
                <w:tcPr>
                  <w:tcW w:w="2892" w:type="dxa"/>
                  <w:gridSpan w:val="2"/>
                  <w:shd w:val="clear" w:color="000000" w:fill="FFFFFF"/>
                  <w:vAlign w:val="center"/>
                </w:tcPr>
                <w:p w14:paraId="736442D3" w14:textId="1AD5E310" w:rsidR="00551D1C" w:rsidRPr="003B07AB" w:rsidRDefault="00C46776" w:rsidP="007E626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lang w:val="vi-VN"/>
                    </w:rPr>
                    <w:t xml:space="preserve">Lịch sử </w:t>
                  </w:r>
                  <w:proofErr w:type="spellStart"/>
                  <w:r w:rsidR="00551D1C" w:rsidRPr="003B07AB">
                    <w:rPr>
                      <w:rFonts w:ascii="Times New Roman" w:hAnsi="Times New Roman" w:cs="Times New Roman"/>
                    </w:rPr>
                    <w:t>Đảng</w:t>
                  </w:r>
                  <w:proofErr w:type="spellEnd"/>
                  <w:r w:rsidR="00551D1C" w:rsidRPr="003B07AB">
                    <w:rPr>
                      <w:rFonts w:ascii="Times New Roman" w:hAnsi="Times New Roman" w:cs="Times New Roman"/>
                    </w:rPr>
                    <w:t xml:space="preserve"> CSVN</w:t>
                  </w:r>
                </w:p>
              </w:tc>
              <w:tc>
                <w:tcPr>
                  <w:tcW w:w="540" w:type="dxa"/>
                  <w:shd w:val="clear" w:color="000000" w:fill="FFFFFF"/>
                  <w:noWrap/>
                  <w:vAlign w:val="center"/>
                </w:tcPr>
                <w:p w14:paraId="68649781" w14:textId="7545E870"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76151DA1" w14:textId="26DF038B"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231EADAA"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AF9161E"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0D2620D" w14:textId="14B024BC"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52086EF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95659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666979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D13D0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E1E83CA"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AEE1296" w14:textId="77777777" w:rsidTr="003B07AB">
              <w:trPr>
                <w:gridAfter w:val="2"/>
                <w:wAfter w:w="136" w:type="dxa"/>
                <w:trHeight w:val="345"/>
                <w:jc w:val="center"/>
              </w:trPr>
              <w:tc>
                <w:tcPr>
                  <w:tcW w:w="673" w:type="dxa"/>
                  <w:gridSpan w:val="2"/>
                  <w:shd w:val="clear" w:color="000000" w:fill="FFFFFF"/>
                  <w:noWrap/>
                  <w:vAlign w:val="center"/>
                </w:tcPr>
                <w:p w14:paraId="2C446097" w14:textId="5CCA7C26"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16</w:t>
                  </w:r>
                </w:p>
              </w:tc>
              <w:tc>
                <w:tcPr>
                  <w:tcW w:w="1276" w:type="dxa"/>
                  <w:gridSpan w:val="2"/>
                  <w:shd w:val="clear" w:color="auto" w:fill="auto"/>
                  <w:vAlign w:val="center"/>
                </w:tcPr>
                <w:p w14:paraId="563A4EB4" w14:textId="7F435902"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LAW30003</w:t>
                  </w:r>
                </w:p>
              </w:tc>
              <w:tc>
                <w:tcPr>
                  <w:tcW w:w="2892" w:type="dxa"/>
                  <w:gridSpan w:val="2"/>
                  <w:shd w:val="clear" w:color="000000" w:fill="FFFFFF"/>
                  <w:vAlign w:val="center"/>
                </w:tcPr>
                <w:p w14:paraId="15EA4508" w14:textId="1BDFB78B"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nước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5766FE20" w14:textId="7091184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2</w:t>
                  </w:r>
                </w:p>
              </w:tc>
              <w:tc>
                <w:tcPr>
                  <w:tcW w:w="990" w:type="dxa"/>
                  <w:shd w:val="clear" w:color="000000" w:fill="FFFFFF"/>
                  <w:noWrap/>
                  <w:vAlign w:val="center"/>
                </w:tcPr>
                <w:p w14:paraId="252FF0A3" w14:textId="095C376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 20/10/60</w:t>
                  </w:r>
                </w:p>
              </w:tc>
              <w:tc>
                <w:tcPr>
                  <w:tcW w:w="548" w:type="dxa"/>
                  <w:shd w:val="clear" w:color="000000" w:fill="FFFFFF"/>
                  <w:noWrap/>
                  <w:vAlign w:val="center"/>
                </w:tcPr>
                <w:p w14:paraId="3B2F5CF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30ED2C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AB86AEB" w14:textId="4F0238F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FEA784F" w14:textId="447DE9F5"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41165EB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23C818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641D2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6433251"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B957E3D" w14:textId="77777777" w:rsidTr="003B07AB">
              <w:trPr>
                <w:gridAfter w:val="2"/>
                <w:wAfter w:w="136" w:type="dxa"/>
                <w:trHeight w:val="345"/>
                <w:jc w:val="center"/>
              </w:trPr>
              <w:tc>
                <w:tcPr>
                  <w:tcW w:w="673" w:type="dxa"/>
                  <w:gridSpan w:val="2"/>
                  <w:shd w:val="clear" w:color="000000" w:fill="FFFFFF"/>
                  <w:noWrap/>
                  <w:vAlign w:val="center"/>
                </w:tcPr>
                <w:p w14:paraId="6E06E6B3" w14:textId="79EDCB7D"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17</w:t>
                  </w:r>
                </w:p>
              </w:tc>
              <w:tc>
                <w:tcPr>
                  <w:tcW w:w="1276" w:type="dxa"/>
                  <w:gridSpan w:val="2"/>
                  <w:shd w:val="clear" w:color="auto" w:fill="auto"/>
                  <w:vAlign w:val="center"/>
                </w:tcPr>
                <w:p w14:paraId="19CD5E76" w14:textId="70EC1B59"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LAW30004</w:t>
                  </w:r>
                </w:p>
              </w:tc>
              <w:tc>
                <w:tcPr>
                  <w:tcW w:w="2892" w:type="dxa"/>
                  <w:gridSpan w:val="2"/>
                  <w:shd w:val="clear" w:color="000000" w:fill="FFFFFF"/>
                  <w:vAlign w:val="center"/>
                </w:tcPr>
                <w:p w14:paraId="76AD8B0A" w14:textId="4BC8529C"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r w:rsidRPr="003B07AB">
                    <w:rPr>
                      <w:rFonts w:ascii="Times New Roman" w:hAnsi="Times New Roman" w:cs="Times New Roman"/>
                    </w:rPr>
                    <w:t xml:space="preserve"> </w:t>
                  </w:r>
                </w:p>
              </w:tc>
              <w:tc>
                <w:tcPr>
                  <w:tcW w:w="540" w:type="dxa"/>
                  <w:shd w:val="clear" w:color="000000" w:fill="FFFFFF"/>
                  <w:noWrap/>
                  <w:vAlign w:val="center"/>
                </w:tcPr>
                <w:p w14:paraId="7ABBE4FB" w14:textId="6A47CC4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54C762F" w14:textId="407A724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315EAC7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80A037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53344167" w14:textId="23513D3F"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16BDDD58" w14:textId="2D85358B"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0CE1330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66FD7B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BB302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D7DBBAC"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42E833E8" w14:textId="77777777" w:rsidTr="003B07AB">
              <w:trPr>
                <w:gridAfter w:val="2"/>
                <w:wAfter w:w="136" w:type="dxa"/>
                <w:trHeight w:val="345"/>
                <w:jc w:val="center"/>
              </w:trPr>
              <w:tc>
                <w:tcPr>
                  <w:tcW w:w="673" w:type="dxa"/>
                  <w:gridSpan w:val="2"/>
                  <w:shd w:val="clear" w:color="000000" w:fill="FFFFFF"/>
                  <w:noWrap/>
                  <w:vAlign w:val="center"/>
                </w:tcPr>
                <w:p w14:paraId="3118D250" w14:textId="23B2A768"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18</w:t>
                  </w:r>
                </w:p>
              </w:tc>
              <w:tc>
                <w:tcPr>
                  <w:tcW w:w="1276" w:type="dxa"/>
                  <w:gridSpan w:val="2"/>
                  <w:shd w:val="clear" w:color="auto" w:fill="auto"/>
                  <w:vAlign w:val="center"/>
                </w:tcPr>
                <w:p w14:paraId="20490D1F" w14:textId="781209C1"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LAW30006</w:t>
                  </w:r>
                </w:p>
              </w:tc>
              <w:tc>
                <w:tcPr>
                  <w:tcW w:w="2892" w:type="dxa"/>
                  <w:gridSpan w:val="2"/>
                  <w:shd w:val="clear" w:color="000000" w:fill="FFFFFF"/>
                  <w:vAlign w:val="center"/>
                </w:tcPr>
                <w:p w14:paraId="2D8931BC" w14:textId="5C8424EE"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Hiến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p>
              </w:tc>
              <w:tc>
                <w:tcPr>
                  <w:tcW w:w="540" w:type="dxa"/>
                  <w:shd w:val="clear" w:color="000000" w:fill="FFFFFF"/>
                  <w:noWrap/>
                  <w:vAlign w:val="center"/>
                </w:tcPr>
                <w:p w14:paraId="0345BA1D" w14:textId="3F3FA12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2501A295" w14:textId="76F12A19"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40/20/120</w:t>
                  </w:r>
                </w:p>
              </w:tc>
              <w:tc>
                <w:tcPr>
                  <w:tcW w:w="548" w:type="dxa"/>
                  <w:shd w:val="clear" w:color="000000" w:fill="FFFFFF"/>
                  <w:noWrap/>
                  <w:vAlign w:val="center"/>
                </w:tcPr>
                <w:p w14:paraId="4AC702E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FC6269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FC23E52" w14:textId="7EA74C9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59DDD217" w14:textId="6A63F1A8"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2DD1916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BC3D61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2F9EB2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48BE2D99"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0835B97" w14:textId="77777777" w:rsidTr="003B07AB">
              <w:trPr>
                <w:gridAfter w:val="2"/>
                <w:wAfter w:w="136" w:type="dxa"/>
                <w:trHeight w:val="345"/>
                <w:jc w:val="center"/>
              </w:trPr>
              <w:tc>
                <w:tcPr>
                  <w:tcW w:w="673" w:type="dxa"/>
                  <w:gridSpan w:val="2"/>
                  <w:shd w:val="clear" w:color="000000" w:fill="FFFFFF"/>
                  <w:noWrap/>
                  <w:vAlign w:val="center"/>
                </w:tcPr>
                <w:p w14:paraId="611C1648" w14:textId="02AD1EFB"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19</w:t>
                  </w:r>
                </w:p>
              </w:tc>
              <w:tc>
                <w:tcPr>
                  <w:tcW w:w="1276" w:type="dxa"/>
                  <w:gridSpan w:val="2"/>
                  <w:shd w:val="clear" w:color="auto" w:fill="auto"/>
                  <w:vAlign w:val="center"/>
                </w:tcPr>
                <w:p w14:paraId="0D8FC18B" w14:textId="018B5258"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w:t>
                  </w:r>
                  <w:r w:rsidR="00222E5A" w:rsidRPr="003B07AB">
                    <w:rPr>
                      <w:rFonts w:ascii="Times New Roman" w:hAnsi="Times New Roman" w:cs="Times New Roman"/>
                      <w:sz w:val="24"/>
                      <w:szCs w:val="24"/>
                    </w:rPr>
                    <w:t>7</w:t>
                  </w:r>
                </w:p>
              </w:tc>
              <w:tc>
                <w:tcPr>
                  <w:tcW w:w="2892" w:type="dxa"/>
                  <w:gridSpan w:val="2"/>
                  <w:shd w:val="clear" w:color="000000" w:fill="FFFFFF"/>
                  <w:vAlign w:val="center"/>
                </w:tcPr>
                <w:p w14:paraId="5F00AEDC" w14:textId="2F0BE010"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r w:rsidRPr="003B07AB">
                    <w:rPr>
                      <w:rFonts w:ascii="Times New Roman" w:hAnsi="Times New Roman" w:cs="Times New Roman"/>
                    </w:rPr>
                    <w:t xml:space="preserve"> </w:t>
                  </w:r>
                </w:p>
              </w:tc>
              <w:tc>
                <w:tcPr>
                  <w:tcW w:w="540" w:type="dxa"/>
                  <w:shd w:val="clear" w:color="000000" w:fill="FFFFFF"/>
                  <w:noWrap/>
                  <w:vAlign w:val="center"/>
                </w:tcPr>
                <w:p w14:paraId="3841250F" w14:textId="0507DA83"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363782F2" w14:textId="26D630D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0AA7573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0CA39B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9140B2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0FD88F4" w14:textId="173AA3E8"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697BB6C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A1EFA3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17192E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D1D84FB"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EAA813C" w14:textId="77777777" w:rsidTr="003B07AB">
              <w:trPr>
                <w:gridAfter w:val="2"/>
                <w:wAfter w:w="136" w:type="dxa"/>
                <w:trHeight w:val="345"/>
                <w:jc w:val="center"/>
              </w:trPr>
              <w:tc>
                <w:tcPr>
                  <w:tcW w:w="673" w:type="dxa"/>
                  <w:gridSpan w:val="2"/>
                  <w:shd w:val="clear" w:color="000000" w:fill="FFFFFF"/>
                  <w:noWrap/>
                  <w:vAlign w:val="center"/>
                </w:tcPr>
                <w:p w14:paraId="7C566710" w14:textId="468A37C8"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20</w:t>
                  </w:r>
                </w:p>
              </w:tc>
              <w:tc>
                <w:tcPr>
                  <w:tcW w:w="1276" w:type="dxa"/>
                  <w:gridSpan w:val="2"/>
                  <w:shd w:val="clear" w:color="auto" w:fill="auto"/>
                  <w:vAlign w:val="center"/>
                </w:tcPr>
                <w:p w14:paraId="19BCB85E" w14:textId="77777777" w:rsidR="000B76C9" w:rsidRPr="003B07AB" w:rsidRDefault="000B76C9" w:rsidP="007E6269">
                  <w:pPr>
                    <w:spacing w:after="0" w:line="240" w:lineRule="auto"/>
                    <w:rPr>
                      <w:rFonts w:ascii="Times New Roman" w:hAnsi="Times New Roman" w:cs="Times New Roman"/>
                      <w:sz w:val="24"/>
                      <w:szCs w:val="24"/>
                    </w:rPr>
                  </w:pPr>
                </w:p>
              </w:tc>
              <w:tc>
                <w:tcPr>
                  <w:tcW w:w="2892" w:type="dxa"/>
                  <w:gridSpan w:val="2"/>
                  <w:shd w:val="clear" w:color="000000" w:fill="FFFFFF"/>
                  <w:vAlign w:val="center"/>
                </w:tcPr>
                <w:p w14:paraId="77F9A2D2" w14:textId="1FCE12C8"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Tự</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chọ</w:t>
                  </w:r>
                  <w:r w:rsidR="00222E5A" w:rsidRPr="003B07AB">
                    <w:rPr>
                      <w:rFonts w:ascii="Times New Roman" w:hAnsi="Times New Roman" w:cs="Times New Roman"/>
                    </w:rPr>
                    <w:t>n</w:t>
                  </w:r>
                  <w:proofErr w:type="spellEnd"/>
                  <w:r w:rsidR="00222E5A" w:rsidRPr="003B07AB">
                    <w:rPr>
                      <w:rFonts w:ascii="Times New Roman" w:hAnsi="Times New Roman" w:cs="Times New Roman"/>
                    </w:rPr>
                    <w:t xml:space="preserve"> </w:t>
                  </w:r>
                </w:p>
              </w:tc>
              <w:tc>
                <w:tcPr>
                  <w:tcW w:w="540" w:type="dxa"/>
                  <w:shd w:val="clear" w:color="000000" w:fill="FFFFFF"/>
                  <w:noWrap/>
                  <w:vAlign w:val="center"/>
                </w:tcPr>
                <w:p w14:paraId="3EE846BA" w14:textId="3FB33828" w:rsidR="000B76C9" w:rsidRPr="003B07AB" w:rsidRDefault="00222E5A" w:rsidP="007E6269">
                  <w:pPr>
                    <w:spacing w:after="0" w:line="240" w:lineRule="auto"/>
                    <w:jc w:val="center"/>
                    <w:rPr>
                      <w:rFonts w:ascii="Times New Roman" w:hAnsi="Times New Roman" w:cs="Times New Roman"/>
                    </w:rPr>
                  </w:pPr>
                  <w:r w:rsidRPr="003B07AB">
                    <w:rPr>
                      <w:rFonts w:ascii="Times New Roman" w:hAnsi="Times New Roman" w:cs="Times New Roman"/>
                    </w:rPr>
                    <w:t>2</w:t>
                  </w:r>
                </w:p>
              </w:tc>
              <w:tc>
                <w:tcPr>
                  <w:tcW w:w="990" w:type="dxa"/>
                  <w:shd w:val="clear" w:color="000000" w:fill="FFFFFF"/>
                  <w:noWrap/>
                  <w:vAlign w:val="center"/>
                </w:tcPr>
                <w:p w14:paraId="6FEE31E6" w14:textId="77777777" w:rsidR="000B76C9" w:rsidRPr="003B07AB" w:rsidRDefault="000B76C9" w:rsidP="007E6269">
                  <w:pPr>
                    <w:spacing w:after="0" w:line="240" w:lineRule="auto"/>
                    <w:jc w:val="center"/>
                    <w:rPr>
                      <w:rFonts w:ascii="Times New Roman" w:hAnsi="Times New Roman" w:cs="Times New Roman"/>
                    </w:rPr>
                  </w:pPr>
                </w:p>
              </w:tc>
              <w:tc>
                <w:tcPr>
                  <w:tcW w:w="548" w:type="dxa"/>
                  <w:shd w:val="clear" w:color="000000" w:fill="FFFFFF"/>
                  <w:noWrap/>
                  <w:vAlign w:val="center"/>
                </w:tcPr>
                <w:p w14:paraId="1FFD26B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DC2EC2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9EAA4C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9C055DC" w14:textId="3FAEC802" w:rsidR="000B76C9"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463" w:type="dxa"/>
                  <w:shd w:val="clear" w:color="auto" w:fill="auto"/>
                  <w:noWrap/>
                </w:tcPr>
                <w:p w14:paraId="72AAC48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41F5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981E72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78D315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6CEBD2C" w14:textId="77777777" w:rsidTr="003B07AB">
              <w:trPr>
                <w:gridAfter w:val="2"/>
                <w:wAfter w:w="136" w:type="dxa"/>
                <w:trHeight w:val="345"/>
                <w:jc w:val="center"/>
              </w:trPr>
              <w:tc>
                <w:tcPr>
                  <w:tcW w:w="673" w:type="dxa"/>
                  <w:gridSpan w:val="2"/>
                  <w:shd w:val="clear" w:color="000000" w:fill="FFFFFF"/>
                  <w:noWrap/>
                  <w:vAlign w:val="center"/>
                </w:tcPr>
                <w:p w14:paraId="1A5D717F" w14:textId="76A688A3"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21</w:t>
                  </w:r>
                </w:p>
              </w:tc>
              <w:tc>
                <w:tcPr>
                  <w:tcW w:w="1276" w:type="dxa"/>
                  <w:gridSpan w:val="2"/>
                  <w:shd w:val="clear" w:color="auto" w:fill="auto"/>
                  <w:vAlign w:val="center"/>
                </w:tcPr>
                <w:p w14:paraId="0DD7CD1D" w14:textId="3B1DCB3D"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LAW30005</w:t>
                  </w:r>
                </w:p>
              </w:tc>
              <w:tc>
                <w:tcPr>
                  <w:tcW w:w="2892" w:type="dxa"/>
                  <w:gridSpan w:val="2"/>
                  <w:shd w:val="clear" w:color="000000" w:fill="FFFFFF"/>
                  <w:vAlign w:val="center"/>
                </w:tcPr>
                <w:p w14:paraId="2AE478F3" w14:textId="40EABA5C"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chính</w:t>
                  </w:r>
                  <w:proofErr w:type="spellEnd"/>
                </w:p>
              </w:tc>
              <w:tc>
                <w:tcPr>
                  <w:tcW w:w="540" w:type="dxa"/>
                  <w:shd w:val="clear" w:color="000000" w:fill="FFFFFF"/>
                  <w:noWrap/>
                  <w:vAlign w:val="center"/>
                </w:tcPr>
                <w:p w14:paraId="1A00CA96" w14:textId="73715E8B"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2B689AD6" w14:textId="73DC9C26"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708BC0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521A8B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75338D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EB89CAC" w14:textId="028E4478"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2B5F4309" w14:textId="2F3BCE91"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009B6D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5D2769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61CB814"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D60AA2F" w14:textId="77777777" w:rsidTr="003B07AB">
              <w:trPr>
                <w:gridAfter w:val="2"/>
                <w:wAfter w:w="136" w:type="dxa"/>
                <w:trHeight w:val="345"/>
                <w:jc w:val="center"/>
              </w:trPr>
              <w:tc>
                <w:tcPr>
                  <w:tcW w:w="673" w:type="dxa"/>
                  <w:gridSpan w:val="2"/>
                  <w:shd w:val="clear" w:color="000000" w:fill="FFFFFF"/>
                  <w:noWrap/>
                  <w:vAlign w:val="center"/>
                </w:tcPr>
                <w:p w14:paraId="643BF5A8" w14:textId="682D82F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22</w:t>
                  </w:r>
                </w:p>
              </w:tc>
              <w:tc>
                <w:tcPr>
                  <w:tcW w:w="1276" w:type="dxa"/>
                  <w:gridSpan w:val="2"/>
                  <w:shd w:val="clear" w:color="auto" w:fill="auto"/>
                  <w:vAlign w:val="center"/>
                </w:tcPr>
                <w:p w14:paraId="6B4C2278" w14:textId="02BEA7E7"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LAW30012</w:t>
                  </w:r>
                </w:p>
              </w:tc>
              <w:tc>
                <w:tcPr>
                  <w:tcW w:w="2892" w:type="dxa"/>
                  <w:gridSpan w:val="2"/>
                  <w:shd w:val="clear" w:color="000000" w:fill="FFFFFF"/>
                  <w:vAlign w:val="center"/>
                </w:tcPr>
                <w:p w14:paraId="62D339C5" w14:textId="713EF4B6"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tố</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5C5C3539" w14:textId="626E2C05"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5872B2CF" w14:textId="67F1326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 40/20/120</w:t>
                  </w:r>
                </w:p>
              </w:tc>
              <w:tc>
                <w:tcPr>
                  <w:tcW w:w="548" w:type="dxa"/>
                  <w:shd w:val="clear" w:color="000000" w:fill="FFFFFF"/>
                  <w:noWrap/>
                  <w:vAlign w:val="center"/>
                </w:tcPr>
                <w:p w14:paraId="434286A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A341A7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BE74B3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33DB24F" w14:textId="26E558C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10EE4A0F" w14:textId="2470625A"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209BCE4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444854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23B9E3B0"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ACC430E" w14:textId="77777777" w:rsidTr="003B07AB">
              <w:trPr>
                <w:gridAfter w:val="2"/>
                <w:wAfter w:w="136" w:type="dxa"/>
                <w:trHeight w:val="345"/>
                <w:jc w:val="center"/>
              </w:trPr>
              <w:tc>
                <w:tcPr>
                  <w:tcW w:w="673" w:type="dxa"/>
                  <w:gridSpan w:val="2"/>
                  <w:shd w:val="clear" w:color="000000" w:fill="FFFFFF"/>
                  <w:noWrap/>
                  <w:vAlign w:val="center"/>
                </w:tcPr>
                <w:p w14:paraId="63D62B4E" w14:textId="3506219C"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23</w:t>
                  </w:r>
                </w:p>
              </w:tc>
              <w:tc>
                <w:tcPr>
                  <w:tcW w:w="1276" w:type="dxa"/>
                  <w:gridSpan w:val="2"/>
                  <w:shd w:val="clear" w:color="auto" w:fill="auto"/>
                  <w:vAlign w:val="center"/>
                </w:tcPr>
                <w:p w14:paraId="2A484786" w14:textId="673C007A"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LAW30013</w:t>
                  </w:r>
                </w:p>
              </w:tc>
              <w:tc>
                <w:tcPr>
                  <w:tcW w:w="2892" w:type="dxa"/>
                  <w:gridSpan w:val="2"/>
                  <w:shd w:val="clear" w:color="000000" w:fill="FFFFFF"/>
                  <w:vAlign w:val="center"/>
                </w:tcPr>
                <w:p w14:paraId="31ECA0A5" w14:textId="2F6A6CA0"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tố</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5DDB9FEC" w14:textId="20D5FC43"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5</w:t>
                  </w:r>
                </w:p>
              </w:tc>
              <w:tc>
                <w:tcPr>
                  <w:tcW w:w="990" w:type="dxa"/>
                  <w:shd w:val="clear" w:color="000000" w:fill="FFFFFF"/>
                  <w:noWrap/>
                  <w:vAlign w:val="center"/>
                </w:tcPr>
                <w:p w14:paraId="4D931399" w14:textId="4C3B4A6A"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50/25/150</w:t>
                  </w:r>
                </w:p>
              </w:tc>
              <w:tc>
                <w:tcPr>
                  <w:tcW w:w="548" w:type="dxa"/>
                  <w:shd w:val="clear" w:color="000000" w:fill="FFFFFF"/>
                  <w:noWrap/>
                  <w:vAlign w:val="center"/>
                </w:tcPr>
                <w:p w14:paraId="1E63BFE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73C4F8C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6889C3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1DD031B"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36CCED97" w14:textId="0679C9BA"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6EC377F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BDE552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B76E21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2DC4B14" w14:textId="77777777" w:rsidTr="003B07AB">
              <w:trPr>
                <w:gridAfter w:val="2"/>
                <w:wAfter w:w="136" w:type="dxa"/>
                <w:trHeight w:val="345"/>
                <w:jc w:val="center"/>
              </w:trPr>
              <w:tc>
                <w:tcPr>
                  <w:tcW w:w="673" w:type="dxa"/>
                  <w:gridSpan w:val="2"/>
                  <w:shd w:val="clear" w:color="000000" w:fill="FFFFFF"/>
                  <w:noWrap/>
                  <w:vAlign w:val="center"/>
                </w:tcPr>
                <w:p w14:paraId="706D9F58" w14:textId="413A065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24</w:t>
                  </w:r>
                </w:p>
              </w:tc>
              <w:tc>
                <w:tcPr>
                  <w:tcW w:w="1276" w:type="dxa"/>
                  <w:gridSpan w:val="2"/>
                  <w:shd w:val="clear" w:color="auto" w:fill="auto"/>
                  <w:vAlign w:val="center"/>
                </w:tcPr>
                <w:p w14:paraId="3886DDBE" w14:textId="3285A154"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LAW30011</w:t>
                  </w:r>
                </w:p>
              </w:tc>
              <w:tc>
                <w:tcPr>
                  <w:tcW w:w="2892" w:type="dxa"/>
                  <w:gridSpan w:val="2"/>
                  <w:shd w:val="clear" w:color="000000" w:fill="FFFFFF"/>
                  <w:vAlign w:val="center"/>
                </w:tcPr>
                <w:p w14:paraId="28F595B8" w14:textId="064EACC5"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Thương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mại</w:t>
                  </w:r>
                  <w:proofErr w:type="spellEnd"/>
                  <w:r w:rsidRPr="003B07AB">
                    <w:rPr>
                      <w:rFonts w:ascii="Times New Roman" w:hAnsi="Times New Roman" w:cs="Times New Roman"/>
                    </w:rPr>
                    <w:t xml:space="preserve"> </w:t>
                  </w:r>
                </w:p>
              </w:tc>
              <w:tc>
                <w:tcPr>
                  <w:tcW w:w="540" w:type="dxa"/>
                  <w:shd w:val="clear" w:color="000000" w:fill="FFFFFF"/>
                  <w:noWrap/>
                  <w:vAlign w:val="center"/>
                </w:tcPr>
                <w:p w14:paraId="707D898F" w14:textId="1BA1CCE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B132B5D" w14:textId="5C30DF4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49733E5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52C5CB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1EE882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6EA945D" w14:textId="478CACE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504A9D35" w14:textId="093C8C70"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597DE9E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E82E8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F2829E7"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5A246EC" w14:textId="77777777" w:rsidTr="003B07AB">
              <w:trPr>
                <w:gridAfter w:val="2"/>
                <w:wAfter w:w="136" w:type="dxa"/>
                <w:trHeight w:val="345"/>
                <w:jc w:val="center"/>
              </w:trPr>
              <w:tc>
                <w:tcPr>
                  <w:tcW w:w="673" w:type="dxa"/>
                  <w:gridSpan w:val="2"/>
                  <w:shd w:val="clear" w:color="000000" w:fill="FFFFFF"/>
                  <w:noWrap/>
                  <w:vAlign w:val="center"/>
                </w:tcPr>
                <w:p w14:paraId="2838EEAC" w14:textId="09EAAE15"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25</w:t>
                  </w:r>
                </w:p>
              </w:tc>
              <w:tc>
                <w:tcPr>
                  <w:tcW w:w="1276" w:type="dxa"/>
                  <w:gridSpan w:val="2"/>
                  <w:shd w:val="clear" w:color="auto" w:fill="auto"/>
                  <w:vAlign w:val="center"/>
                </w:tcPr>
                <w:p w14:paraId="2B28FD00" w14:textId="4B8AEF01" w:rsidR="000B76C9"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 </w:t>
                  </w:r>
                  <w:r w:rsidR="00222E5A" w:rsidRPr="003B07AB">
                    <w:rPr>
                      <w:rFonts w:ascii="Times New Roman" w:hAnsi="Times New Roman" w:cs="Times New Roman"/>
                      <w:sz w:val="24"/>
                      <w:szCs w:val="24"/>
                    </w:rPr>
                    <w:t>LAW30015</w:t>
                  </w:r>
                </w:p>
              </w:tc>
              <w:tc>
                <w:tcPr>
                  <w:tcW w:w="2892" w:type="dxa"/>
                  <w:gridSpan w:val="2"/>
                  <w:shd w:val="clear" w:color="000000" w:fill="FFFFFF"/>
                  <w:vAlign w:val="center"/>
                </w:tcPr>
                <w:p w14:paraId="5E7EAB89" w14:textId="4C8B2215"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Đăng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ký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hộ</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tịch</w:t>
                  </w:r>
                  <w:proofErr w:type="spellEnd"/>
                </w:p>
              </w:tc>
              <w:tc>
                <w:tcPr>
                  <w:tcW w:w="540" w:type="dxa"/>
                  <w:shd w:val="clear" w:color="000000" w:fill="FFFFFF"/>
                  <w:noWrap/>
                  <w:vAlign w:val="center"/>
                </w:tcPr>
                <w:p w14:paraId="3C878C00" w14:textId="10A754E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37129EB0" w14:textId="7E70CA2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605E92B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7303D7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0B2F226"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C004F34" w14:textId="7AD30BF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62EB6EF5" w14:textId="57EBC566"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7D0C9620" w14:textId="72E44A13"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66E843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77C464F"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032EEA20" w14:textId="77777777" w:rsidTr="003B07AB">
              <w:trPr>
                <w:gridAfter w:val="2"/>
                <w:wAfter w:w="136" w:type="dxa"/>
                <w:trHeight w:val="345"/>
                <w:jc w:val="center"/>
              </w:trPr>
              <w:tc>
                <w:tcPr>
                  <w:tcW w:w="673" w:type="dxa"/>
                  <w:gridSpan w:val="2"/>
                  <w:shd w:val="clear" w:color="000000" w:fill="FFFFFF"/>
                  <w:noWrap/>
                  <w:vAlign w:val="center"/>
                </w:tcPr>
                <w:p w14:paraId="2A625AFD" w14:textId="0B251028"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26</w:t>
                  </w:r>
                </w:p>
              </w:tc>
              <w:tc>
                <w:tcPr>
                  <w:tcW w:w="1276" w:type="dxa"/>
                  <w:gridSpan w:val="2"/>
                  <w:shd w:val="clear" w:color="auto" w:fill="auto"/>
                  <w:vAlign w:val="center"/>
                </w:tcPr>
                <w:p w14:paraId="1A49583B" w14:textId="2BFFCAE3"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LAW30016</w:t>
                  </w:r>
                </w:p>
              </w:tc>
              <w:tc>
                <w:tcPr>
                  <w:tcW w:w="2892" w:type="dxa"/>
                  <w:gridSpan w:val="2"/>
                  <w:shd w:val="clear" w:color="000000" w:fill="FFFFFF"/>
                  <w:vAlign w:val="center"/>
                </w:tcPr>
                <w:p w14:paraId="0ACA8B61" w14:textId="38053ED5"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Giáo</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dục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(CLE) </w:t>
                  </w:r>
                </w:p>
              </w:tc>
              <w:tc>
                <w:tcPr>
                  <w:tcW w:w="540" w:type="dxa"/>
                  <w:shd w:val="clear" w:color="000000" w:fill="FFFFFF"/>
                  <w:noWrap/>
                  <w:vAlign w:val="center"/>
                </w:tcPr>
                <w:p w14:paraId="1751C7B5" w14:textId="3C4855C9"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37671876" w14:textId="3E0FC2C8"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0922391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0F3FE9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B7BCB2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72CF274"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225E315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2975C4E" w14:textId="3AFAAD3E"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53BCC85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C5DBD2C"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61A1EA6" w14:textId="77777777" w:rsidTr="003B07AB">
              <w:trPr>
                <w:gridAfter w:val="2"/>
                <w:wAfter w:w="136" w:type="dxa"/>
                <w:trHeight w:val="345"/>
                <w:jc w:val="center"/>
              </w:trPr>
              <w:tc>
                <w:tcPr>
                  <w:tcW w:w="673" w:type="dxa"/>
                  <w:gridSpan w:val="2"/>
                  <w:shd w:val="clear" w:color="000000" w:fill="FFFFFF"/>
                  <w:noWrap/>
                  <w:vAlign w:val="center"/>
                </w:tcPr>
                <w:p w14:paraId="06B8D3EA" w14:textId="27E98EAC"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27</w:t>
                  </w:r>
                </w:p>
              </w:tc>
              <w:tc>
                <w:tcPr>
                  <w:tcW w:w="1276" w:type="dxa"/>
                  <w:gridSpan w:val="2"/>
                  <w:shd w:val="clear" w:color="auto" w:fill="auto"/>
                  <w:vAlign w:val="center"/>
                </w:tcPr>
                <w:p w14:paraId="7BA66CD4" w14:textId="0F1731EC"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LAW30009</w:t>
                  </w:r>
                </w:p>
              </w:tc>
              <w:tc>
                <w:tcPr>
                  <w:tcW w:w="2892" w:type="dxa"/>
                  <w:gridSpan w:val="2"/>
                  <w:shd w:val="clear" w:color="000000" w:fill="FFFFFF"/>
                  <w:vAlign w:val="center"/>
                </w:tcPr>
                <w:p w14:paraId="3AAA0364" w14:textId="7DB0466C"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Đất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đai</w:t>
                  </w:r>
                  <w:proofErr w:type="spellEnd"/>
                </w:p>
              </w:tc>
              <w:tc>
                <w:tcPr>
                  <w:tcW w:w="540" w:type="dxa"/>
                  <w:shd w:val="clear" w:color="000000" w:fill="FFFFFF"/>
                  <w:noWrap/>
                  <w:vAlign w:val="center"/>
                </w:tcPr>
                <w:p w14:paraId="2750EF44" w14:textId="6E8AA048"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66F7D8AB" w14:textId="5733DE85"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4D4017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ED53B1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549CA2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ADC6B32"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350925C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AFAD0C8" w14:textId="3DD5048E"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432856C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D9707FB"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4CD34584" w14:textId="77777777" w:rsidTr="003B07AB">
              <w:trPr>
                <w:gridAfter w:val="2"/>
                <w:wAfter w:w="136" w:type="dxa"/>
                <w:trHeight w:val="345"/>
                <w:jc w:val="center"/>
              </w:trPr>
              <w:tc>
                <w:tcPr>
                  <w:tcW w:w="673" w:type="dxa"/>
                  <w:gridSpan w:val="2"/>
                  <w:shd w:val="clear" w:color="000000" w:fill="FFFFFF"/>
                  <w:noWrap/>
                  <w:vAlign w:val="center"/>
                </w:tcPr>
                <w:p w14:paraId="6D87C03F" w14:textId="785547E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28</w:t>
                  </w:r>
                </w:p>
              </w:tc>
              <w:tc>
                <w:tcPr>
                  <w:tcW w:w="1276" w:type="dxa"/>
                  <w:gridSpan w:val="2"/>
                  <w:shd w:val="clear" w:color="auto" w:fill="auto"/>
                  <w:vAlign w:val="center"/>
                </w:tcPr>
                <w:p w14:paraId="0BE71C1D" w14:textId="7AEC4630"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w:t>
                  </w:r>
                  <w:r w:rsidR="000B76C9" w:rsidRPr="003B07AB">
                    <w:rPr>
                      <w:rFonts w:ascii="Times New Roman" w:hAnsi="Times New Roman" w:cs="Times New Roman"/>
                      <w:sz w:val="24"/>
                      <w:szCs w:val="24"/>
                    </w:rPr>
                    <w:t>9</w:t>
                  </w:r>
                </w:p>
              </w:tc>
              <w:tc>
                <w:tcPr>
                  <w:tcW w:w="2892" w:type="dxa"/>
                  <w:gridSpan w:val="2"/>
                  <w:shd w:val="clear" w:color="000000" w:fill="FFFFFF"/>
                  <w:vAlign w:val="center"/>
                </w:tcPr>
                <w:p w14:paraId="3C2E3550" w14:textId="633AC6CF"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Lao </w:t>
                  </w:r>
                  <w:proofErr w:type="spellStart"/>
                  <w:r w:rsidRPr="003B07AB">
                    <w:rPr>
                      <w:rFonts w:ascii="Times New Roman" w:hAnsi="Times New Roman" w:cs="Times New Roman"/>
                    </w:rPr>
                    <w:t>động</w:t>
                  </w:r>
                  <w:proofErr w:type="spellEnd"/>
                </w:p>
              </w:tc>
              <w:tc>
                <w:tcPr>
                  <w:tcW w:w="540" w:type="dxa"/>
                  <w:shd w:val="clear" w:color="000000" w:fill="FFFFFF"/>
                  <w:noWrap/>
                  <w:vAlign w:val="center"/>
                </w:tcPr>
                <w:p w14:paraId="53C0216B" w14:textId="0959B189"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0CCEDA2B" w14:textId="020995D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40/20/120</w:t>
                  </w:r>
                </w:p>
              </w:tc>
              <w:tc>
                <w:tcPr>
                  <w:tcW w:w="548" w:type="dxa"/>
                  <w:shd w:val="clear" w:color="000000" w:fill="FFFFFF"/>
                  <w:noWrap/>
                  <w:vAlign w:val="center"/>
                </w:tcPr>
                <w:p w14:paraId="7694645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35DAF4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BF09B3A"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87FCAD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995CB4F" w14:textId="0D7FC779"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32A585CB" w14:textId="301C9E0B"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130A8C66"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6B8DBC1"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3765C017" w14:textId="77777777" w:rsidTr="003B07AB">
              <w:trPr>
                <w:gridAfter w:val="2"/>
                <w:wAfter w:w="136" w:type="dxa"/>
                <w:trHeight w:val="345"/>
                <w:jc w:val="center"/>
              </w:trPr>
              <w:tc>
                <w:tcPr>
                  <w:tcW w:w="673" w:type="dxa"/>
                  <w:gridSpan w:val="2"/>
                  <w:shd w:val="clear" w:color="000000" w:fill="FFFFFF"/>
                  <w:noWrap/>
                  <w:vAlign w:val="center"/>
                </w:tcPr>
                <w:p w14:paraId="601EC0F4" w14:textId="2EFF349F"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29</w:t>
                  </w:r>
                </w:p>
              </w:tc>
              <w:tc>
                <w:tcPr>
                  <w:tcW w:w="1276" w:type="dxa"/>
                  <w:gridSpan w:val="2"/>
                  <w:shd w:val="clear" w:color="auto" w:fill="auto"/>
                  <w:vAlign w:val="center"/>
                </w:tcPr>
                <w:p w14:paraId="16DD2EFA" w14:textId="0B353E76"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LAW30020</w:t>
                  </w:r>
                </w:p>
              </w:tc>
              <w:tc>
                <w:tcPr>
                  <w:tcW w:w="2892" w:type="dxa"/>
                  <w:gridSpan w:val="2"/>
                  <w:shd w:val="clear" w:color="000000" w:fill="FFFFFF"/>
                  <w:vAlign w:val="center"/>
                </w:tcPr>
                <w:p w14:paraId="3E5FFA99" w14:textId="568ADB31"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Quốc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tế</w:t>
                  </w:r>
                  <w:proofErr w:type="spellEnd"/>
                  <w:r w:rsidRPr="003B07AB">
                    <w:rPr>
                      <w:rFonts w:ascii="Times New Roman" w:hAnsi="Times New Roman" w:cs="Times New Roman"/>
                    </w:rPr>
                    <w:t xml:space="preserve"> </w:t>
                  </w:r>
                </w:p>
              </w:tc>
              <w:tc>
                <w:tcPr>
                  <w:tcW w:w="540" w:type="dxa"/>
                  <w:shd w:val="clear" w:color="000000" w:fill="FFFFFF"/>
                  <w:noWrap/>
                  <w:vAlign w:val="center"/>
                </w:tcPr>
                <w:p w14:paraId="031D87E4" w14:textId="4DB816C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EF2F42C" w14:textId="1563358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98DF44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5E0624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C269FD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0CE225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F074DE6" w14:textId="7A14296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16444D8B" w14:textId="54E7D965"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555F90E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4E47E69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0838FB93" w14:textId="77777777" w:rsidTr="003B07AB">
              <w:trPr>
                <w:gridAfter w:val="2"/>
                <w:wAfter w:w="136" w:type="dxa"/>
                <w:trHeight w:val="345"/>
                <w:jc w:val="center"/>
              </w:trPr>
              <w:tc>
                <w:tcPr>
                  <w:tcW w:w="673" w:type="dxa"/>
                  <w:gridSpan w:val="2"/>
                  <w:shd w:val="clear" w:color="000000" w:fill="FFFFFF"/>
                  <w:noWrap/>
                  <w:vAlign w:val="center"/>
                </w:tcPr>
                <w:p w14:paraId="558703A7" w14:textId="6BD46D44"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30</w:t>
                  </w:r>
                </w:p>
              </w:tc>
              <w:tc>
                <w:tcPr>
                  <w:tcW w:w="1276" w:type="dxa"/>
                  <w:gridSpan w:val="2"/>
                  <w:shd w:val="clear" w:color="auto" w:fill="auto"/>
                  <w:vAlign w:val="center"/>
                </w:tcPr>
                <w:p w14:paraId="37A3FA94" w14:textId="12BBCBDE"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LAW30022</w:t>
                  </w:r>
                </w:p>
              </w:tc>
              <w:tc>
                <w:tcPr>
                  <w:tcW w:w="2892" w:type="dxa"/>
                  <w:gridSpan w:val="2"/>
                  <w:shd w:val="clear" w:color="000000" w:fill="FFFFFF"/>
                  <w:vAlign w:val="center"/>
                </w:tcPr>
                <w:p w14:paraId="28D0E299" w14:textId="35926341"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công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chứng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chứng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p>
              </w:tc>
              <w:tc>
                <w:tcPr>
                  <w:tcW w:w="540" w:type="dxa"/>
                  <w:shd w:val="clear" w:color="000000" w:fill="FFFFFF"/>
                  <w:noWrap/>
                  <w:vAlign w:val="center"/>
                </w:tcPr>
                <w:p w14:paraId="7091D175" w14:textId="4BF6734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51D7974" w14:textId="48B058C2"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6C92C0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EAB276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713042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F939B1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CB2C242" w14:textId="72860479"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70D3618C" w14:textId="26AD19A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852368F" w14:textId="5FF981BA"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05041226"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C333F60" w14:textId="77777777" w:rsidTr="003B07AB">
              <w:trPr>
                <w:gridAfter w:val="2"/>
                <w:wAfter w:w="136" w:type="dxa"/>
                <w:trHeight w:val="345"/>
                <w:jc w:val="center"/>
              </w:trPr>
              <w:tc>
                <w:tcPr>
                  <w:tcW w:w="673" w:type="dxa"/>
                  <w:gridSpan w:val="2"/>
                  <w:shd w:val="clear" w:color="000000" w:fill="FFFFFF"/>
                  <w:noWrap/>
                  <w:vAlign w:val="center"/>
                </w:tcPr>
                <w:p w14:paraId="0D17D99F" w14:textId="249285FE"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31</w:t>
                  </w:r>
                </w:p>
              </w:tc>
              <w:tc>
                <w:tcPr>
                  <w:tcW w:w="1276" w:type="dxa"/>
                  <w:gridSpan w:val="2"/>
                  <w:shd w:val="clear" w:color="auto" w:fill="auto"/>
                  <w:vAlign w:val="center"/>
                </w:tcPr>
                <w:p w14:paraId="67046A79" w14:textId="21586925"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LAW30025</w:t>
                  </w:r>
                </w:p>
              </w:tc>
              <w:tc>
                <w:tcPr>
                  <w:tcW w:w="2892" w:type="dxa"/>
                  <w:gridSpan w:val="2"/>
                  <w:shd w:val="clear" w:color="000000" w:fill="FFFFFF"/>
                  <w:vAlign w:val="center"/>
                </w:tcPr>
                <w:p w14:paraId="2F758943" w14:textId="04A0A854"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hợp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đồng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4B1F98FE" w14:textId="22664DCC"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163D3752" w14:textId="49C3563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457FFF9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7DCDB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749378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EE4E8C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EC3CC5F" w14:textId="1A669A0F"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688458C9" w14:textId="59BE9913"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84F1606" w14:textId="01F2A061"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4D0CB973"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C6DB087" w14:textId="77777777" w:rsidTr="003B07AB">
              <w:trPr>
                <w:gridAfter w:val="2"/>
                <w:wAfter w:w="136" w:type="dxa"/>
                <w:trHeight w:val="345"/>
                <w:jc w:val="center"/>
              </w:trPr>
              <w:tc>
                <w:tcPr>
                  <w:tcW w:w="673" w:type="dxa"/>
                  <w:gridSpan w:val="2"/>
                  <w:shd w:val="clear" w:color="000000" w:fill="FFFFFF"/>
                  <w:noWrap/>
                  <w:vAlign w:val="center"/>
                </w:tcPr>
                <w:p w14:paraId="6BE81EF3" w14:textId="25BBA841"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32</w:t>
                  </w:r>
                </w:p>
              </w:tc>
              <w:tc>
                <w:tcPr>
                  <w:tcW w:w="1276" w:type="dxa"/>
                  <w:gridSpan w:val="2"/>
                  <w:shd w:val="clear" w:color="auto" w:fill="auto"/>
                  <w:vAlign w:val="center"/>
                </w:tcPr>
                <w:p w14:paraId="42F84DA2" w14:textId="262865BD"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w:t>
                  </w:r>
                  <w:r w:rsidR="000B76C9" w:rsidRPr="003B07AB">
                    <w:rPr>
                      <w:rFonts w:ascii="Times New Roman" w:hAnsi="Times New Roman" w:cs="Times New Roman"/>
                      <w:sz w:val="24"/>
                      <w:szCs w:val="24"/>
                    </w:rPr>
                    <w:t>8</w:t>
                  </w:r>
                </w:p>
              </w:tc>
              <w:tc>
                <w:tcPr>
                  <w:tcW w:w="2892" w:type="dxa"/>
                  <w:gridSpan w:val="2"/>
                  <w:shd w:val="clear" w:color="000000" w:fill="FFFFFF"/>
                  <w:vAlign w:val="center"/>
                </w:tcPr>
                <w:p w14:paraId="4AC71558" w14:textId="254754B0"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thủ</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trị</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doanh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nghiệp</w:t>
                  </w:r>
                  <w:proofErr w:type="spellEnd"/>
                  <w:r w:rsidRPr="003B07AB">
                    <w:rPr>
                      <w:rFonts w:ascii="Times New Roman" w:hAnsi="Times New Roman" w:cs="Times New Roman"/>
                    </w:rPr>
                    <w:t xml:space="preserve"> </w:t>
                  </w:r>
                </w:p>
              </w:tc>
              <w:tc>
                <w:tcPr>
                  <w:tcW w:w="540" w:type="dxa"/>
                  <w:shd w:val="clear" w:color="000000" w:fill="FFFFFF"/>
                  <w:noWrap/>
                  <w:vAlign w:val="center"/>
                </w:tcPr>
                <w:p w14:paraId="528AB479" w14:textId="6164755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E3A6830" w14:textId="131FA93A"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11BBD84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E65B3C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EAF914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065D1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D25BA6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B6C3477" w14:textId="6D30EDEA"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1125A488" w14:textId="53FF5A9D"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6C25AD13"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17260B2" w14:textId="77777777" w:rsidTr="003B07AB">
              <w:trPr>
                <w:gridAfter w:val="2"/>
                <w:wAfter w:w="136" w:type="dxa"/>
                <w:trHeight w:val="345"/>
                <w:jc w:val="center"/>
              </w:trPr>
              <w:tc>
                <w:tcPr>
                  <w:tcW w:w="673" w:type="dxa"/>
                  <w:gridSpan w:val="2"/>
                  <w:shd w:val="clear" w:color="000000" w:fill="FFFFFF"/>
                  <w:noWrap/>
                  <w:vAlign w:val="center"/>
                </w:tcPr>
                <w:p w14:paraId="252D8A1C" w14:textId="7D64AB1A" w:rsidR="000B76C9" w:rsidRPr="003B07AB" w:rsidRDefault="000B17EB" w:rsidP="000B17EB">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33</w:t>
                  </w:r>
                </w:p>
              </w:tc>
              <w:tc>
                <w:tcPr>
                  <w:tcW w:w="1276" w:type="dxa"/>
                  <w:gridSpan w:val="2"/>
                  <w:shd w:val="clear" w:color="auto" w:fill="auto"/>
                  <w:vAlign w:val="center"/>
                </w:tcPr>
                <w:p w14:paraId="5F181941" w14:textId="36C8E17C"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w:t>
                  </w:r>
                  <w:r w:rsidR="00222E5A" w:rsidRPr="003B07AB">
                    <w:rPr>
                      <w:rFonts w:ascii="Times New Roman" w:hAnsi="Times New Roman" w:cs="Times New Roman"/>
                      <w:sz w:val="24"/>
                      <w:szCs w:val="24"/>
                    </w:rPr>
                    <w:t>9</w:t>
                  </w:r>
                </w:p>
              </w:tc>
              <w:tc>
                <w:tcPr>
                  <w:tcW w:w="2892" w:type="dxa"/>
                  <w:gridSpan w:val="2"/>
                  <w:shd w:val="clear" w:color="000000" w:fill="FFFFFF"/>
                  <w:vAlign w:val="center"/>
                </w:tcPr>
                <w:p w14:paraId="3A8DBE96" w14:textId="7E6C0B49"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giải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quyết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lastRenderedPageBreak/>
                    <w:t>vụ</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trong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lĩnh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hôn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đình</w:t>
                  </w:r>
                  <w:proofErr w:type="spellEnd"/>
                </w:p>
              </w:tc>
              <w:tc>
                <w:tcPr>
                  <w:tcW w:w="540" w:type="dxa"/>
                  <w:shd w:val="clear" w:color="000000" w:fill="FFFFFF"/>
                  <w:noWrap/>
                  <w:vAlign w:val="center"/>
                </w:tcPr>
                <w:p w14:paraId="6AD55083" w14:textId="3CA7DB5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lastRenderedPageBreak/>
                    <w:t>3</w:t>
                  </w:r>
                </w:p>
              </w:tc>
              <w:tc>
                <w:tcPr>
                  <w:tcW w:w="990" w:type="dxa"/>
                  <w:shd w:val="clear" w:color="000000" w:fill="FFFFFF"/>
                  <w:noWrap/>
                  <w:vAlign w:val="center"/>
                </w:tcPr>
                <w:p w14:paraId="147EB17F" w14:textId="650F2028"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5B6C0B0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EF3C9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6F375A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4F5152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9396DA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B31975C" w14:textId="09241A41"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58887485" w14:textId="06442DC8"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05EAF2D4"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54948DA7" w14:textId="77777777" w:rsidTr="003B07AB">
              <w:trPr>
                <w:gridAfter w:val="2"/>
                <w:wAfter w:w="136" w:type="dxa"/>
                <w:trHeight w:val="345"/>
                <w:jc w:val="center"/>
              </w:trPr>
              <w:tc>
                <w:tcPr>
                  <w:tcW w:w="673" w:type="dxa"/>
                  <w:gridSpan w:val="2"/>
                  <w:shd w:val="clear" w:color="000000" w:fill="FFFFFF"/>
                  <w:noWrap/>
                  <w:vAlign w:val="center"/>
                </w:tcPr>
                <w:p w14:paraId="3BF4508D" w14:textId="4F703087" w:rsidR="000B76C9" w:rsidRPr="003B07AB" w:rsidRDefault="000B76C9" w:rsidP="000B17EB">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w:t>
                  </w:r>
                  <w:r w:rsidR="000B17EB" w:rsidRPr="003B07AB">
                    <w:rPr>
                      <w:rFonts w:ascii="Times New Roman" w:hAnsi="Times New Roman" w:cs="Times New Roman"/>
                      <w:sz w:val="24"/>
                      <w:szCs w:val="24"/>
                    </w:rPr>
                    <w:t>4</w:t>
                  </w:r>
                </w:p>
              </w:tc>
              <w:tc>
                <w:tcPr>
                  <w:tcW w:w="1276" w:type="dxa"/>
                  <w:gridSpan w:val="2"/>
                  <w:shd w:val="clear" w:color="auto" w:fill="auto"/>
                  <w:vAlign w:val="center"/>
                </w:tcPr>
                <w:p w14:paraId="26C2FA6E" w14:textId="4FD94E9B"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w:t>
                  </w:r>
                  <w:r w:rsidR="00222E5A" w:rsidRPr="003B07AB">
                    <w:rPr>
                      <w:rFonts w:ascii="Times New Roman" w:hAnsi="Times New Roman" w:cs="Times New Roman"/>
                      <w:sz w:val="24"/>
                      <w:szCs w:val="24"/>
                    </w:rPr>
                    <w:t>23</w:t>
                  </w:r>
                </w:p>
              </w:tc>
              <w:tc>
                <w:tcPr>
                  <w:tcW w:w="2892" w:type="dxa"/>
                  <w:gridSpan w:val="2"/>
                  <w:shd w:val="clear" w:color="000000" w:fill="FFFFFF"/>
                  <w:vAlign w:val="center"/>
                </w:tcPr>
                <w:p w14:paraId="210E1332" w14:textId="2526D0C6"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chuyên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p>
              </w:tc>
              <w:tc>
                <w:tcPr>
                  <w:tcW w:w="540" w:type="dxa"/>
                  <w:shd w:val="clear" w:color="000000" w:fill="FFFFFF"/>
                  <w:noWrap/>
                  <w:vAlign w:val="center"/>
                </w:tcPr>
                <w:p w14:paraId="340338B6" w14:textId="4A393133"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7AA365E5" w14:textId="09BA195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98902D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83EEDA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1305A6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7087AA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B5742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DA1C151" w14:textId="24501C95"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318217F1" w14:textId="009CF5A0"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66DD5862"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595BBADE" w14:textId="77777777" w:rsidTr="003B07AB">
              <w:trPr>
                <w:gridAfter w:val="2"/>
                <w:wAfter w:w="136" w:type="dxa"/>
                <w:trHeight w:val="345"/>
                <w:jc w:val="center"/>
              </w:trPr>
              <w:tc>
                <w:tcPr>
                  <w:tcW w:w="673" w:type="dxa"/>
                  <w:gridSpan w:val="2"/>
                  <w:shd w:val="clear" w:color="000000" w:fill="FFFFFF"/>
                  <w:noWrap/>
                  <w:vAlign w:val="center"/>
                </w:tcPr>
                <w:p w14:paraId="6A2455E4" w14:textId="34910340" w:rsidR="000B76C9" w:rsidRPr="003B07AB" w:rsidRDefault="000B17EB"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35</w:t>
                  </w:r>
                </w:p>
              </w:tc>
              <w:tc>
                <w:tcPr>
                  <w:tcW w:w="1276" w:type="dxa"/>
                  <w:gridSpan w:val="2"/>
                  <w:shd w:val="clear" w:color="auto" w:fill="auto"/>
                  <w:vAlign w:val="center"/>
                </w:tcPr>
                <w:p w14:paraId="0F000883" w14:textId="7F9DD03D"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LAW30032</w:t>
                  </w:r>
                </w:p>
              </w:tc>
              <w:tc>
                <w:tcPr>
                  <w:tcW w:w="2892" w:type="dxa"/>
                  <w:gridSpan w:val="2"/>
                  <w:shd w:val="clear" w:color="000000" w:fill="FFFFFF"/>
                  <w:vAlign w:val="center"/>
                </w:tcPr>
                <w:p w14:paraId="0F5346A9" w14:textId="538E5771" w:rsidR="000B76C9" w:rsidRPr="003B07AB" w:rsidRDefault="000B76C9" w:rsidP="00D90AB5">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cuối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khóa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chuyên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p>
              </w:tc>
              <w:tc>
                <w:tcPr>
                  <w:tcW w:w="540" w:type="dxa"/>
                  <w:shd w:val="clear" w:color="000000" w:fill="FFFFFF"/>
                  <w:noWrap/>
                  <w:vAlign w:val="center"/>
                </w:tcPr>
                <w:p w14:paraId="08CA764C" w14:textId="794C6367" w:rsidR="000B76C9" w:rsidRPr="003B07AB" w:rsidRDefault="000B76C9"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5A28FE3A" w14:textId="2D2BC644" w:rsidR="000B76C9" w:rsidRPr="003B07AB" w:rsidRDefault="000B76C9"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71ADCEE2"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33E6AFCF"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3F36DD8"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C9C28D"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3394EDA"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892BA71"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0075233" w14:textId="021D344E"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3E95480" w14:textId="2087B5CC" w:rsidR="000B76C9" w:rsidRPr="003B07AB" w:rsidRDefault="00282894" w:rsidP="00D90AB5">
                  <w:pPr>
                    <w:spacing w:after="0" w:line="240" w:lineRule="auto"/>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8</w:t>
                  </w:r>
                </w:p>
              </w:tc>
            </w:tr>
            <w:tr w:rsidR="003B07AB" w:rsidRPr="003B07AB" w14:paraId="74A81958" w14:textId="77777777" w:rsidTr="003B07AB">
              <w:trPr>
                <w:gridAfter w:val="2"/>
                <w:wAfter w:w="136" w:type="dxa"/>
                <w:trHeight w:val="345"/>
                <w:jc w:val="center"/>
              </w:trPr>
              <w:tc>
                <w:tcPr>
                  <w:tcW w:w="673" w:type="dxa"/>
                  <w:gridSpan w:val="2"/>
                  <w:shd w:val="clear" w:color="000000" w:fill="FFFFFF"/>
                  <w:noWrap/>
                  <w:vAlign w:val="center"/>
                </w:tcPr>
                <w:p w14:paraId="6EAA5200"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1718C1AA" w14:textId="77777777" w:rsidR="000B76C9" w:rsidRPr="003B07AB" w:rsidRDefault="000B76C9" w:rsidP="00D90AB5">
                  <w:pPr>
                    <w:spacing w:after="0" w:line="240" w:lineRule="auto"/>
                    <w:rPr>
                      <w:rFonts w:ascii="Times New Roman" w:eastAsia="Times New Roman" w:hAnsi="Times New Roman" w:cs="Times New Roman"/>
                      <w:sz w:val="24"/>
                      <w:szCs w:val="24"/>
                    </w:rPr>
                  </w:pPr>
                </w:p>
              </w:tc>
              <w:tc>
                <w:tcPr>
                  <w:tcW w:w="2892" w:type="dxa"/>
                  <w:gridSpan w:val="2"/>
                  <w:shd w:val="clear" w:color="000000" w:fill="FFFFFF"/>
                  <w:vAlign w:val="bottom"/>
                </w:tcPr>
                <w:p w14:paraId="2BCA4D62" w14:textId="77777777" w:rsidR="000B76C9" w:rsidRPr="003B07AB" w:rsidRDefault="000B76C9" w:rsidP="00D90AB5">
                  <w:pPr>
                    <w:spacing w:after="0" w:line="240" w:lineRule="auto"/>
                    <w:jc w:val="both"/>
                    <w:rPr>
                      <w:rFonts w:ascii="Times New Roman" w:eastAsia="Times New Roman" w:hAnsi="Times New Roman" w:cs="Times New Roman"/>
                      <w:sz w:val="24"/>
                      <w:szCs w:val="24"/>
                    </w:rPr>
                  </w:pPr>
                </w:p>
              </w:tc>
              <w:tc>
                <w:tcPr>
                  <w:tcW w:w="540" w:type="dxa"/>
                  <w:shd w:val="clear" w:color="000000" w:fill="FFFFFF"/>
                  <w:noWrap/>
                  <w:vAlign w:val="center"/>
                </w:tcPr>
                <w:p w14:paraId="0B076C0A" w14:textId="2E1A49B1" w:rsidR="000B76C9" w:rsidRPr="003B07AB" w:rsidRDefault="000B76C9" w:rsidP="00D90AB5">
                  <w:pPr>
                    <w:spacing w:after="0" w:line="240" w:lineRule="auto"/>
                    <w:jc w:val="center"/>
                    <w:rPr>
                      <w:rFonts w:ascii="Times New Roman" w:eastAsia="Times New Roman" w:hAnsi="Times New Roman" w:cs="Times New Roman"/>
                      <w:b/>
                      <w:sz w:val="24"/>
                      <w:szCs w:val="24"/>
                      <w:lang w:val="vi-VN"/>
                    </w:rPr>
                  </w:pPr>
                  <w:r w:rsidRPr="003B07AB">
                    <w:rPr>
                      <w:rFonts w:ascii="Times New Roman" w:eastAsia="Times New Roman" w:hAnsi="Times New Roman" w:cs="Times New Roman"/>
                      <w:b/>
                      <w:sz w:val="24"/>
                      <w:szCs w:val="24"/>
                    </w:rPr>
                    <w:t>12</w:t>
                  </w:r>
                  <w:r w:rsidR="003B07AB">
                    <w:rPr>
                      <w:rFonts w:ascii="Times New Roman" w:eastAsia="Times New Roman" w:hAnsi="Times New Roman" w:cs="Times New Roman"/>
                      <w:b/>
                      <w:sz w:val="24"/>
                      <w:szCs w:val="24"/>
                      <w:lang w:val="vi-VN"/>
                    </w:rPr>
                    <w:t>6</w:t>
                  </w:r>
                </w:p>
              </w:tc>
              <w:tc>
                <w:tcPr>
                  <w:tcW w:w="990" w:type="dxa"/>
                  <w:shd w:val="clear" w:color="000000" w:fill="FFFFFF"/>
                  <w:noWrap/>
                  <w:vAlign w:val="center"/>
                </w:tcPr>
                <w:p w14:paraId="36C88164"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8" w:type="dxa"/>
                  <w:shd w:val="clear" w:color="000000" w:fill="FFFFFF"/>
                  <w:noWrap/>
                  <w:vAlign w:val="center"/>
                </w:tcPr>
                <w:p w14:paraId="4518B74A"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03C632E"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7B5B8A0"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1788E97"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9032719"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8FFC7AB"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79BBFF1"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D1F4BB4" w14:textId="77777777" w:rsidR="000B76C9" w:rsidRPr="003B07AB" w:rsidRDefault="000B76C9" w:rsidP="00D90AB5">
                  <w:pPr>
                    <w:spacing w:after="0" w:line="240" w:lineRule="auto"/>
                    <w:rPr>
                      <w:rFonts w:ascii="Times New Roman" w:eastAsia="Times New Roman" w:hAnsi="Times New Roman" w:cs="Times New Roman"/>
                      <w:sz w:val="24"/>
                      <w:szCs w:val="24"/>
                    </w:rPr>
                  </w:pPr>
                </w:p>
              </w:tc>
            </w:tr>
            <w:tr w:rsidR="003B07AB" w:rsidRPr="003B07AB" w14:paraId="4ED9EEDE"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nil"/>
                    <w:bottom w:val="nil"/>
                    <w:right w:val="nil"/>
                  </w:tcBorders>
                  <w:shd w:val="clear" w:color="000000" w:fill="FFFFFF"/>
                  <w:noWrap/>
                  <w:vAlign w:val="center"/>
                  <w:hideMark/>
                </w:tcPr>
                <w:p w14:paraId="7288166C" w14:textId="6B57BDFA"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hAnsi="Times New Roman" w:cs="Times New Roman"/>
                      <w:b/>
                      <w:sz w:val="26"/>
                      <w:szCs w:val="26"/>
                    </w:rPr>
                    <w:t xml:space="preserve">         </w:t>
                  </w:r>
                  <w:r w:rsidRPr="003B07AB">
                    <w:rPr>
                      <w:rFonts w:ascii="Times New Roman" w:eastAsia="Times New Roman" w:hAnsi="Times New Roman" w:cs="Times New Roman"/>
                      <w:sz w:val="26"/>
                      <w:szCs w:val="26"/>
                    </w:rPr>
                    <w:t> </w:t>
                  </w:r>
                </w:p>
              </w:tc>
              <w:tc>
                <w:tcPr>
                  <w:tcW w:w="1576" w:type="dxa"/>
                  <w:gridSpan w:val="2"/>
                  <w:tcBorders>
                    <w:top w:val="nil"/>
                    <w:left w:val="nil"/>
                    <w:bottom w:val="nil"/>
                    <w:right w:val="nil"/>
                  </w:tcBorders>
                  <w:shd w:val="clear" w:color="000000" w:fill="FFFFFF"/>
                  <w:noWrap/>
                  <w:vAlign w:val="center"/>
                  <w:hideMark/>
                </w:tcPr>
                <w:p w14:paraId="69D12292"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w:t>
                  </w:r>
                </w:p>
              </w:tc>
              <w:tc>
                <w:tcPr>
                  <w:tcW w:w="4505" w:type="dxa"/>
                  <w:gridSpan w:val="4"/>
                  <w:tcBorders>
                    <w:top w:val="nil"/>
                    <w:left w:val="nil"/>
                    <w:bottom w:val="nil"/>
                    <w:right w:val="nil"/>
                  </w:tcBorders>
                  <w:shd w:val="clear" w:color="000000" w:fill="FFFFFF"/>
                  <w:noWrap/>
                  <w:vAlign w:val="center"/>
                  <w:hideMark/>
                </w:tcPr>
                <w:p w14:paraId="17282644" w14:textId="77777777" w:rsidR="000B76C9" w:rsidRPr="003B07AB" w:rsidRDefault="000B76C9" w:rsidP="00836FAD">
                  <w:pPr>
                    <w:spacing w:after="0" w:line="240" w:lineRule="auto"/>
                    <w:rPr>
                      <w:rFonts w:ascii="Times New Roman" w:eastAsia="Times New Roman" w:hAnsi="Times New Roman" w:cs="Times New Roman"/>
                      <w:b/>
                      <w:bCs/>
                      <w:sz w:val="26"/>
                      <w:szCs w:val="26"/>
                    </w:rPr>
                  </w:pPr>
                  <w:proofErr w:type="spellStart"/>
                  <w:r w:rsidRPr="003B07AB">
                    <w:rPr>
                      <w:rFonts w:ascii="Times New Roman" w:eastAsia="Times New Roman" w:hAnsi="Times New Roman" w:cs="Times New Roman"/>
                      <w:b/>
                      <w:bCs/>
                      <w:sz w:val="26"/>
                      <w:szCs w:val="26"/>
                    </w:rPr>
                    <w:t>Tự</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chọn</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Chọn</w:t>
                  </w:r>
                  <w:proofErr w:type="spellEnd"/>
                  <w:r w:rsidRPr="003B07AB">
                    <w:rPr>
                      <w:rFonts w:ascii="Times New Roman" w:eastAsia="Times New Roman" w:hAnsi="Times New Roman" w:cs="Times New Roman"/>
                      <w:b/>
                      <w:bCs/>
                      <w:sz w:val="26"/>
                      <w:szCs w:val="26"/>
                    </w:rPr>
                    <w:t xml:space="preserve"> 1 </w:t>
                  </w:r>
                  <w:proofErr w:type="spellStart"/>
                  <w:r w:rsidRPr="003B07AB">
                    <w:rPr>
                      <w:rFonts w:ascii="Times New Roman" w:eastAsia="Times New Roman" w:hAnsi="Times New Roman" w:cs="Times New Roman"/>
                      <w:b/>
                      <w:bCs/>
                      <w:sz w:val="26"/>
                      <w:szCs w:val="26"/>
                    </w:rPr>
                    <w:t>trong</w:t>
                  </w:r>
                  <w:proofErr w:type="spellEnd"/>
                  <w:r w:rsidRPr="003B07AB">
                    <w:rPr>
                      <w:rFonts w:ascii="Times New Roman" w:eastAsia="Times New Roman" w:hAnsi="Times New Roman" w:cs="Times New Roman"/>
                      <w:b/>
                      <w:bCs/>
                      <w:sz w:val="26"/>
                      <w:szCs w:val="26"/>
                    </w:rPr>
                    <w:t xml:space="preserve"> 3 </w:t>
                  </w:r>
                  <w:proofErr w:type="spellStart"/>
                  <w:r w:rsidRPr="003B07AB">
                    <w:rPr>
                      <w:rFonts w:ascii="Times New Roman" w:eastAsia="Times New Roman" w:hAnsi="Times New Roman" w:cs="Times New Roman"/>
                      <w:b/>
                      <w:bCs/>
                      <w:sz w:val="26"/>
                      <w:szCs w:val="26"/>
                    </w:rPr>
                    <w:t>học</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phần</w:t>
                  </w:r>
                  <w:proofErr w:type="spellEnd"/>
                </w:p>
              </w:tc>
              <w:tc>
                <w:tcPr>
                  <w:tcW w:w="429" w:type="dxa"/>
                  <w:tcBorders>
                    <w:top w:val="nil"/>
                    <w:left w:val="nil"/>
                    <w:bottom w:val="nil"/>
                    <w:right w:val="nil"/>
                  </w:tcBorders>
                  <w:shd w:val="clear" w:color="000000" w:fill="FFFFFF"/>
                  <w:noWrap/>
                  <w:vAlign w:val="center"/>
                  <w:hideMark/>
                </w:tcPr>
                <w:p w14:paraId="7A50AF67" w14:textId="77777777" w:rsidR="000B76C9" w:rsidRPr="003B07AB" w:rsidRDefault="000B76C9" w:rsidP="00836FAD">
                  <w:pPr>
                    <w:spacing w:after="0" w:line="240" w:lineRule="auto"/>
                    <w:jc w:val="center"/>
                    <w:rPr>
                      <w:rFonts w:ascii="Times New Roman" w:eastAsia="Times New Roman" w:hAnsi="Times New Roman" w:cs="Times New Roman"/>
                      <w:bCs/>
                      <w:sz w:val="26"/>
                      <w:szCs w:val="26"/>
                    </w:rPr>
                  </w:pPr>
                  <w:r w:rsidRPr="003B07AB">
                    <w:rPr>
                      <w:rFonts w:ascii="Times New Roman" w:eastAsia="Times New Roman" w:hAnsi="Times New Roman" w:cs="Times New Roman"/>
                      <w:bCs/>
                      <w:sz w:val="26"/>
                      <w:szCs w:val="26"/>
                    </w:rPr>
                    <w:t> </w:t>
                  </w:r>
                </w:p>
              </w:tc>
              <w:tc>
                <w:tcPr>
                  <w:tcW w:w="1566" w:type="dxa"/>
                  <w:gridSpan w:val="4"/>
                  <w:tcBorders>
                    <w:top w:val="nil"/>
                    <w:left w:val="nil"/>
                    <w:bottom w:val="nil"/>
                    <w:right w:val="nil"/>
                  </w:tcBorders>
                  <w:shd w:val="clear" w:color="000000" w:fill="FFFFFF"/>
                  <w:noWrap/>
                  <w:vAlign w:val="center"/>
                  <w:hideMark/>
                </w:tcPr>
                <w:p w14:paraId="0466052C"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w:t>
                  </w:r>
                </w:p>
              </w:tc>
              <w:tc>
                <w:tcPr>
                  <w:tcW w:w="1109" w:type="dxa"/>
                  <w:gridSpan w:val="3"/>
                  <w:tcBorders>
                    <w:top w:val="nil"/>
                    <w:left w:val="nil"/>
                    <w:bottom w:val="nil"/>
                    <w:right w:val="nil"/>
                  </w:tcBorders>
                  <w:shd w:val="clear" w:color="000000" w:fill="FFFFFF"/>
                  <w:noWrap/>
                  <w:vAlign w:val="center"/>
                  <w:hideMark/>
                </w:tcPr>
                <w:p w14:paraId="58E11B1C" w14:textId="77777777" w:rsidR="000B76C9" w:rsidRPr="003B07AB" w:rsidRDefault="000B76C9" w:rsidP="00836FAD">
                  <w:pPr>
                    <w:spacing w:after="0" w:line="240" w:lineRule="auto"/>
                    <w:jc w:val="center"/>
                    <w:rPr>
                      <w:rFonts w:ascii="Times New Roman" w:eastAsia="Times New Roman" w:hAnsi="Times New Roman" w:cs="Times New Roman"/>
                      <w:bCs/>
                      <w:sz w:val="26"/>
                      <w:szCs w:val="26"/>
                    </w:rPr>
                  </w:pPr>
                  <w:r w:rsidRPr="003B07AB">
                    <w:rPr>
                      <w:rFonts w:ascii="Times New Roman" w:eastAsia="Times New Roman" w:hAnsi="Times New Roman" w:cs="Times New Roman"/>
                      <w:bCs/>
                      <w:sz w:val="26"/>
                      <w:szCs w:val="26"/>
                    </w:rPr>
                    <w:t> </w:t>
                  </w:r>
                </w:p>
              </w:tc>
            </w:tr>
            <w:tr w:rsidR="003B07AB" w:rsidRPr="003B07AB" w14:paraId="3C1F126D"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D917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1</w:t>
                  </w:r>
                </w:p>
              </w:tc>
              <w:tc>
                <w:tcPr>
                  <w:tcW w:w="15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35642"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LAW30001</w:t>
                  </w:r>
                </w:p>
              </w:tc>
              <w:tc>
                <w:tcPr>
                  <w:tcW w:w="4505" w:type="dxa"/>
                  <w:gridSpan w:val="4"/>
                  <w:tcBorders>
                    <w:top w:val="single" w:sz="4" w:space="0" w:color="auto"/>
                    <w:left w:val="nil"/>
                    <w:bottom w:val="single" w:sz="4" w:space="0" w:color="auto"/>
                    <w:right w:val="single" w:sz="4" w:space="0" w:color="auto"/>
                  </w:tcBorders>
                  <w:shd w:val="clear" w:color="000000" w:fill="FFFFFF"/>
                  <w:vAlign w:val="center"/>
                  <w:hideMark/>
                </w:tcPr>
                <w:p w14:paraId="2500E065"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Kĩ</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năng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giao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tiếp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14:paraId="2DAD41EF"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C72CFD"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15C477"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r w:rsidR="003B07AB" w:rsidRPr="003B07AB" w14:paraId="05530371"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12A98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76" w:type="dxa"/>
                  <w:gridSpan w:val="2"/>
                  <w:tcBorders>
                    <w:top w:val="nil"/>
                    <w:left w:val="nil"/>
                    <w:bottom w:val="single" w:sz="4" w:space="0" w:color="auto"/>
                    <w:right w:val="single" w:sz="4" w:space="0" w:color="auto"/>
                  </w:tcBorders>
                  <w:shd w:val="clear" w:color="000000" w:fill="FFFFFF"/>
                  <w:noWrap/>
                  <w:vAlign w:val="center"/>
                  <w:hideMark/>
                </w:tcPr>
                <w:p w14:paraId="59FF6AC6"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LAW30002</w:t>
                  </w:r>
                </w:p>
              </w:tc>
              <w:tc>
                <w:tcPr>
                  <w:tcW w:w="4505" w:type="dxa"/>
                  <w:gridSpan w:val="4"/>
                  <w:tcBorders>
                    <w:top w:val="nil"/>
                    <w:left w:val="nil"/>
                    <w:bottom w:val="single" w:sz="4" w:space="0" w:color="auto"/>
                    <w:right w:val="single" w:sz="4" w:space="0" w:color="auto"/>
                  </w:tcBorders>
                  <w:shd w:val="clear" w:color="000000" w:fill="FFFFFF"/>
                  <w:vAlign w:val="center"/>
                  <w:hideMark/>
                </w:tcPr>
                <w:p w14:paraId="36B024FE"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Lịch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sử</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nước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pháp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thế</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giới</w:t>
                  </w:r>
                  <w:proofErr w:type="spellEnd"/>
                </w:p>
              </w:tc>
              <w:tc>
                <w:tcPr>
                  <w:tcW w:w="429" w:type="dxa"/>
                  <w:tcBorders>
                    <w:top w:val="nil"/>
                    <w:left w:val="nil"/>
                    <w:bottom w:val="single" w:sz="4" w:space="0" w:color="auto"/>
                    <w:right w:val="single" w:sz="4" w:space="0" w:color="auto"/>
                  </w:tcBorders>
                  <w:shd w:val="clear" w:color="000000" w:fill="FFFFFF"/>
                  <w:noWrap/>
                  <w:vAlign w:val="center"/>
                  <w:hideMark/>
                </w:tcPr>
                <w:p w14:paraId="1E87EFC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nil"/>
                    <w:left w:val="nil"/>
                    <w:bottom w:val="single" w:sz="4" w:space="0" w:color="auto"/>
                    <w:right w:val="single" w:sz="4" w:space="0" w:color="auto"/>
                  </w:tcBorders>
                  <w:shd w:val="clear" w:color="000000" w:fill="FFFFFF"/>
                  <w:noWrap/>
                  <w:vAlign w:val="center"/>
                  <w:hideMark/>
                </w:tcPr>
                <w:p w14:paraId="600768E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nil"/>
                    <w:left w:val="nil"/>
                    <w:bottom w:val="single" w:sz="4" w:space="0" w:color="auto"/>
                    <w:right w:val="single" w:sz="4" w:space="0" w:color="auto"/>
                  </w:tcBorders>
                  <w:shd w:val="clear" w:color="000000" w:fill="FFFFFF"/>
                  <w:noWrap/>
                  <w:vAlign w:val="center"/>
                  <w:hideMark/>
                </w:tcPr>
                <w:p w14:paraId="1750798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r w:rsidR="003B07AB" w:rsidRPr="003B07AB" w14:paraId="43CF0D73"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B7BFE5"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3</w:t>
                  </w:r>
                </w:p>
              </w:tc>
              <w:tc>
                <w:tcPr>
                  <w:tcW w:w="1576" w:type="dxa"/>
                  <w:gridSpan w:val="2"/>
                  <w:tcBorders>
                    <w:top w:val="nil"/>
                    <w:left w:val="nil"/>
                    <w:bottom w:val="single" w:sz="4" w:space="0" w:color="auto"/>
                    <w:right w:val="single" w:sz="4" w:space="0" w:color="auto"/>
                  </w:tcBorders>
                  <w:shd w:val="clear" w:color="000000" w:fill="FFFFFF"/>
                  <w:noWrap/>
                  <w:vAlign w:val="center"/>
                  <w:hideMark/>
                </w:tcPr>
                <w:p w14:paraId="104996BA"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LAW30008</w:t>
                  </w:r>
                </w:p>
              </w:tc>
              <w:tc>
                <w:tcPr>
                  <w:tcW w:w="4505" w:type="dxa"/>
                  <w:gridSpan w:val="4"/>
                  <w:tcBorders>
                    <w:top w:val="nil"/>
                    <w:left w:val="nil"/>
                    <w:bottom w:val="single" w:sz="4" w:space="0" w:color="auto"/>
                    <w:right w:val="single" w:sz="4" w:space="0" w:color="auto"/>
                  </w:tcBorders>
                  <w:shd w:val="clear" w:color="000000" w:fill="FFFFFF"/>
                  <w:vAlign w:val="center"/>
                  <w:hideMark/>
                </w:tcPr>
                <w:p w14:paraId="72280B93"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Phương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pháp</w:t>
                  </w:r>
                  <w:proofErr w:type="spellEnd"/>
                  <w:r w:rsidRPr="003B07AB">
                    <w:rPr>
                      <w:rFonts w:ascii="Times New Roman" w:eastAsia="Times New Roman" w:hAnsi="Times New Roman" w:cs="Times New Roman"/>
                      <w:sz w:val="26"/>
                      <w:szCs w:val="26"/>
                    </w:rPr>
                    <w:t xml:space="preserve"> NCKH </w:t>
                  </w:r>
                  <w:proofErr w:type="spellStart"/>
                  <w:r w:rsidRPr="003B07AB">
                    <w:rPr>
                      <w:rFonts w:ascii="Times New Roman" w:eastAsia="Times New Roman" w:hAnsi="Times New Roman" w:cs="Times New Roman"/>
                      <w:sz w:val="26"/>
                      <w:szCs w:val="26"/>
                    </w:rPr>
                    <w:t>chuyên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p>
              </w:tc>
              <w:tc>
                <w:tcPr>
                  <w:tcW w:w="429" w:type="dxa"/>
                  <w:tcBorders>
                    <w:top w:val="nil"/>
                    <w:left w:val="nil"/>
                    <w:bottom w:val="single" w:sz="4" w:space="0" w:color="auto"/>
                    <w:right w:val="single" w:sz="4" w:space="0" w:color="auto"/>
                  </w:tcBorders>
                  <w:shd w:val="clear" w:color="000000" w:fill="FFFFFF"/>
                  <w:noWrap/>
                  <w:vAlign w:val="center"/>
                  <w:hideMark/>
                </w:tcPr>
                <w:p w14:paraId="0550F47A"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nil"/>
                    <w:left w:val="nil"/>
                    <w:bottom w:val="single" w:sz="4" w:space="0" w:color="auto"/>
                    <w:right w:val="single" w:sz="4" w:space="0" w:color="auto"/>
                  </w:tcBorders>
                  <w:shd w:val="clear" w:color="000000" w:fill="FFFFFF"/>
                  <w:noWrap/>
                  <w:vAlign w:val="center"/>
                  <w:hideMark/>
                </w:tcPr>
                <w:p w14:paraId="0DBF995B"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nil"/>
                    <w:left w:val="nil"/>
                    <w:bottom w:val="single" w:sz="4" w:space="0" w:color="auto"/>
                    <w:right w:val="single" w:sz="4" w:space="0" w:color="auto"/>
                  </w:tcBorders>
                  <w:shd w:val="clear" w:color="000000" w:fill="FFFFFF"/>
                  <w:noWrap/>
                  <w:vAlign w:val="center"/>
                  <w:hideMark/>
                </w:tcPr>
                <w:p w14:paraId="0A6AF1E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bl>
          <w:p w14:paraId="42E0A6FD" w14:textId="1ADF8644" w:rsidR="007F1138" w:rsidRPr="003B07AB" w:rsidRDefault="007F1138" w:rsidP="009C41D7">
            <w:pPr>
              <w:jc w:val="both"/>
              <w:rPr>
                <w:rFonts w:ascii="Times New Roman" w:hAnsi="Times New Roman" w:cs="Times New Roman"/>
                <w:b/>
                <w:sz w:val="26"/>
                <w:szCs w:val="26"/>
              </w:rPr>
            </w:pPr>
          </w:p>
          <w:p w14:paraId="1E28E2E6" w14:textId="130A24F6"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4.3. </w:t>
            </w:r>
            <w:proofErr w:type="spellStart"/>
            <w:r w:rsidRPr="003B07AB">
              <w:rPr>
                <w:rFonts w:ascii="Times New Roman" w:hAnsi="Times New Roman" w:cs="Times New Roman"/>
                <w:b/>
                <w:sz w:val="26"/>
                <w:szCs w:val="26"/>
              </w:rPr>
              <w:t>Mô</w:t>
            </w:r>
            <w:proofErr w:type="spellEnd"/>
            <w:r w:rsidRPr="003B07AB">
              <w:rPr>
                <w:rFonts w:ascii="Times New Roman" w:hAnsi="Times New Roman" w:cs="Times New Roman"/>
                <w:b/>
                <w:sz w:val="26"/>
                <w:szCs w:val="26"/>
              </w:rPr>
              <w:t xml:space="preserve"> tả </w:t>
            </w:r>
            <w:proofErr w:type="spellStart"/>
            <w:r w:rsidRPr="003B07AB">
              <w:rPr>
                <w:rFonts w:ascii="Times New Roman" w:hAnsi="Times New Roman" w:cs="Times New Roman"/>
                <w:b/>
                <w:sz w:val="26"/>
                <w:szCs w:val="26"/>
              </w:rPr>
              <w:t>học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phần</w:t>
            </w:r>
            <w:proofErr w:type="spellEnd"/>
          </w:p>
          <w:p w14:paraId="4DA82DB8" w14:textId="18D987CF" w:rsidR="00A416FA" w:rsidRPr="003B07AB" w:rsidRDefault="00B75FA5" w:rsidP="00A416FA">
            <w:pPr>
              <w:spacing w:after="0" w:line="360" w:lineRule="auto"/>
              <w:jc w:val="both"/>
              <w:rPr>
                <w:rFonts w:ascii="Times New Roman" w:hAnsi="Times New Roman" w:cs="Times New Roman"/>
                <w:b/>
                <w:bCs/>
                <w:sz w:val="26"/>
                <w:szCs w:val="26"/>
                <w:lang w:val="vi-VN"/>
              </w:rPr>
            </w:pPr>
            <w:r w:rsidRPr="003B07AB">
              <w:rPr>
                <w:rFonts w:ascii="Times New Roman" w:hAnsi="Times New Roman" w:cs="Times New Roman"/>
                <w:b/>
                <w:i/>
                <w:sz w:val="26"/>
                <w:szCs w:val="26"/>
              </w:rPr>
              <w:t>4.3.1.</w:t>
            </w:r>
            <w:r w:rsidR="001F18D7" w:rsidRPr="003B07AB">
              <w:rPr>
                <w:rFonts w:ascii="Times New Roman" w:hAnsi="Times New Roman" w:cs="Times New Roman"/>
                <w:b/>
                <w:i/>
                <w:sz w:val="26"/>
                <w:szCs w:val="26"/>
                <w:lang w:val="vi-VN"/>
              </w:rPr>
              <w:t xml:space="preserve"> </w:t>
            </w:r>
            <w:proofErr w:type="spellStart"/>
            <w:r w:rsidR="00A416FA" w:rsidRPr="003B07AB">
              <w:rPr>
                <w:rFonts w:ascii="Times New Roman" w:hAnsi="Times New Roman" w:cs="Times New Roman"/>
                <w:b/>
                <w:bCs/>
                <w:sz w:val="26"/>
                <w:szCs w:val="26"/>
              </w:rPr>
              <w:t>Nhập</w:t>
            </w:r>
            <w:proofErr w:type="spellEnd"/>
            <w:r w:rsidR="00A416FA" w:rsidRPr="003B07AB">
              <w:rPr>
                <w:rFonts w:ascii="Times New Roman" w:hAnsi="Times New Roman" w:cs="Times New Roman"/>
                <w:b/>
                <w:bCs/>
                <w:sz w:val="26"/>
                <w:szCs w:val="26"/>
              </w:rPr>
              <w:t xml:space="preserve"> </w:t>
            </w:r>
            <w:proofErr w:type="spellStart"/>
            <w:r w:rsidR="00A416FA" w:rsidRPr="003B07AB">
              <w:rPr>
                <w:rFonts w:ascii="Times New Roman" w:hAnsi="Times New Roman" w:cs="Times New Roman"/>
                <w:b/>
                <w:bCs/>
                <w:sz w:val="26"/>
                <w:szCs w:val="26"/>
              </w:rPr>
              <w:t>môn</w:t>
            </w:r>
            <w:proofErr w:type="spellEnd"/>
            <w:r w:rsidR="00A416FA" w:rsidRPr="003B07AB">
              <w:rPr>
                <w:rFonts w:ascii="Times New Roman" w:hAnsi="Times New Roman" w:cs="Times New Roman"/>
                <w:b/>
                <w:bCs/>
                <w:sz w:val="26"/>
                <w:szCs w:val="26"/>
              </w:rPr>
              <w:t xml:space="preserve"> </w:t>
            </w:r>
            <w:proofErr w:type="spellStart"/>
            <w:r w:rsidR="00A416FA" w:rsidRPr="003B07AB">
              <w:rPr>
                <w:rFonts w:ascii="Times New Roman" w:hAnsi="Times New Roman" w:cs="Times New Roman"/>
                <w:b/>
                <w:bCs/>
                <w:sz w:val="26"/>
                <w:szCs w:val="26"/>
              </w:rPr>
              <w:t>ngành</w:t>
            </w:r>
            <w:proofErr w:type="spellEnd"/>
            <w:r w:rsidR="00A416FA" w:rsidRPr="003B07AB">
              <w:rPr>
                <w:rFonts w:ascii="Times New Roman" w:hAnsi="Times New Roman" w:cs="Times New Roman"/>
                <w:b/>
                <w:bCs/>
                <w:sz w:val="26"/>
                <w:szCs w:val="26"/>
              </w:rPr>
              <w:t xml:space="preserve"> </w:t>
            </w:r>
            <w:r w:rsidR="0031195D" w:rsidRPr="003B07AB">
              <w:rPr>
                <w:rFonts w:ascii="Times New Roman" w:hAnsi="Times New Roman" w:cs="Times New Roman"/>
                <w:b/>
                <w:bCs/>
                <w:sz w:val="26"/>
                <w:szCs w:val="26"/>
                <w:lang w:val="vi-VN"/>
              </w:rPr>
              <w:t>Luật</w:t>
            </w:r>
          </w:p>
          <w:p w14:paraId="3DCE5D14" w14:textId="77777777" w:rsidR="00050DA4" w:rsidRPr="003B07AB" w:rsidRDefault="00050DA4" w:rsidP="00050DA4">
            <w:pPr>
              <w:spacing w:after="0" w:line="360" w:lineRule="auto"/>
              <w:ind w:firstLine="609"/>
              <w:jc w:val="both"/>
              <w:rPr>
                <w:rFonts w:ascii="Times New Roman" w:hAnsi="Times New Roman" w:cs="Times New Roman"/>
                <w:sz w:val="26"/>
                <w:szCs w:val="26"/>
                <w:shd w:val="clear" w:color="auto" w:fill="FFFFFF"/>
              </w:rPr>
            </w:pPr>
            <w:proofErr w:type="spellStart"/>
            <w:r w:rsidRPr="003B07AB">
              <w:rPr>
                <w:rFonts w:ascii="Times New Roman" w:hAnsi="Times New Roman" w:cs="Times New Roman"/>
                <w:sz w:val="26"/>
                <w:szCs w:val="26"/>
                <w:shd w:val="clear" w:color="auto" w:fill="FFFFFF"/>
              </w:rPr>
              <w:t>Nhập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khởi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đầu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bắt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buộc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sinh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theo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tại</w:t>
            </w:r>
            <w:proofErr w:type="spellEnd"/>
            <w:r w:rsidRPr="003B07AB">
              <w:rPr>
                <w:rFonts w:ascii="Times New Roman" w:hAnsi="Times New Roman" w:cs="Times New Roman"/>
                <w:sz w:val="26"/>
                <w:szCs w:val="26"/>
                <w:shd w:val="clear" w:color="auto" w:fill="FFFFFF"/>
              </w:rPr>
              <w:t xml:space="preserve"> Khoa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Trường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Vinh.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như</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một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sự</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khai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tâm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về</w:t>
            </w:r>
            <w:proofErr w:type="spellEnd"/>
            <w:r w:rsidRPr="003B07AB">
              <w:rPr>
                <w:rFonts w:ascii="Times New Roman" w:hAnsi="Times New Roman" w:cs="Times New Roman"/>
                <w:sz w:val="26"/>
                <w:szCs w:val="26"/>
                <w:shd w:val="clear" w:color="auto" w:fill="FFFFFF"/>
              </w:rPr>
              <w:t xml:space="preserve"> khoa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người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đưa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bước</w:t>
            </w:r>
            <w:proofErr w:type="spellEnd"/>
            <w:r w:rsidRPr="003B07AB">
              <w:rPr>
                <w:rFonts w:ascii="Times New Roman" w:hAnsi="Times New Roman" w:cs="Times New Roman"/>
                <w:sz w:val="26"/>
                <w:szCs w:val="26"/>
                <w:shd w:val="clear" w:color="auto" w:fill="FFFFFF"/>
              </w:rPr>
              <w:t xml:space="preserve"> qua </w:t>
            </w:r>
            <w:proofErr w:type="spellStart"/>
            <w:r w:rsidRPr="003B07AB">
              <w:rPr>
                <w:rFonts w:ascii="Times New Roman" w:hAnsi="Times New Roman" w:cs="Times New Roman"/>
                <w:sz w:val="26"/>
                <w:szCs w:val="26"/>
                <w:shd w:val="clear" w:color="auto" w:fill="FFFFFF"/>
              </w:rPr>
              <w:t>cánh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cửa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ngôi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nhà</w:t>
            </w:r>
            <w:proofErr w:type="spellEnd"/>
            <w:r w:rsidRPr="003B07AB">
              <w:rPr>
                <w:rFonts w:ascii="Times New Roman" w:hAnsi="Times New Roman" w:cs="Times New Roman"/>
                <w:sz w:val="26"/>
                <w:szCs w:val="26"/>
                <w:shd w:val="clear" w:color="auto" w:fill="FFFFFF"/>
              </w:rPr>
              <w:t xml:space="preserve"> tri </w:t>
            </w:r>
            <w:proofErr w:type="spellStart"/>
            <w:r w:rsidRPr="003B07AB">
              <w:rPr>
                <w:rFonts w:ascii="Times New Roman" w:hAnsi="Times New Roman" w:cs="Times New Roman"/>
                <w:sz w:val="26"/>
                <w:szCs w:val="26"/>
                <w:shd w:val="clear" w:color="auto" w:fill="FFFFFF"/>
              </w:rPr>
              <w:t>thức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trọng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yếu</w:t>
            </w:r>
            <w:proofErr w:type="spellEnd"/>
            <w:r w:rsidRPr="003B07AB">
              <w:rPr>
                <w:rFonts w:ascii="Times New Roman" w:hAnsi="Times New Roman" w:cs="Times New Roman"/>
                <w:sz w:val="26"/>
                <w:szCs w:val="26"/>
                <w:shd w:val="clear" w:color="auto" w:fill="FFFFFF"/>
              </w:rPr>
              <w:t xml:space="preserve"> ở </w:t>
            </w:r>
            <w:proofErr w:type="spellStart"/>
            <w:r w:rsidRPr="003B07AB">
              <w:rPr>
                <w:rFonts w:ascii="Times New Roman" w:hAnsi="Times New Roman" w:cs="Times New Roman"/>
                <w:sz w:val="26"/>
                <w:szCs w:val="26"/>
                <w:shd w:val="clear" w:color="auto" w:fill="FFFFFF"/>
              </w:rPr>
              <w:t>đây</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giúp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sinh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nhìn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hiểu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như</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một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chuyên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Từ</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thiệu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lịch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sử</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của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niệm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định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nghĩa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quan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giá</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trị</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mục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đích</w:t>
            </w:r>
            <w:r w:rsidRPr="003B07AB">
              <w:rPr>
                <w:rFonts w:ascii="Times New Roman" w:eastAsia="MS Gothic" w:hAnsi="Times New Roman" w:cs="Times New Roman"/>
                <w:sz w:val="26"/>
                <w:szCs w:val="26"/>
                <w:shd w:val="clear" w:color="auto" w:fill="FFFFFF"/>
              </w:rPr>
              <w:t>，</w:t>
            </w:r>
            <w:r w:rsidRPr="003B07AB">
              <w:rPr>
                <w:rFonts w:ascii="Times New Roman" w:hAnsi="Times New Roman" w:cs="Times New Roman"/>
                <w:sz w:val="26"/>
                <w:szCs w:val="26"/>
                <w:shd w:val="clear" w:color="auto" w:fill="FFFFFF"/>
              </w:rPr>
              <w:t>phương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pháp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dịch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vụ</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của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để</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người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được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nhìn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tổng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quát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trước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chuyên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sâu</w:t>
            </w:r>
            <w:proofErr w:type="spellEnd"/>
            <w:r w:rsidRPr="003B07AB">
              <w:rPr>
                <w:rFonts w:ascii="Times New Roman" w:hAnsi="Times New Roman" w:cs="Times New Roman"/>
                <w:sz w:val="26"/>
                <w:szCs w:val="26"/>
                <w:shd w:val="clear" w:color="auto" w:fill="FFFFFF"/>
              </w:rPr>
              <w:t>.</w:t>
            </w:r>
          </w:p>
          <w:p w14:paraId="38908CAE" w14:textId="755AF74E" w:rsidR="00DF7AA7" w:rsidRPr="003B07AB" w:rsidRDefault="00DF7AA7"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 xml:space="preserve">4.3.2. Logic </w:t>
            </w:r>
            <w:proofErr w:type="spellStart"/>
            <w:r w:rsidRPr="003B07AB">
              <w:rPr>
                <w:rFonts w:ascii="Times New Roman" w:hAnsi="Times New Roman" w:cs="Times New Roman"/>
                <w:b/>
                <w:i/>
                <w:sz w:val="26"/>
                <w:szCs w:val="26"/>
              </w:rPr>
              <w:t>hình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thức</w:t>
            </w:r>
            <w:proofErr w:type="spellEnd"/>
          </w:p>
          <w:p w14:paraId="4E3A9514" w14:textId="191D8691" w:rsidR="00DF7AA7" w:rsidRPr="003B07AB" w:rsidRDefault="00DF7AA7"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Logic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hình</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thức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của</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tư</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duy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mối</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liên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hệ</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giữa</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chúng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về</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mặt</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giá</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trị</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chân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lý</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nhằm</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xác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lập</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quy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luật</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quy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tắc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cho</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tư</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duy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việc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uân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thủ</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chúng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điều</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kiện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không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thể</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thiếu</w:t>
            </w:r>
            <w:proofErr w:type="spellEnd"/>
            <w:r w:rsidR="00DA431F"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để</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đạt</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tới</w:t>
            </w:r>
            <w:proofErr w:type="spellEnd"/>
            <w:r w:rsidR="009B5B48" w:rsidRPr="003B07AB">
              <w:rPr>
                <w:rFonts w:ascii="Times New Roman" w:hAnsi="Times New Roman" w:cs="Times New Roman"/>
                <w:sz w:val="26"/>
                <w:szCs w:val="26"/>
              </w:rPr>
              <w:t xml:space="preserve"> tri </w:t>
            </w:r>
            <w:proofErr w:type="spellStart"/>
            <w:r w:rsidR="009B5B48" w:rsidRPr="003B07AB">
              <w:rPr>
                <w:rFonts w:ascii="Times New Roman" w:hAnsi="Times New Roman" w:cs="Times New Roman"/>
                <w:sz w:val="26"/>
                <w:szCs w:val="26"/>
              </w:rPr>
              <w:t>thức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đúng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đắn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về</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đối</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tượng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Trên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sở</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phân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tích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yếu</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tố</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cấu</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thành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và</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thao</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bản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của</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tư</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duy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như</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khái</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niệm</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phán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đoán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suy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luận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và</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chứng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minh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lô</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gics</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hình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thức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vạch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ra</w:t>
            </w:r>
            <w:proofErr w:type="spellEnd"/>
            <w:r w:rsidR="009B5B48" w:rsidRPr="003B07AB">
              <w:rPr>
                <w:rFonts w:ascii="Times New Roman" w:hAnsi="Times New Roman" w:cs="Times New Roman"/>
                <w:sz w:val="26"/>
                <w:szCs w:val="26"/>
              </w:rPr>
              <w:t xml:space="preserve"> 4 </w:t>
            </w:r>
            <w:proofErr w:type="spellStart"/>
            <w:r w:rsidR="009B5B48" w:rsidRPr="003B07AB">
              <w:rPr>
                <w:rFonts w:ascii="Times New Roman" w:hAnsi="Times New Roman" w:cs="Times New Roman"/>
                <w:sz w:val="26"/>
                <w:szCs w:val="26"/>
              </w:rPr>
              <w:t>quy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luật</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bản</w:t>
            </w:r>
            <w:proofErr w:type="spellEnd"/>
            <w:r w:rsidR="009B5B48"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của</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tư</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duy</w:t>
            </w:r>
            <w:proofErr w:type="spellEnd"/>
            <w:r w:rsidR="009A49EB" w:rsidRPr="003B07AB">
              <w:rPr>
                <w:rFonts w:ascii="Times New Roman" w:hAnsi="Times New Roman" w:cs="Times New Roman"/>
                <w:sz w:val="26"/>
                <w:szCs w:val="26"/>
              </w:rPr>
              <w:t xml:space="preserve"> (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đồng</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nhất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cấm</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mâu</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thuẫn</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loại</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trừ</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cái</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thứ</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ba</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lý</w:t>
            </w:r>
            <w:proofErr w:type="spellEnd"/>
            <w:r w:rsidR="009A49EB" w:rsidRPr="003B07AB">
              <w:rPr>
                <w:rFonts w:ascii="Times New Roman" w:hAnsi="Times New Roman" w:cs="Times New Roman"/>
                <w:sz w:val="26"/>
                <w:szCs w:val="26"/>
              </w:rPr>
              <w:t xml:space="preserve"> do </w:t>
            </w:r>
            <w:proofErr w:type="spellStart"/>
            <w:r w:rsidR="009A49EB" w:rsidRPr="003B07AB">
              <w:rPr>
                <w:rFonts w:ascii="Times New Roman" w:hAnsi="Times New Roman" w:cs="Times New Roman"/>
                <w:sz w:val="26"/>
                <w:szCs w:val="26"/>
              </w:rPr>
              <w:t>đầy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đủ</w:t>
            </w:r>
            <w:proofErr w:type="spellEnd"/>
            <w:r w:rsidR="009A49EB" w:rsidRPr="003B07AB">
              <w:rPr>
                <w:rFonts w:ascii="Times New Roman" w:hAnsi="Times New Roman" w:cs="Times New Roman"/>
                <w:sz w:val="26"/>
                <w:szCs w:val="26"/>
              </w:rPr>
              <w:t>)</w:t>
            </w:r>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và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một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hệ</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thống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các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quy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tắc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cụ</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thể</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chặt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chẽ</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điều</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chỉnh</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toàn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bộ</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hoạt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động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cảu</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tư</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mà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trọng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tâm</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là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nhóm</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các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quy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tắc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suy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luận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diễn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dịch</w:t>
            </w:r>
            <w:proofErr w:type="spellEnd"/>
            <w:r w:rsidR="00517CF8" w:rsidRPr="003B07AB">
              <w:rPr>
                <w:rFonts w:ascii="Times New Roman" w:hAnsi="Times New Roman" w:cs="Times New Roman"/>
                <w:sz w:val="26"/>
                <w:szCs w:val="26"/>
              </w:rPr>
              <w:t>.</w:t>
            </w:r>
          </w:p>
          <w:p w14:paraId="7DCFA5EB" w14:textId="77777777" w:rsidR="00B75FA5" w:rsidRPr="003B07AB" w:rsidRDefault="00B75FA5"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 xml:space="preserve">4.3.3. </w:t>
            </w:r>
            <w:proofErr w:type="spellStart"/>
            <w:r w:rsidRPr="003B07AB">
              <w:rPr>
                <w:rFonts w:ascii="Times New Roman" w:hAnsi="Times New Roman" w:cs="Times New Roman"/>
                <w:b/>
                <w:i/>
                <w:sz w:val="26"/>
                <w:szCs w:val="26"/>
              </w:rPr>
              <w:t>Cơ</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sở</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văn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hóa</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Việt</w:t>
            </w:r>
            <w:proofErr w:type="spellEnd"/>
            <w:r w:rsidRPr="003B07AB">
              <w:rPr>
                <w:rFonts w:ascii="Times New Roman" w:hAnsi="Times New Roman" w:cs="Times New Roman"/>
                <w:b/>
                <w:i/>
                <w:sz w:val="26"/>
                <w:szCs w:val="26"/>
              </w:rPr>
              <w:t xml:space="preserve"> Nam</w:t>
            </w:r>
          </w:p>
          <w:p w14:paraId="221D3636" w14:textId="74651557" w:rsidR="00B75FA5" w:rsidRPr="003B07AB" w:rsidRDefault="00E9740C"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Đây</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là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môn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hết</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quan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trọng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của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chương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trình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đào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tạo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khối</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ngành</w:t>
            </w:r>
            <w:proofErr w:type="spellEnd"/>
            <w:r w:rsidR="00B75FA5" w:rsidRPr="003B07AB">
              <w:rPr>
                <w:rFonts w:ascii="Times New Roman" w:hAnsi="Times New Roman" w:cs="Times New Roman"/>
                <w:sz w:val="26"/>
                <w:szCs w:val="26"/>
              </w:rPr>
              <w:t xml:space="preserve"> khoa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xã</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hội</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Môn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cung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cấp</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sinh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viên</w:t>
            </w:r>
            <w:proofErr w:type="spellEnd"/>
            <w:r w:rsidR="00B75FA5" w:rsidRPr="003B07AB">
              <w:rPr>
                <w:rFonts w:ascii="Times New Roman" w:hAnsi="Times New Roman" w:cs="Times New Roman"/>
                <w:sz w:val="26"/>
                <w:szCs w:val="26"/>
              </w:rPr>
              <w:t xml:space="preserve"> tri </w:t>
            </w:r>
            <w:proofErr w:type="spellStart"/>
            <w:r w:rsidR="00B75FA5" w:rsidRPr="003B07AB">
              <w:rPr>
                <w:rFonts w:ascii="Times New Roman" w:hAnsi="Times New Roman" w:cs="Times New Roman"/>
                <w:sz w:val="26"/>
                <w:szCs w:val="26"/>
              </w:rPr>
              <w:t>thức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nền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tảng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về</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Việt</w:t>
            </w:r>
            <w:proofErr w:type="spellEnd"/>
            <w:r w:rsidR="00B75FA5" w:rsidRPr="003B07AB">
              <w:rPr>
                <w:rFonts w:ascii="Times New Roman" w:hAnsi="Times New Roman" w:cs="Times New Roman"/>
                <w:sz w:val="26"/>
                <w:szCs w:val="26"/>
              </w:rPr>
              <w:t xml:space="preserve"> Nam; </w:t>
            </w:r>
            <w:proofErr w:type="spellStart"/>
            <w:r w:rsidR="00B75FA5" w:rsidRPr="003B07AB">
              <w:rPr>
                <w:rFonts w:ascii="Times New Roman" w:hAnsi="Times New Roman" w:cs="Times New Roman"/>
                <w:sz w:val="26"/>
                <w:szCs w:val="26"/>
              </w:rPr>
              <w:t>góp</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phần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quan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trọng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bảo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vệ</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phát</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huy</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các</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giáo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dục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thanh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niên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sinh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về</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giá</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trị</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của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dân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tộc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Việt</w:t>
            </w:r>
            <w:proofErr w:type="spellEnd"/>
            <w:r w:rsidR="00B75FA5" w:rsidRPr="003B07AB">
              <w:rPr>
                <w:rFonts w:ascii="Times New Roman" w:hAnsi="Times New Roman" w:cs="Times New Roman"/>
                <w:sz w:val="26"/>
                <w:szCs w:val="26"/>
              </w:rPr>
              <w:t xml:space="preserve"> Nam, </w:t>
            </w:r>
            <w:proofErr w:type="spellStart"/>
            <w:r w:rsidR="00B75FA5" w:rsidRPr="003B07AB">
              <w:rPr>
                <w:rFonts w:ascii="Times New Roman" w:hAnsi="Times New Roman" w:cs="Times New Roman"/>
                <w:sz w:val="26"/>
                <w:szCs w:val="26"/>
              </w:rPr>
              <w:t>nâng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cao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lòng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tự</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lastRenderedPageBreak/>
              <w:t>dân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tộc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ý </w:t>
            </w:r>
            <w:proofErr w:type="spellStart"/>
            <w:r w:rsidR="00B75FA5" w:rsidRPr="003B07AB">
              <w:rPr>
                <w:rFonts w:ascii="Times New Roman" w:hAnsi="Times New Roman" w:cs="Times New Roman"/>
                <w:sz w:val="26"/>
                <w:szCs w:val="26"/>
              </w:rPr>
              <w:t>thức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bảo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vệ</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C13A19" w:rsidRPr="003B07AB">
              <w:rPr>
                <w:rFonts w:ascii="Times New Roman" w:hAnsi="Times New Roman" w:cs="Times New Roman"/>
                <w:sz w:val="26"/>
                <w:szCs w:val="26"/>
              </w:rPr>
              <w:t>.</w:t>
            </w:r>
          </w:p>
          <w:p w14:paraId="7E3385D1" w14:textId="1C71BEA3" w:rsidR="00374C45" w:rsidRPr="003B07AB" w:rsidRDefault="00DF7AA7"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w:t>
            </w:r>
            <w:r w:rsidR="00374C45" w:rsidRPr="003B07AB">
              <w:rPr>
                <w:rFonts w:ascii="Times New Roman" w:hAnsi="Times New Roman" w:cs="Times New Roman"/>
                <w:b/>
                <w:i/>
                <w:sz w:val="26"/>
                <w:szCs w:val="26"/>
              </w:rPr>
              <w:t xml:space="preserve">.3.4. </w:t>
            </w:r>
            <w:proofErr w:type="spellStart"/>
            <w:r w:rsidR="00374C45" w:rsidRPr="003B07AB">
              <w:rPr>
                <w:rFonts w:ascii="Times New Roman" w:hAnsi="Times New Roman" w:cs="Times New Roman"/>
                <w:b/>
                <w:i/>
                <w:sz w:val="26"/>
                <w:szCs w:val="26"/>
              </w:rPr>
              <w:t>Tiếng</w:t>
            </w:r>
            <w:proofErr w:type="spellEnd"/>
            <w:r w:rsidR="00374C45" w:rsidRPr="003B07AB">
              <w:rPr>
                <w:rFonts w:ascii="Times New Roman" w:hAnsi="Times New Roman" w:cs="Times New Roman"/>
                <w:b/>
                <w:i/>
                <w:sz w:val="26"/>
                <w:szCs w:val="26"/>
              </w:rPr>
              <w:t xml:space="preserve"> Anh 1</w:t>
            </w:r>
          </w:p>
          <w:p w14:paraId="19A18FF3" w14:textId="152C65FE" w:rsidR="00374C45"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1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riêng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kì</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2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p w14:paraId="63517E0A" w14:textId="3D315C7E" w:rsidR="00517CF8"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chuẩn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B1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chiếu</w:t>
            </w:r>
            <w:proofErr w:type="spellEnd"/>
            <w:r w:rsidRPr="003B07AB">
              <w:rPr>
                <w:rFonts w:ascii="Times New Roman" w:hAnsi="Times New Roman" w:cs="Times New Roman"/>
                <w:sz w:val="26"/>
                <w:szCs w:val="26"/>
              </w:rPr>
              <w:t xml:space="preserve"> Châu </w:t>
            </w:r>
            <w:proofErr w:type="spellStart"/>
            <w:r w:rsidRPr="003B07AB">
              <w:rPr>
                <w:rFonts w:ascii="Times New Roman" w:hAnsi="Times New Roman" w:cs="Times New Roman"/>
                <w:sz w:val="26"/>
                <w:szCs w:val="26"/>
              </w:rPr>
              <w:t>Âu</w:t>
            </w:r>
            <w:proofErr w:type="spellEnd"/>
            <w:r w:rsidRPr="003B07AB">
              <w:rPr>
                <w:rFonts w:ascii="Times New Roman" w:hAnsi="Times New Roman" w:cs="Times New Roman"/>
                <w:sz w:val="26"/>
                <w:szCs w:val="26"/>
              </w:rPr>
              <w:t>)</w:t>
            </w:r>
          </w:p>
          <w:p w14:paraId="29B63134" w14:textId="4613E2F2" w:rsidR="00517CF8"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tiếng</w:t>
            </w:r>
            <w:proofErr w:type="spellEnd"/>
            <w:r w:rsidR="0070520D" w:rsidRPr="003B07AB">
              <w:rPr>
                <w:rFonts w:ascii="Times New Roman" w:hAnsi="Times New Roman" w:cs="Times New Roman"/>
                <w:sz w:val="26"/>
                <w:szCs w:val="26"/>
              </w:rPr>
              <w:t xml:space="preserve"> Anh </w:t>
            </w:r>
            <w:proofErr w:type="spellStart"/>
            <w:r w:rsidR="0070520D" w:rsidRPr="003B07AB">
              <w:rPr>
                <w:rFonts w:ascii="Times New Roman" w:hAnsi="Times New Roman" w:cs="Times New Roman"/>
                <w:sz w:val="26"/>
                <w:szCs w:val="26"/>
              </w:rPr>
              <w:t>cơ</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bản</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tổng</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quát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giúp</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rèn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luyện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các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kỹ</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năng</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thực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hành</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tiếng</w:t>
            </w:r>
            <w:proofErr w:type="spellEnd"/>
            <w:r w:rsidR="009B744F" w:rsidRPr="003B07AB">
              <w:rPr>
                <w:rFonts w:ascii="Times New Roman" w:hAnsi="Times New Roman" w:cs="Times New Roman"/>
                <w:sz w:val="26"/>
                <w:szCs w:val="26"/>
              </w:rPr>
              <w:t xml:space="preserve"> Anh </w:t>
            </w:r>
            <w:proofErr w:type="spellStart"/>
            <w:r w:rsidR="009B744F" w:rsidRPr="003B07AB">
              <w:rPr>
                <w:rFonts w:ascii="Times New Roman" w:hAnsi="Times New Roman" w:cs="Times New Roman"/>
                <w:sz w:val="26"/>
                <w:szCs w:val="26"/>
              </w:rPr>
              <w:t>nghe</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nói</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đọc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viết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Kết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thúc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phần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sinh</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viên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sẽ</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có</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nền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tảng</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kiến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thức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để</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tiếp</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tục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phần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Ngoại</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ngữ</w:t>
            </w:r>
            <w:proofErr w:type="spellEnd"/>
            <w:r w:rsidR="009B744F" w:rsidRPr="003B07AB">
              <w:rPr>
                <w:rFonts w:ascii="Times New Roman" w:hAnsi="Times New Roman" w:cs="Times New Roman"/>
                <w:sz w:val="26"/>
                <w:szCs w:val="26"/>
              </w:rPr>
              <w:t xml:space="preserve"> II ( </w:t>
            </w:r>
            <w:proofErr w:type="spellStart"/>
            <w:r w:rsidR="009B744F" w:rsidRPr="003B07AB">
              <w:rPr>
                <w:rFonts w:ascii="Times New Roman" w:hAnsi="Times New Roman" w:cs="Times New Roman"/>
                <w:sz w:val="26"/>
                <w:szCs w:val="26"/>
              </w:rPr>
              <w:t>Tiếng</w:t>
            </w:r>
            <w:proofErr w:type="spellEnd"/>
            <w:r w:rsidR="009B744F" w:rsidRPr="003B07AB">
              <w:rPr>
                <w:rFonts w:ascii="Times New Roman" w:hAnsi="Times New Roman" w:cs="Times New Roman"/>
                <w:sz w:val="26"/>
                <w:szCs w:val="26"/>
              </w:rPr>
              <w:t xml:space="preserve"> Anh 2).</w:t>
            </w:r>
          </w:p>
          <w:p w14:paraId="661C1BD7" w14:textId="77777777" w:rsidR="00374C45" w:rsidRPr="003B07AB" w:rsidRDefault="00374C45" w:rsidP="00DF6298">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 xml:space="preserve">4.3.5. Lý </w:t>
            </w:r>
            <w:proofErr w:type="spellStart"/>
            <w:r w:rsidRPr="003B07AB">
              <w:rPr>
                <w:rFonts w:ascii="Times New Roman" w:hAnsi="Times New Roman" w:cs="Times New Roman"/>
                <w:b/>
                <w:i/>
                <w:sz w:val="26"/>
                <w:szCs w:val="26"/>
              </w:rPr>
              <w:t>luận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về</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Nhà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nước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pháp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p>
          <w:p w14:paraId="5F64FAA5" w14:textId="77777777" w:rsidR="00374C45" w:rsidRPr="003B07AB" w:rsidRDefault="00374C45" w:rsidP="00DF6298">
            <w:pPr>
              <w:spacing w:after="0" w:line="360" w:lineRule="auto"/>
              <w:ind w:firstLine="720"/>
              <w:jc w:val="both"/>
              <w:rPr>
                <w:rFonts w:ascii="Times New Roman" w:hAnsi="Times New Roman" w:cs="Times New Roman"/>
                <w:sz w:val="26"/>
                <w:szCs w:val="26"/>
              </w:rPr>
            </w:pPr>
            <w:r w:rsidRPr="003B07AB">
              <w:rPr>
                <w:rFonts w:ascii="Times New Roman" w:hAnsi="Times New Roman" w:cs="Times New Roman"/>
                <w:sz w:val="26"/>
                <w:szCs w:val="26"/>
              </w:rPr>
              <w:t xml:space="preserve">Lý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Trong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XHCN, </w:t>
            </w: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coi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KHXH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rõ</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
          <w:p w14:paraId="4006181C" w14:textId="0A574640" w:rsidR="00276AF0" w:rsidRPr="003B07AB" w:rsidRDefault="00374C45" w:rsidP="00C94963">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rPr>
              <w:t xml:space="preserve">4.3.6. </w:t>
            </w:r>
            <w:r w:rsidR="00276AF0" w:rsidRPr="003B07AB">
              <w:rPr>
                <w:rFonts w:ascii="Times New Roman" w:hAnsi="Times New Roman" w:cs="Times New Roman"/>
                <w:b/>
                <w:i/>
                <w:sz w:val="26"/>
                <w:szCs w:val="26"/>
                <w:lang w:val="vi-VN"/>
              </w:rPr>
              <w:t>Triết học Mác – Lê Nin</w:t>
            </w:r>
          </w:p>
          <w:p w14:paraId="512EA8EA" w14:textId="4E01D1D2" w:rsidR="00C94963" w:rsidRPr="003B07AB" w:rsidRDefault="00C94963" w:rsidP="00C94963">
            <w:pPr>
              <w:widowControl w:val="0"/>
              <w:spacing w:after="0" w:line="360" w:lineRule="auto"/>
              <w:ind w:firstLine="699"/>
              <w:jc w:val="both"/>
              <w:rPr>
                <w:rFonts w:ascii="Times New Roman" w:hAnsi="Times New Roman" w:cs="Times New Roman"/>
                <w:bCs/>
                <w:iCs/>
                <w:sz w:val="26"/>
                <w:szCs w:val="26"/>
              </w:rPr>
            </w:pP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Mác</w:t>
            </w:r>
            <w:proofErr w:type="spellEnd"/>
            <w:r w:rsidRPr="003B07AB">
              <w:rPr>
                <w:rFonts w:ascii="Times New Roman" w:hAnsi="Times New Roman" w:cs="Times New Roman"/>
                <w:bCs/>
                <w:iCs/>
                <w:sz w:val="26"/>
                <w:szCs w:val="26"/>
              </w:rPr>
              <w:t xml:space="preserve">  - </w:t>
            </w:r>
            <w:proofErr w:type="spellStart"/>
            <w:r w:rsidRPr="003B07AB">
              <w:rPr>
                <w:rFonts w:ascii="Times New Roman" w:hAnsi="Times New Roman" w:cs="Times New Roman"/>
                <w:bCs/>
                <w:iCs/>
                <w:sz w:val="26"/>
                <w:szCs w:val="26"/>
              </w:rPr>
              <w:t>Lênin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cung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cấp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thế</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giới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quan</w:t>
            </w:r>
            <w:proofErr w:type="spellEnd"/>
            <w:r w:rsidRPr="003B07AB">
              <w:rPr>
                <w:rFonts w:ascii="Times New Roman" w:hAnsi="Times New Roman" w:cs="Times New Roman"/>
                <w:bCs/>
                <w:iCs/>
                <w:sz w:val="26"/>
                <w:szCs w:val="26"/>
              </w:rPr>
              <w:t xml:space="preserve"> khoa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phương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giúp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triển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năng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tư</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duy</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khả</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năng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dụng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lý</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tắc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phương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trong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tiễn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cuộc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sống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trang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bị</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kiến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thức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cơ</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bản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vấn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Mác</w:t>
            </w:r>
            <w:proofErr w:type="spellEnd"/>
            <w:r w:rsidRPr="003B07AB">
              <w:rPr>
                <w:rFonts w:ascii="Times New Roman" w:hAnsi="Times New Roman" w:cs="Times New Roman"/>
                <w:bCs/>
                <w:iCs/>
                <w:sz w:val="26"/>
                <w:szCs w:val="26"/>
              </w:rPr>
              <w:t xml:space="preserve"> – </w:t>
            </w:r>
            <w:proofErr w:type="spellStart"/>
            <w:r w:rsidRPr="003B07AB">
              <w:rPr>
                <w:rFonts w:ascii="Times New Roman" w:hAnsi="Times New Roman" w:cs="Times New Roman"/>
                <w:bCs/>
                <w:iCs/>
                <w:sz w:val="26"/>
                <w:szCs w:val="26"/>
              </w:rPr>
              <w:t>Lênin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nền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tảng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quan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điểm</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lập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trường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duy</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vật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tiếp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thu</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kiến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thức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ngành</w:t>
            </w:r>
            <w:proofErr w:type="spellEnd"/>
            <w:r w:rsidRPr="003B07AB">
              <w:rPr>
                <w:rFonts w:ascii="Times New Roman" w:hAnsi="Times New Roman" w:cs="Times New Roman"/>
                <w:bCs/>
                <w:iCs/>
                <w:sz w:val="26"/>
                <w:szCs w:val="26"/>
              </w:rPr>
              <w:t xml:space="preserve">. Sau </w:t>
            </w:r>
            <w:proofErr w:type="spellStart"/>
            <w:r w:rsidRPr="003B07AB">
              <w:rPr>
                <w:rFonts w:ascii="Times New Roman" w:hAnsi="Times New Roman" w:cs="Times New Roman"/>
                <w:bCs/>
                <w:iCs/>
                <w:sz w:val="26"/>
                <w:szCs w:val="26"/>
              </w:rPr>
              <w:t>khi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hoàn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thành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tự</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phân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tích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xuất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giải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quyết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một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vấn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trong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tiễn</w:t>
            </w:r>
            <w:proofErr w:type="spellEnd"/>
            <w:r w:rsidRPr="003B07AB">
              <w:rPr>
                <w:rFonts w:ascii="Times New Roman" w:hAnsi="Times New Roman" w:cs="Times New Roman"/>
                <w:bCs/>
                <w:iCs/>
                <w:sz w:val="26"/>
                <w:szCs w:val="26"/>
              </w:rPr>
              <w:t>.</w:t>
            </w:r>
          </w:p>
          <w:p w14:paraId="3C81B325" w14:textId="55B02B9C" w:rsidR="00276AF0" w:rsidRPr="003B07AB" w:rsidRDefault="00276AF0" w:rsidP="00DF6298">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4.3.7. Kinh tế chính trị Mác – Lê Nin</w:t>
            </w:r>
          </w:p>
          <w:p w14:paraId="442FC5AD" w14:textId="77777777" w:rsidR="00396E3B" w:rsidRPr="003B07AB" w:rsidRDefault="00396E3B" w:rsidP="00396E3B">
            <w:pPr>
              <w:spacing w:after="0" w:line="36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
          <w:p w14:paraId="6285DB02" w14:textId="1CE035A8" w:rsidR="00396E3B" w:rsidRPr="003B07AB" w:rsidRDefault="00396E3B" w:rsidP="00396E3B">
            <w:pPr>
              <w:spacing w:after="0" w:line="360" w:lineRule="auto"/>
              <w:jc w:val="both"/>
              <w:outlineLvl w:val="0"/>
              <w:rPr>
                <w:rFonts w:ascii="Times New Roman" w:hAnsi="Times New Roman" w:cs="Times New Roman"/>
                <w:sz w:val="26"/>
                <w:szCs w:val="26"/>
              </w:rPr>
            </w:pPr>
            <w:proofErr w:type="spellStart"/>
            <w:r w:rsidRPr="003B07AB">
              <w:rPr>
                <w:rFonts w:ascii="Times New Roman" w:hAnsi="Times New Roman" w:cs="Times New Roman"/>
                <w:sz w:val="26"/>
                <w:szCs w:val="26"/>
              </w:rPr>
              <w:lastRenderedPageBreak/>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Lênin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Thông qua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dưỡng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Lênin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
          <w:p w14:paraId="1B161901" w14:textId="14DD195D" w:rsidR="00276AF0" w:rsidRPr="003B07AB" w:rsidRDefault="00276AF0" w:rsidP="00DF6298">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4.3.8. Chủ nghĩa xã hội khoa học</w:t>
            </w:r>
          </w:p>
          <w:p w14:paraId="51E448C5" w14:textId="77777777" w:rsidR="00396E3B" w:rsidRPr="003B07AB" w:rsidRDefault="00396E3B" w:rsidP="00396E3B">
            <w:pPr>
              <w:widowControl w:val="0"/>
              <w:spacing w:before="120" w:after="0" w:line="288" w:lineRule="auto"/>
              <w:ind w:firstLine="720"/>
              <w:jc w:val="both"/>
              <w:rPr>
                <w:rFonts w:ascii="Times New Roman" w:hAnsi="Times New Roman" w:cs="Times New Roman"/>
                <w:bCs/>
                <w:iCs/>
                <w:sz w:val="26"/>
                <w:szCs w:val="26"/>
                <w:lang w:val="nl-NL"/>
              </w:rPr>
            </w:pPr>
            <w:r w:rsidRPr="003B07AB">
              <w:rPr>
                <w:rFonts w:ascii="Times New Roman" w:hAnsi="Times New Roman" w:cs="Times New Roman"/>
                <w:bCs/>
                <w:sz w:val="26"/>
                <w:szCs w:val="26"/>
                <w:lang w:val="nl-NL"/>
              </w:rPr>
              <w:t>Đây là học phần thuộc khối kiến thức giáo dục đại cương, bắt buộc đối với sinh viên tất cả các ngành theo quy định của Bộ Giáo dục và Đào tạo. Học phần 7 chương, cung cấp cho sinh viên những</w:t>
            </w:r>
            <w:r w:rsidRPr="003B07AB">
              <w:rPr>
                <w:rFonts w:ascii="Times New Roman" w:hAnsi="Times New Roman" w:cs="Times New Roman"/>
                <w:bCs/>
                <w:i/>
                <w:sz w:val="26"/>
                <w:szCs w:val="26"/>
                <w:lang w:val="nl-NL"/>
              </w:rPr>
              <w:t xml:space="preserve"> </w:t>
            </w:r>
            <w:r w:rsidRPr="003B07AB">
              <w:rPr>
                <w:rFonts w:ascii="Times New Roman" w:hAnsi="Times New Roman" w:cs="Times New Roman"/>
                <w:bCs/>
                <w:iCs/>
                <w:sz w:val="26"/>
                <w:szCs w:val="26"/>
                <w:lang w:val="nl-NL"/>
              </w:rPr>
              <w:t>kiến thức cơ bản, hệ thống về sứ mệnh lịch sử của giai cấp công nhân, về chủ nghĩa xã hội và thời kỳ quá độ lên chủ nghĩa xã hội, về dân chủ xã hội chủ nghĩa và Nhà nước xã hội chủ nghĩa, vể cơ cấu xã hội - giai cấp và liên minh giai cấp, tầng lớp trong thời kỳ quá độ lên chủ nghĩa xã hội, về vấn đề dân tộc và tôn giáo trong thời kỳ quá độ lên chủ nghĩa xã hội, về vấn đề gia đình trong thời kỳ quá độ lên chủ nghĩa xã hội.</w:t>
            </w:r>
          </w:p>
          <w:p w14:paraId="2D9825E1" w14:textId="0369BFC5" w:rsidR="00374C45" w:rsidRPr="003B07AB" w:rsidRDefault="00374C45" w:rsidP="00DF6298">
            <w:pPr>
              <w:widowControl w:val="0"/>
              <w:spacing w:after="0" w:line="360" w:lineRule="auto"/>
              <w:rPr>
                <w:rFonts w:ascii="Times New Roman" w:hAnsi="Times New Roman" w:cs="Times New Roman"/>
                <w:b/>
                <w:sz w:val="26"/>
                <w:szCs w:val="26"/>
              </w:rPr>
            </w:pPr>
            <w:r w:rsidRPr="003B07AB">
              <w:rPr>
                <w:rFonts w:ascii="Times New Roman" w:hAnsi="Times New Roman" w:cs="Times New Roman"/>
                <w:b/>
                <w:sz w:val="26"/>
                <w:szCs w:val="26"/>
              </w:rPr>
              <w:t>4.3.</w:t>
            </w:r>
            <w:r w:rsidR="00276AF0" w:rsidRPr="003B07AB">
              <w:rPr>
                <w:rFonts w:ascii="Times New Roman" w:hAnsi="Times New Roman" w:cs="Times New Roman"/>
                <w:b/>
                <w:sz w:val="26"/>
                <w:szCs w:val="26"/>
                <w:lang w:val="vi-VN"/>
              </w:rPr>
              <w:t>9.</w:t>
            </w:r>
            <w:r w:rsidRPr="003B07AB">
              <w:rPr>
                <w:rFonts w:ascii="Times New Roman" w:hAnsi="Times New Roman" w:cs="Times New Roman"/>
                <w:b/>
                <w:sz w:val="26"/>
                <w:szCs w:val="26"/>
              </w:rPr>
              <w:t xml:space="preserve"> Tin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w:t>
            </w:r>
          </w:p>
          <w:p w14:paraId="77AA3838" w14:textId="788EDDD6" w:rsidR="00377584" w:rsidRPr="003B07AB" w:rsidRDefault="00377584"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kỳ</w:t>
            </w:r>
            <w:proofErr w:type="spellEnd"/>
            <w:r w:rsidR="00AB3DD2" w:rsidRPr="003B07AB">
              <w:rPr>
                <w:rFonts w:ascii="Times New Roman" w:hAnsi="Times New Roman" w:cs="Times New Roman"/>
                <w:sz w:val="26"/>
                <w:szCs w:val="26"/>
              </w:rPr>
              <w:t xml:space="preserve"> 1 </w:t>
            </w:r>
            <w:proofErr w:type="spellStart"/>
            <w:r w:rsidR="00AB3DD2" w:rsidRPr="003B07AB">
              <w:rPr>
                <w:rFonts w:ascii="Times New Roman" w:hAnsi="Times New Roman" w:cs="Times New Roman"/>
                <w:sz w:val="26"/>
                <w:szCs w:val="26"/>
              </w:rPr>
              <w:t>hoặc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kỳ</w:t>
            </w:r>
            <w:proofErr w:type="spellEnd"/>
            <w:r w:rsidR="00AB3DD2" w:rsidRPr="003B07AB">
              <w:rPr>
                <w:rFonts w:ascii="Times New Roman" w:hAnsi="Times New Roman" w:cs="Times New Roman"/>
                <w:sz w:val="26"/>
                <w:szCs w:val="26"/>
              </w:rPr>
              <w:t xml:space="preserve"> 2 </w:t>
            </w:r>
            <w:proofErr w:type="spellStart"/>
            <w:r w:rsidR="00AB3DD2" w:rsidRPr="003B07AB">
              <w:rPr>
                <w:rFonts w:ascii="Times New Roman" w:hAnsi="Times New Roman" w:cs="Times New Roman"/>
                <w:sz w:val="26"/>
                <w:szCs w:val="26"/>
              </w:rPr>
              <w:t>năm</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thứ</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nhất</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của</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chương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trình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đào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tạo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Môn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nhằm</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trang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bị</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các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kiến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thức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kỹ</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năng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căn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bản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về</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lĩnh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vực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nghệ</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thông</w:t>
            </w:r>
            <w:proofErr w:type="spellEnd"/>
            <w:r w:rsidR="00AB3DD2" w:rsidRPr="003B07AB">
              <w:rPr>
                <w:rFonts w:ascii="Times New Roman" w:hAnsi="Times New Roman" w:cs="Times New Roman"/>
                <w:sz w:val="26"/>
                <w:szCs w:val="26"/>
              </w:rPr>
              <w:t xml:space="preserve"> tin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truyền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hỗ</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trợ</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trong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giáo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dục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Giúp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sinh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viên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có</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cụ</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để</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hỗ</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trợ</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tập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nghiên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cứu</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các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phần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tiếp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theo.</w:t>
            </w:r>
            <w:proofErr w:type="spellEnd"/>
          </w:p>
          <w:p w14:paraId="40F1E1D5" w14:textId="4F42AD06" w:rsidR="00374C45" w:rsidRPr="003B07AB" w:rsidRDefault="00374C45" w:rsidP="00DF6298">
            <w:pPr>
              <w:widowControl w:val="0"/>
              <w:spacing w:after="0" w:line="360" w:lineRule="auto"/>
              <w:rPr>
                <w:rFonts w:ascii="Times New Roman" w:hAnsi="Times New Roman" w:cs="Times New Roman"/>
                <w:b/>
                <w:sz w:val="26"/>
                <w:szCs w:val="26"/>
              </w:rPr>
            </w:pPr>
            <w:r w:rsidRPr="003B07AB">
              <w:rPr>
                <w:rFonts w:ascii="Times New Roman" w:hAnsi="Times New Roman" w:cs="Times New Roman"/>
                <w:b/>
                <w:sz w:val="26"/>
                <w:szCs w:val="26"/>
              </w:rPr>
              <w:t>4.3.</w:t>
            </w:r>
            <w:r w:rsidR="00276AF0" w:rsidRPr="003B07AB">
              <w:rPr>
                <w:rFonts w:ascii="Times New Roman" w:hAnsi="Times New Roman" w:cs="Times New Roman"/>
                <w:b/>
                <w:sz w:val="26"/>
                <w:szCs w:val="26"/>
                <w:lang w:val="vi-VN"/>
              </w:rPr>
              <w:t>10</w:t>
            </w:r>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Xã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hội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cương</w:t>
            </w:r>
            <w:proofErr w:type="spellEnd"/>
          </w:p>
          <w:p w14:paraId="6CCCEAB2" w14:textId="2840E6E9" w:rsidR="00FB11A0" w:rsidRPr="003B07AB" w:rsidRDefault="00F1373D"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thiệu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một</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số</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khái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niệm</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chính</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được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sử</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dụng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trong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nghiên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cứu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xã</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hội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học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và</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những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kiến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thức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về</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phương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pháp</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nghiên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cứu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xã</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hội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thực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nghiệm</w:t>
            </w:r>
            <w:proofErr w:type="spellEnd"/>
            <w:r w:rsidR="00FB11A0" w:rsidRPr="003B07AB">
              <w:rPr>
                <w:rFonts w:ascii="Times New Roman" w:hAnsi="Times New Roman" w:cs="Times New Roman"/>
                <w:sz w:val="26"/>
                <w:szCs w:val="26"/>
              </w:rPr>
              <w:t>.</w:t>
            </w:r>
          </w:p>
          <w:p w14:paraId="1A7191F5" w14:textId="6CB1501E" w:rsidR="00374C45" w:rsidRPr="003B07AB" w:rsidRDefault="00374C45" w:rsidP="00DF6298">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w:t>
            </w:r>
            <w:r w:rsidR="00276AF0" w:rsidRPr="003B07AB">
              <w:rPr>
                <w:rFonts w:ascii="Times New Roman" w:hAnsi="Times New Roman" w:cs="Times New Roman"/>
                <w:b/>
                <w:i/>
                <w:sz w:val="26"/>
                <w:szCs w:val="26"/>
                <w:lang w:val="vi-VN"/>
              </w:rPr>
              <w:t>11</w:t>
            </w:r>
            <w:r w:rsidRPr="003B07AB">
              <w:rPr>
                <w:rFonts w:ascii="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Kỹ</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xây</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dựng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văn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bản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hành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chính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thông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dụng</w:t>
            </w:r>
            <w:proofErr w:type="spellEnd"/>
          </w:p>
          <w:p w14:paraId="11F914DC" w14:textId="77777777" w:rsidR="00374C45" w:rsidRPr="003B07AB" w:rsidRDefault="00374C45" w:rsidP="00DF6298">
            <w:pPr>
              <w:spacing w:after="0" w:line="360" w:lineRule="auto"/>
              <w:ind w:firstLine="720"/>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Học phần Kĩ thuật xây dựng văn bản hành chính thông dụng là học phần thuộc khối kiến thức cơ bản trong khung chương trình đào tạo cử nhân Khoa học xã hội nhân văn. Học phần cung cấp cho sinh viên kiến thức về vai trò của văn bản trong đời sống xã hội, hệ thống các văn bản, đặc điểm của từng loại văn bản và hình thức, quy trình soạn thảo văn bản hành chính thông dụng. Đồng thời, học phần cũng hướng dẫn sinh viên kĩ năng soạn thảo văn bản hành chính nhằm đáp ứng hiệu quả yêu cầu của hoạt động quản lí.</w:t>
            </w:r>
          </w:p>
          <w:p w14:paraId="1BA1FFE2" w14:textId="790384D0" w:rsidR="00374C45" w:rsidRPr="003B07AB" w:rsidRDefault="00374C45" w:rsidP="00DF6298">
            <w:pPr>
              <w:spacing w:after="0" w:line="360" w:lineRule="auto"/>
              <w:jc w:val="both"/>
              <w:rPr>
                <w:rFonts w:ascii="Times New Roman" w:hAnsi="Times New Roman" w:cs="Times New Roman"/>
                <w:b/>
                <w:sz w:val="26"/>
                <w:szCs w:val="26"/>
                <w:lang w:val="it-IT"/>
              </w:rPr>
            </w:pPr>
            <w:r w:rsidRPr="003B07AB">
              <w:rPr>
                <w:rFonts w:ascii="Times New Roman" w:hAnsi="Times New Roman" w:cs="Times New Roman"/>
                <w:b/>
                <w:sz w:val="26"/>
                <w:szCs w:val="26"/>
                <w:lang w:val="it-IT"/>
              </w:rPr>
              <w:t>4.3.1</w:t>
            </w:r>
            <w:r w:rsidR="00276AF0" w:rsidRPr="003B07AB">
              <w:rPr>
                <w:rFonts w:ascii="Times New Roman" w:hAnsi="Times New Roman" w:cs="Times New Roman"/>
                <w:b/>
                <w:sz w:val="26"/>
                <w:szCs w:val="26"/>
                <w:lang w:val="vi-VN"/>
              </w:rPr>
              <w:t>2</w:t>
            </w:r>
            <w:r w:rsidRPr="003B07AB">
              <w:rPr>
                <w:rFonts w:ascii="Times New Roman" w:hAnsi="Times New Roman" w:cs="Times New Roman"/>
                <w:b/>
                <w:sz w:val="26"/>
                <w:szCs w:val="26"/>
                <w:lang w:val="it-IT"/>
              </w:rPr>
              <w:t>.Tâm lý học đại cương</w:t>
            </w:r>
          </w:p>
          <w:p w14:paraId="062530C4" w14:textId="783DC213" w:rsidR="005C5DE9" w:rsidRPr="003B07AB" w:rsidRDefault="005C5DE9" w:rsidP="00DF6298">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          Kiến thức Tâm lý học cần thiết cho mọi lĩnh vực của đời sống xã hội và được giảng dạy trong các trường đại học thuộc các nhóm ngành, nghề khác nhau. Học phần Tâm lý học </w:t>
            </w:r>
            <w:r w:rsidRPr="003B07AB">
              <w:rPr>
                <w:rFonts w:ascii="Times New Roman" w:hAnsi="Times New Roman" w:cs="Times New Roman"/>
                <w:sz w:val="26"/>
                <w:szCs w:val="26"/>
                <w:lang w:val="it-IT"/>
              </w:rPr>
              <w:lastRenderedPageBreak/>
              <w:t>đại cương là môn học chung nhất cung cấp những kiến thức cơ bản nhận dạng khoa học tâm lý. Học phân Tâm lý học đại cương là môn học cơ bản trong chương trình đào tạo đại cương ở các trường đại học và cao đẳng.</w:t>
            </w:r>
          </w:p>
          <w:p w14:paraId="744B5A72" w14:textId="1A15554E" w:rsidR="005C5DE9" w:rsidRPr="003B07AB" w:rsidRDefault="005C5DE9" w:rsidP="00DF6298">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         Học phần Tâm lý học đại cương trang bị cho người học những kiến thức khoa học, cơ bản, hiện đại về tâm lý người và những hiện tượng tâm lý cơ bản trong cuộc sống; những cơ sở phương pháp luận và phương pháp nghiên cứu, tìm hiểu tâm lý người. Từ đó người học có thể biết lựa chọn và sử dụng các phương pháp nghiên cứu, tìm hiểu tâm lý; vận dụng các phạm t</w:t>
            </w:r>
            <w:r w:rsidR="006A6AD2" w:rsidRPr="003B07AB">
              <w:rPr>
                <w:rFonts w:ascii="Times New Roman" w:hAnsi="Times New Roman" w:cs="Times New Roman"/>
                <w:sz w:val="26"/>
                <w:szCs w:val="26"/>
                <w:lang w:val="it-IT"/>
              </w:rPr>
              <w:t>r</w:t>
            </w:r>
            <w:r w:rsidRPr="003B07AB">
              <w:rPr>
                <w:rFonts w:ascii="Times New Roman" w:hAnsi="Times New Roman" w:cs="Times New Roman"/>
                <w:sz w:val="26"/>
                <w:szCs w:val="26"/>
                <w:lang w:val="it-IT"/>
              </w:rPr>
              <w:t>ù, khái niệm</w:t>
            </w:r>
            <w:r w:rsidR="006A6AD2" w:rsidRPr="003B07AB">
              <w:rPr>
                <w:rFonts w:ascii="Times New Roman" w:hAnsi="Times New Roman" w:cs="Times New Roman"/>
                <w:sz w:val="26"/>
                <w:szCs w:val="26"/>
                <w:lang w:val="it-IT"/>
              </w:rPr>
              <w:t xml:space="preserve"> cơ bản của tâm lý </w:t>
            </w:r>
            <w:r w:rsidR="005C5F47" w:rsidRPr="003B07AB">
              <w:rPr>
                <w:rFonts w:ascii="Times New Roman" w:hAnsi="Times New Roman" w:cs="Times New Roman"/>
                <w:sz w:val="26"/>
                <w:szCs w:val="26"/>
                <w:lang w:val="it-IT"/>
              </w:rPr>
              <w:t>học hoạt động để đánh giá các quan điểm khác nhau về tâm lý con người; giải thích các hiện tượng tâm lý trong cuộc sống. Vận dụng các kiến thức đã lĩnh hội vào việc tổ chức cuộc sống. Có khả năng tự đánh giá và tự tu dưỡng bản thân đáp ứng đòi hỏi của cuộc sống và nghề nghiệp.</w:t>
            </w:r>
          </w:p>
          <w:p w14:paraId="30E25147" w14:textId="1E6A2F93" w:rsidR="00374C45" w:rsidRPr="003B07AB" w:rsidRDefault="00374C45" w:rsidP="00DF6298">
            <w:pPr>
              <w:spacing w:after="0" w:line="360" w:lineRule="auto"/>
              <w:jc w:val="both"/>
              <w:rPr>
                <w:rFonts w:ascii="Times New Roman" w:eastAsia="Times New Roman" w:hAnsi="Times New Roman" w:cs="Times New Roman"/>
                <w:sz w:val="26"/>
                <w:szCs w:val="26"/>
                <w:lang w:val="nb-NO"/>
              </w:rPr>
            </w:pPr>
            <w:r w:rsidRPr="003B07AB">
              <w:rPr>
                <w:rFonts w:ascii="Times New Roman" w:eastAsia="Times New Roman" w:hAnsi="Times New Roman" w:cs="Times New Roman"/>
                <w:b/>
                <w:i/>
                <w:sz w:val="26"/>
                <w:szCs w:val="26"/>
                <w:lang w:val="nb-NO"/>
              </w:rPr>
              <w:t>4.3.</w:t>
            </w:r>
            <w:r w:rsidRPr="003B07AB">
              <w:rPr>
                <w:rFonts w:ascii="Times New Roman" w:eastAsia="Times New Roman" w:hAnsi="Times New Roman" w:cs="Times New Roman"/>
                <w:b/>
                <w:i/>
                <w:sz w:val="26"/>
                <w:szCs w:val="26"/>
              </w:rPr>
              <w:t>1</w:t>
            </w:r>
            <w:r w:rsidR="00276AF0" w:rsidRPr="003B07AB">
              <w:rPr>
                <w:rFonts w:ascii="Times New Roman" w:eastAsia="Times New Roman" w:hAnsi="Times New Roman" w:cs="Times New Roman"/>
                <w:b/>
                <w:i/>
                <w:sz w:val="26"/>
                <w:szCs w:val="26"/>
                <w:lang w:val="vi-VN"/>
              </w:rPr>
              <w:t>3</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Tư</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tưởng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Hồ</w:t>
            </w:r>
            <w:proofErr w:type="spellEnd"/>
            <w:r w:rsidRPr="003B07AB">
              <w:rPr>
                <w:rFonts w:ascii="Times New Roman" w:eastAsia="Times New Roman" w:hAnsi="Times New Roman" w:cs="Times New Roman"/>
                <w:b/>
                <w:i/>
                <w:sz w:val="26"/>
                <w:szCs w:val="26"/>
              </w:rPr>
              <w:t xml:space="preserve"> Chí Minh</w:t>
            </w:r>
            <w:r w:rsidRPr="003B07AB">
              <w:rPr>
                <w:rFonts w:ascii="Times New Roman" w:eastAsia="Times New Roman" w:hAnsi="Times New Roman" w:cs="Times New Roman"/>
                <w:b/>
                <w:sz w:val="26"/>
                <w:szCs w:val="26"/>
              </w:rPr>
              <w:t xml:space="preserve">: </w:t>
            </w:r>
          </w:p>
          <w:p w14:paraId="7554D1E7" w14:textId="77777777" w:rsidR="00374C45" w:rsidRPr="003B07AB" w:rsidRDefault="00374C45" w:rsidP="00DF6298">
            <w:pPr>
              <w:spacing w:after="0" w:line="360" w:lineRule="auto"/>
              <w:ind w:firstLine="567"/>
              <w:jc w:val="both"/>
              <w:rPr>
                <w:rFonts w:ascii="Times New Roman" w:eastAsia="Arial" w:hAnsi="Times New Roman" w:cs="Times New Roman"/>
                <w:sz w:val="26"/>
                <w:szCs w:val="26"/>
              </w:rPr>
            </w:pP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tưởng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Hồ</w:t>
            </w:r>
            <w:proofErr w:type="spellEnd"/>
            <w:r w:rsidRPr="003B07AB">
              <w:rPr>
                <w:rFonts w:ascii="Times New Roman" w:eastAsia="Arial" w:hAnsi="Times New Roman" w:cs="Times New Roman"/>
                <w:sz w:val="26"/>
                <w:szCs w:val="26"/>
              </w:rPr>
              <w:t xml:space="preserve"> Chí Minh </w:t>
            </w:r>
            <w:proofErr w:type="spellStart"/>
            <w:r w:rsidRPr="003B07AB">
              <w:rPr>
                <w:rFonts w:ascii="Times New Roman" w:eastAsia="Arial" w:hAnsi="Times New Roman" w:cs="Times New Roman"/>
                <w:sz w:val="26"/>
                <w:szCs w:val="26"/>
              </w:rPr>
              <w:t>thuộc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khối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kiến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thức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lý</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chính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trị</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bắt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buộc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sinh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viên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tất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cả</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các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phải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được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trang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bị</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theo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quy</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định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của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Bộ</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dục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Đào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Học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6 </w:t>
            </w:r>
            <w:proofErr w:type="spellStart"/>
            <w:r w:rsidRPr="003B07AB">
              <w:rPr>
                <w:rFonts w:ascii="Times New Roman" w:eastAsia="Arial" w:hAnsi="Times New Roman" w:cs="Times New Roman"/>
                <w:sz w:val="26"/>
                <w:szCs w:val="26"/>
              </w:rPr>
              <w:t>chương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Times New Roman" w:hAnsi="Times New Roman" w:cs="Times New Roman"/>
                <w:sz w:val="26"/>
                <w:szCs w:val="26"/>
              </w:rPr>
              <w:t>hiểu</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biết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cơ</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bản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hệ</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thống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lý</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điểm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toàn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diện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sâu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sắc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Hồ</w:t>
            </w:r>
            <w:proofErr w:type="spellEnd"/>
            <w:r w:rsidRPr="003B07AB">
              <w:rPr>
                <w:rFonts w:ascii="Times New Roman" w:eastAsia="Arial" w:hAnsi="Times New Roman" w:cs="Times New Roman"/>
                <w:sz w:val="26"/>
                <w:szCs w:val="26"/>
              </w:rPr>
              <w:t xml:space="preserve"> Chí Minh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mạng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Việt</w:t>
            </w:r>
            <w:proofErr w:type="spellEnd"/>
            <w:r w:rsidRPr="003B07AB">
              <w:rPr>
                <w:rFonts w:ascii="Times New Roman" w:eastAsia="Arial" w:hAnsi="Times New Roman" w:cs="Times New Roman"/>
                <w:sz w:val="26"/>
                <w:szCs w:val="26"/>
              </w:rPr>
              <w:t xml:space="preserve"> Nam bao </w:t>
            </w:r>
            <w:proofErr w:type="spellStart"/>
            <w:r w:rsidRPr="003B07AB">
              <w:rPr>
                <w:rFonts w:ascii="Times New Roman" w:eastAsia="Arial" w:hAnsi="Times New Roman" w:cs="Times New Roman"/>
                <w:sz w:val="26"/>
                <w:szCs w:val="26"/>
              </w:rPr>
              <w:t>gồm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Times New Roman" w:hAnsi="Times New Roman" w:cs="Times New Roman"/>
                <w:sz w:val="26"/>
                <w:szCs w:val="26"/>
              </w:rPr>
              <w:t>Độc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lập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bCs/>
                <w:spacing w:val="-6"/>
                <w:sz w:val="26"/>
                <w:szCs w:val="26"/>
              </w:rPr>
              <w:t>chủ</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nghĩa</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xã</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hội</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Đảng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Cộng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sản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Việt</w:t>
            </w:r>
            <w:proofErr w:type="spellEnd"/>
            <w:r w:rsidRPr="003B07AB">
              <w:rPr>
                <w:rFonts w:ascii="Times New Roman" w:eastAsia="Times New Roman" w:hAnsi="Times New Roman" w:cs="Times New Roman"/>
                <w:sz w:val="26"/>
                <w:szCs w:val="26"/>
              </w:rPr>
              <w:t xml:space="preserve"> Nam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nước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của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do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vì</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đại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quốc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tế</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văn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hóa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đức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con </w:t>
            </w:r>
            <w:proofErr w:type="spellStart"/>
            <w:r w:rsidRPr="003B07AB">
              <w:rPr>
                <w:rFonts w:ascii="Times New Roman" w:eastAsia="Times New Roman" w:hAnsi="Times New Roman" w:cs="Times New Roman"/>
                <w:sz w:val="26"/>
                <w:szCs w:val="26"/>
              </w:rPr>
              <w:t>người</w:t>
            </w:r>
            <w:proofErr w:type="spellEnd"/>
            <w:r w:rsidRPr="003B07AB">
              <w:rPr>
                <w:rFonts w:ascii="Times New Roman" w:eastAsia="Arial" w:hAnsi="Times New Roman" w:cs="Times New Roman"/>
                <w:sz w:val="26"/>
                <w:szCs w:val="26"/>
              </w:rPr>
              <w:t xml:space="preserve">. </w:t>
            </w:r>
          </w:p>
          <w:p w14:paraId="52058533" w14:textId="76D01304" w:rsidR="00374C45" w:rsidRPr="003B07AB" w:rsidRDefault="00374C45" w:rsidP="00DF6298">
            <w:pPr>
              <w:spacing w:after="0" w:line="360" w:lineRule="auto"/>
              <w:jc w:val="both"/>
              <w:rPr>
                <w:rFonts w:ascii="Times New Roman" w:eastAsia="Arial" w:hAnsi="Times New Roman" w:cs="Times New Roman"/>
                <w:b/>
                <w:sz w:val="26"/>
                <w:szCs w:val="26"/>
              </w:rPr>
            </w:pPr>
            <w:r w:rsidRPr="003B07AB">
              <w:rPr>
                <w:rFonts w:ascii="Times New Roman" w:eastAsia="Arial" w:hAnsi="Times New Roman" w:cs="Times New Roman"/>
                <w:b/>
                <w:sz w:val="26"/>
                <w:szCs w:val="26"/>
              </w:rPr>
              <w:t>4.3.1</w:t>
            </w:r>
            <w:r w:rsidR="00276AF0" w:rsidRPr="003B07AB">
              <w:rPr>
                <w:rFonts w:ascii="Times New Roman" w:eastAsia="Arial" w:hAnsi="Times New Roman" w:cs="Times New Roman"/>
                <w:b/>
                <w:sz w:val="26"/>
                <w:szCs w:val="26"/>
                <w:lang w:val="vi-VN"/>
              </w:rPr>
              <w:t>4</w:t>
            </w: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Lịch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sử</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văn</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minh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thế</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giới</w:t>
            </w:r>
            <w:proofErr w:type="spellEnd"/>
          </w:p>
          <w:p w14:paraId="0132797F" w14:textId="086BA78D" w:rsidR="00CA0DA4" w:rsidRPr="003B07AB" w:rsidRDefault="00CA0DA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sz w:val="26"/>
                <w:szCs w:val="26"/>
              </w:rPr>
              <w:t>Làm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rõ</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khái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niệm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khái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niệm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p>
          <w:p w14:paraId="2507785C" w14:textId="0250AA49" w:rsidR="00CA0DA4" w:rsidRPr="003B07AB" w:rsidRDefault="00CA0DA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thành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triển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nền</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văn</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minh</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thế</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giới</w:t>
            </w:r>
            <w:proofErr w:type="spellEnd"/>
            <w:r w:rsidR="00FA423C" w:rsidRPr="003B07AB">
              <w:rPr>
                <w:rFonts w:ascii="Times New Roman" w:eastAsia="Arial" w:hAnsi="Times New Roman" w:cs="Times New Roman"/>
                <w:sz w:val="26"/>
                <w:szCs w:val="26"/>
              </w:rPr>
              <w:t>.</w:t>
            </w:r>
          </w:p>
          <w:p w14:paraId="2C4D2C6C" w14:textId="586A6E11" w:rsidR="00FA423C" w:rsidRPr="003B07AB" w:rsidRDefault="00FA423C"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lưu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tiếp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xúc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giữa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nền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minh</w:t>
            </w:r>
            <w:proofErr w:type="spellEnd"/>
            <w:r w:rsidRPr="003B07AB">
              <w:rPr>
                <w:rFonts w:ascii="Times New Roman" w:eastAsia="Arial" w:hAnsi="Times New Roman" w:cs="Times New Roman"/>
                <w:sz w:val="26"/>
                <w:szCs w:val="26"/>
              </w:rPr>
              <w:t>.</w:t>
            </w:r>
          </w:p>
          <w:p w14:paraId="38D3E027" w14:textId="09605121" w:rsidR="00374C45" w:rsidRPr="003B07AB" w:rsidRDefault="00374C45" w:rsidP="00DF6298">
            <w:pPr>
              <w:spacing w:after="0" w:line="360" w:lineRule="auto"/>
              <w:jc w:val="both"/>
              <w:rPr>
                <w:rFonts w:ascii="Times New Roman" w:eastAsia="Arial" w:hAnsi="Times New Roman" w:cs="Times New Roman"/>
                <w:b/>
                <w:sz w:val="26"/>
                <w:szCs w:val="26"/>
              </w:rPr>
            </w:pPr>
            <w:r w:rsidRPr="003B07AB">
              <w:rPr>
                <w:rFonts w:ascii="Times New Roman" w:eastAsia="Arial" w:hAnsi="Times New Roman" w:cs="Times New Roman"/>
                <w:b/>
                <w:sz w:val="26"/>
                <w:szCs w:val="26"/>
              </w:rPr>
              <w:t>4.3.1</w:t>
            </w:r>
            <w:r w:rsidR="00276AF0" w:rsidRPr="003B07AB">
              <w:rPr>
                <w:rFonts w:ascii="Times New Roman" w:eastAsia="Arial" w:hAnsi="Times New Roman" w:cs="Times New Roman"/>
                <w:b/>
                <w:sz w:val="26"/>
                <w:szCs w:val="26"/>
                <w:lang w:val="vi-VN"/>
              </w:rPr>
              <w:t>5</w:t>
            </w: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Tiến</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trình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lịch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sử</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Việt</w:t>
            </w:r>
            <w:proofErr w:type="spellEnd"/>
            <w:r w:rsidRPr="003B07AB">
              <w:rPr>
                <w:rFonts w:ascii="Times New Roman" w:eastAsia="Arial" w:hAnsi="Times New Roman" w:cs="Times New Roman"/>
                <w:b/>
                <w:sz w:val="26"/>
                <w:szCs w:val="26"/>
              </w:rPr>
              <w:t xml:space="preserve"> Nam</w:t>
            </w:r>
          </w:p>
          <w:p w14:paraId="2B7AA05C" w14:textId="1A66BEEB" w:rsidR="00377584" w:rsidRPr="003B07AB" w:rsidRDefault="0037758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 Cung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người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thức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triển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Lịch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sử</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Việt</w:t>
            </w:r>
            <w:proofErr w:type="spellEnd"/>
            <w:r w:rsidRPr="003B07AB">
              <w:rPr>
                <w:rFonts w:ascii="Times New Roman" w:eastAsia="Arial" w:hAnsi="Times New Roman" w:cs="Times New Roman"/>
                <w:sz w:val="26"/>
                <w:szCs w:val="26"/>
              </w:rPr>
              <w:t xml:space="preserve"> Nam</w:t>
            </w:r>
          </w:p>
          <w:p w14:paraId="72B6FA83" w14:textId="70B555D1" w:rsidR="00377584" w:rsidRPr="003B07AB" w:rsidRDefault="0037758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 Cung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người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nội</w:t>
            </w:r>
            <w:proofErr w:type="spellEnd"/>
            <w:r w:rsidRPr="003B07AB">
              <w:rPr>
                <w:rFonts w:ascii="Times New Roman" w:eastAsia="Arial" w:hAnsi="Times New Roman" w:cs="Times New Roman"/>
                <w:sz w:val="26"/>
                <w:szCs w:val="26"/>
              </w:rPr>
              <w:t xml:space="preserve"> dung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đén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sự</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nghiệp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xây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dựng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đất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nước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hiện</w:t>
            </w:r>
            <w:proofErr w:type="spellEnd"/>
            <w:r w:rsidRPr="003B07AB">
              <w:rPr>
                <w:rFonts w:ascii="Times New Roman" w:eastAsia="Arial" w:hAnsi="Times New Roman" w:cs="Times New Roman"/>
                <w:sz w:val="26"/>
                <w:szCs w:val="26"/>
              </w:rPr>
              <w:t xml:space="preserve"> nay.</w:t>
            </w:r>
          </w:p>
          <w:p w14:paraId="334AFDDA" w14:textId="74C5E42B" w:rsidR="00374C45" w:rsidRPr="003B07AB" w:rsidRDefault="00374C45"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4.3.1</w:t>
            </w:r>
            <w:r w:rsidR="00276AF0"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Tiếng</w:t>
            </w:r>
            <w:proofErr w:type="spellEnd"/>
            <w:r w:rsidRPr="003B07AB">
              <w:rPr>
                <w:rFonts w:ascii="Times New Roman" w:hAnsi="Times New Roman" w:cs="Times New Roman"/>
                <w:b/>
                <w:i/>
                <w:sz w:val="26"/>
                <w:szCs w:val="26"/>
              </w:rPr>
              <w:t xml:space="preserve"> Anh 2</w:t>
            </w:r>
          </w:p>
          <w:p w14:paraId="5EF96B2F" w14:textId="61344452" w:rsidR="00374C45" w:rsidRPr="003B07AB" w:rsidRDefault="00E12D8A"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2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Anh1</w:t>
            </w:r>
            <w:r w:rsidR="00374C45" w:rsidRPr="003B07AB">
              <w:rPr>
                <w:rFonts w:ascii="Times New Roman" w:hAnsi="Times New Roman" w:cs="Times New Roman"/>
                <w:sz w:val="26"/>
                <w:szCs w:val="26"/>
              </w:rPr>
              <w:t>.</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chuẩn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GD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ĐT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B1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chiếu</w:t>
            </w:r>
            <w:proofErr w:type="spellEnd"/>
            <w:r w:rsidRPr="003B07AB">
              <w:rPr>
                <w:rFonts w:ascii="Times New Roman" w:hAnsi="Times New Roman" w:cs="Times New Roman"/>
                <w:sz w:val="26"/>
                <w:szCs w:val="26"/>
              </w:rPr>
              <w:t xml:space="preserve"> Châu </w:t>
            </w:r>
            <w:proofErr w:type="spellStart"/>
            <w:r w:rsidRPr="003B07AB">
              <w:rPr>
                <w:rFonts w:ascii="Times New Roman" w:hAnsi="Times New Roman" w:cs="Times New Roman"/>
                <w:sz w:val="26"/>
                <w:szCs w:val="26"/>
              </w:rPr>
              <w:t>Âu</w:t>
            </w:r>
            <w:proofErr w:type="spellEnd"/>
            <w:r w:rsidRPr="003B07AB">
              <w:rPr>
                <w:rFonts w:ascii="Times New Roman" w:hAnsi="Times New Roman" w:cs="Times New Roman"/>
                <w:sz w:val="26"/>
                <w:szCs w:val="26"/>
              </w:rPr>
              <w:t>)</w:t>
            </w:r>
          </w:p>
          <w:p w14:paraId="2D2DD9BA" w14:textId="2A93FF6C" w:rsidR="00E12D8A" w:rsidRPr="003B07AB" w:rsidRDefault="00E12D8A"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lastRenderedPageBreak/>
              <w:t xml:space="preserve">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rèn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nhờ</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vựng</w:t>
            </w:r>
            <w:proofErr w:type="spellEnd"/>
            <w:r w:rsidRPr="003B07AB">
              <w:rPr>
                <w:rFonts w:ascii="Times New Roman" w:hAnsi="Times New Roman" w:cs="Times New Roman"/>
                <w:sz w:val="26"/>
                <w:szCs w:val="26"/>
              </w:rPr>
              <w:t>.</w:t>
            </w:r>
          </w:p>
          <w:p w14:paraId="2191E5DC" w14:textId="38ADE1B7" w:rsidR="00374C45" w:rsidRPr="003B07AB"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eastAsia="Times New Roman" w:hAnsi="Times New Roman" w:cs="Times New Roman"/>
                <w:sz w:val="26"/>
                <w:szCs w:val="26"/>
              </w:rPr>
            </w:pPr>
            <w:r w:rsidRPr="003B07AB">
              <w:rPr>
                <w:rFonts w:ascii="Times New Roman" w:eastAsia="Times New Roman" w:hAnsi="Times New Roman" w:cs="Times New Roman"/>
                <w:b/>
                <w:i/>
                <w:sz w:val="26"/>
                <w:szCs w:val="26"/>
              </w:rPr>
              <w:t>4.3.1</w:t>
            </w:r>
            <w:r w:rsidR="00276AF0" w:rsidRPr="003B07AB">
              <w:rPr>
                <w:rFonts w:ascii="Times New Roman" w:eastAsia="Times New Roman" w:hAnsi="Times New Roman" w:cs="Times New Roman"/>
                <w:b/>
                <w:i/>
                <w:sz w:val="26"/>
                <w:szCs w:val="26"/>
                <w:lang w:val="vi-VN"/>
              </w:rPr>
              <w:t>7</w:t>
            </w:r>
            <w:r w:rsidRPr="003B07AB">
              <w:rPr>
                <w:rFonts w:ascii="Times New Roman" w:eastAsia="Times New Roman" w:hAnsi="Times New Roman" w:cs="Times New Roman"/>
                <w:b/>
                <w:i/>
                <w:sz w:val="26"/>
                <w:szCs w:val="26"/>
              </w:rPr>
              <w:t>.</w:t>
            </w:r>
            <w:r w:rsidRPr="003B07AB">
              <w:rPr>
                <w:rFonts w:ascii="Times New Roman" w:eastAsia="Times New Roman" w:hAnsi="Times New Roman" w:cs="Times New Roman"/>
                <w:b/>
                <w:sz w:val="26"/>
                <w:szCs w:val="26"/>
              </w:rPr>
              <w:t xml:space="preserve"> </w:t>
            </w:r>
            <w:r w:rsidR="00276AF0" w:rsidRPr="003B07AB">
              <w:rPr>
                <w:rFonts w:ascii="Times New Roman" w:eastAsia="Times New Roman" w:hAnsi="Times New Roman" w:cs="Times New Roman"/>
                <w:b/>
                <w:i/>
                <w:sz w:val="26"/>
                <w:szCs w:val="26"/>
                <w:lang w:val="vi-VN"/>
              </w:rPr>
              <w:t xml:space="preserve">Lịch sử </w:t>
            </w:r>
            <w:proofErr w:type="spellStart"/>
            <w:r w:rsidRPr="003B07AB">
              <w:rPr>
                <w:rFonts w:ascii="Times New Roman" w:eastAsia="Times New Roman" w:hAnsi="Times New Roman" w:cs="Times New Roman"/>
                <w:b/>
                <w:i/>
                <w:sz w:val="26"/>
                <w:szCs w:val="26"/>
              </w:rPr>
              <w:t>Đảng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Cộng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Việt</w:t>
            </w:r>
            <w:proofErr w:type="spellEnd"/>
            <w:r w:rsidRPr="003B07AB">
              <w:rPr>
                <w:rFonts w:ascii="Times New Roman" w:eastAsia="Times New Roman" w:hAnsi="Times New Roman" w:cs="Times New Roman"/>
                <w:b/>
                <w:i/>
                <w:sz w:val="26"/>
                <w:szCs w:val="26"/>
              </w:rPr>
              <w:t xml:space="preserve"> Nam</w:t>
            </w:r>
          </w:p>
          <w:p w14:paraId="114663DC" w14:textId="77777777" w:rsidR="00396E3B" w:rsidRPr="003B07AB" w:rsidRDefault="00396E3B" w:rsidP="00396E3B">
            <w:pPr>
              <w:pStyle w:val="BodyTextIndent2"/>
              <w:spacing w:after="0" w:line="360" w:lineRule="auto"/>
              <w:ind w:left="0" w:firstLine="720"/>
              <w:jc w:val="both"/>
              <w:rPr>
                <w:rFonts w:ascii="Times New Roman" w:hAnsi="Times New Roman" w:cs="Times New Roman"/>
                <w:b/>
                <w:sz w:val="26"/>
                <w:szCs w:val="26"/>
              </w:rPr>
            </w:pP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w:t>
            </w:r>
          </w:p>
          <w:p w14:paraId="4DA0AE44" w14:textId="37321E3B" w:rsidR="00396E3B" w:rsidRPr="003B07AB" w:rsidRDefault="00396E3B" w:rsidP="00050DA4">
            <w:pPr>
              <w:spacing w:after="0" w:line="360" w:lineRule="auto"/>
              <w:ind w:firstLine="720"/>
              <w:jc w:val="both"/>
              <w:rPr>
                <w:rFonts w:ascii="Times New Roman" w:hAnsi="Times New Roman" w:cs="Times New Roman"/>
                <w:b/>
                <w:sz w:val="26"/>
                <w:szCs w:val="26"/>
              </w:rPr>
            </w:pP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w:t>
            </w:r>
            <w:r w:rsidR="00050DA4" w:rsidRPr="003B07AB">
              <w:rPr>
                <w:rFonts w:ascii="Times New Roman" w:hAnsi="Times New Roman" w:cs="Times New Roman"/>
                <w:b/>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(1920-1945)</w:t>
            </w:r>
            <w:r w:rsidR="00050DA4" w:rsidRPr="003B07AB">
              <w:rPr>
                <w:rFonts w:ascii="Times New Roman" w:hAnsi="Times New Roman" w:cs="Times New Roman"/>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(1945-1975)</w:t>
            </w:r>
            <w:r w:rsidR="00050DA4" w:rsidRPr="003B07AB">
              <w:rPr>
                <w:rFonts w:ascii="Times New Roman" w:hAnsi="Times New Roman" w:cs="Times New Roman"/>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III: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 xml:space="preserve"> (1975 - 2018)</w:t>
            </w:r>
          </w:p>
          <w:p w14:paraId="2F1A8212" w14:textId="2DCA801D" w:rsidR="00374C45" w:rsidRPr="003B07AB" w:rsidRDefault="00374C45" w:rsidP="00DF6298">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4.3.1</w:t>
            </w:r>
            <w:r w:rsidR="00276AF0" w:rsidRPr="003B07AB">
              <w:rPr>
                <w:rFonts w:ascii="Times New Roman" w:eastAsia="Times New Roman" w:hAnsi="Times New Roman" w:cs="Times New Roman"/>
                <w:b/>
                <w:i/>
                <w:sz w:val="26"/>
                <w:szCs w:val="26"/>
                <w:lang w:val="vi-VN"/>
              </w:rPr>
              <w:t>8</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Lịch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sử</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Nhà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nước</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Việt</w:t>
            </w:r>
            <w:proofErr w:type="spellEnd"/>
            <w:r w:rsidRPr="003B07AB">
              <w:rPr>
                <w:rFonts w:ascii="Times New Roman" w:eastAsia="Times New Roman" w:hAnsi="Times New Roman" w:cs="Times New Roman"/>
                <w:b/>
                <w:i/>
                <w:sz w:val="26"/>
                <w:szCs w:val="26"/>
              </w:rPr>
              <w:t xml:space="preserve"> Nam </w:t>
            </w:r>
          </w:p>
          <w:p w14:paraId="26FCCB2D" w14:textId="77777777" w:rsidR="00374C45" w:rsidRPr="003B07AB" w:rsidRDefault="00374C45"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Hùng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Ngô –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Tiền</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Lý – </w:t>
            </w:r>
            <w:proofErr w:type="spellStart"/>
            <w:r w:rsidRPr="003B07AB">
              <w:rPr>
                <w:rFonts w:ascii="Times New Roman" w:hAnsi="Times New Roman" w:cs="Times New Roman"/>
                <w:sz w:val="26"/>
                <w:szCs w:val="26"/>
              </w:rPr>
              <w:t>Trần</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Nguyễn. Trong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chú</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rất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nay.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Hồng </w:t>
            </w:r>
            <w:proofErr w:type="spellStart"/>
            <w:r w:rsidRPr="003B07AB">
              <w:rPr>
                <w:rFonts w:ascii="Times New Roman" w:hAnsi="Times New Roman" w:cs="Times New Roman"/>
                <w:sz w:val="26"/>
                <w:szCs w:val="26"/>
              </w:rPr>
              <w:t>Đức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Nguyễn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Gia Long</w:t>
            </w:r>
          </w:p>
          <w:p w14:paraId="4B0B40A2" w14:textId="71BDDBA0" w:rsidR="00374C45" w:rsidRPr="003B07AB" w:rsidRDefault="00374C45" w:rsidP="00DF6298">
            <w:pPr>
              <w:tabs>
                <w:tab w:val="left" w:pos="284"/>
              </w:tabs>
              <w:spacing w:after="0" w:line="360" w:lineRule="auto"/>
              <w:rPr>
                <w:rFonts w:ascii="Times New Roman" w:eastAsia="Times New Roman" w:hAnsi="Times New Roman" w:cs="Times New Roman"/>
                <w:b/>
                <w:sz w:val="26"/>
                <w:szCs w:val="26"/>
                <w:lang w:val="nl-NL"/>
              </w:rPr>
            </w:pPr>
            <w:r w:rsidRPr="003B07AB">
              <w:rPr>
                <w:rFonts w:ascii="Times New Roman" w:eastAsia="Times New Roman" w:hAnsi="Times New Roman" w:cs="Times New Roman"/>
                <w:b/>
                <w:sz w:val="26"/>
                <w:szCs w:val="26"/>
                <w:lang w:val="vi-VN"/>
              </w:rPr>
              <w:t>4.3.1</w:t>
            </w:r>
            <w:r w:rsidR="00276AF0" w:rsidRPr="003B07AB">
              <w:rPr>
                <w:rFonts w:ascii="Times New Roman" w:eastAsia="Times New Roman" w:hAnsi="Times New Roman" w:cs="Times New Roman"/>
                <w:b/>
                <w:sz w:val="26"/>
                <w:szCs w:val="26"/>
                <w:lang w:val="vi-VN"/>
              </w:rPr>
              <w:t>9</w:t>
            </w:r>
            <w:r w:rsidRPr="003B07AB">
              <w:rPr>
                <w:rFonts w:ascii="Times New Roman" w:eastAsia="Times New Roman" w:hAnsi="Times New Roman" w:cs="Times New Roman"/>
                <w:b/>
                <w:sz w:val="26"/>
                <w:szCs w:val="26"/>
                <w:lang w:val="vi-VN"/>
              </w:rPr>
              <w:t>. Luật Dân sự</w:t>
            </w:r>
          </w:p>
          <w:p w14:paraId="09BB650A"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chuyên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tập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Lao </w:t>
            </w:r>
            <w:proofErr w:type="spellStart"/>
            <w:r w:rsidRPr="003B07AB">
              <w:rPr>
                <w:rFonts w:ascii="Times New Roman" w:eastAsia="Calibri" w:hAnsi="Times New Roman" w:cs="Times New Roman"/>
                <w:sz w:val="26"/>
                <w:szCs w:val="26"/>
              </w:rPr>
              <w:t>động</w:t>
            </w:r>
            <w:proofErr w:type="spellEnd"/>
            <w:r w:rsidRPr="003B07AB">
              <w:rPr>
                <w:rFonts w:ascii="Times New Roman" w:eastAsia="Calibri" w:hAnsi="Times New Roman" w:cs="Times New Roman"/>
                <w:sz w:val="26"/>
                <w:szCs w:val="26"/>
              </w:rPr>
              <w:t xml:space="preserve">… </w:t>
            </w:r>
          </w:p>
          <w:p w14:paraId="751FF078"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bao </w:t>
            </w:r>
            <w:proofErr w:type="spellStart"/>
            <w:r w:rsidRPr="003B07AB">
              <w:rPr>
                <w:rFonts w:ascii="Times New Roman" w:eastAsia="Calibri" w:hAnsi="Times New Roman" w:cs="Times New Roman"/>
                <w:sz w:val="26"/>
                <w:szCs w:val="26"/>
              </w:rPr>
              <w:t>gồm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phạm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chỉnh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dưới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hoá</w:t>
            </w:r>
            <w:proofErr w:type="spellEnd"/>
            <w:r w:rsidRPr="003B07AB">
              <w:rPr>
                <w:rFonts w:ascii="Times New Roman" w:eastAsia="Calibri" w:hAnsi="Times New Roman" w:cs="Times New Roman"/>
                <w:sz w:val="26"/>
                <w:szCs w:val="26"/>
              </w:rPr>
              <w:t xml:space="preserve"> - </w:t>
            </w:r>
            <w:proofErr w:type="spellStart"/>
            <w:r w:rsidRPr="003B07AB">
              <w:rPr>
                <w:rFonts w:ascii="Times New Roman" w:eastAsia="Calibri" w:hAnsi="Times New Roman" w:cs="Times New Roman"/>
                <w:sz w:val="26"/>
                <w:szCs w:val="26"/>
              </w:rPr>
              <w:t>tiền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thân</w:t>
            </w:r>
            <w:proofErr w:type="spellEnd"/>
            <w:r w:rsidRPr="003B07AB">
              <w:rPr>
                <w:rFonts w:ascii="Times New Roman" w:eastAsia="Calibri" w:hAnsi="Times New Roman" w:cs="Times New Roman"/>
                <w:sz w:val="26"/>
                <w:szCs w:val="26"/>
              </w:rPr>
              <w:t xml:space="preserve"> phi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r w:rsidRPr="003B07AB">
              <w:rPr>
                <w:rFonts w:ascii="Times New Roman" w:eastAsia="Calibri" w:hAnsi="Times New Roman" w:cs="Times New Roman"/>
                <w:sz w:val="26"/>
                <w:szCs w:val="26"/>
                <w:lang w:val="vi-VN"/>
              </w:rPr>
              <w:t>Các</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w:t>
            </w: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giao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dịch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hữu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nghĩa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hợp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thừa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hữu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tuệ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r w:rsidRPr="003B07AB">
              <w:rPr>
                <w:rFonts w:ascii="Times New Roman" w:eastAsia="Calibri" w:hAnsi="Times New Roman" w:cs="Times New Roman"/>
                <w:sz w:val="26"/>
                <w:szCs w:val="26"/>
                <w:lang w:val="vi-VN"/>
              </w:rPr>
              <w:t xml:space="preserve">bồi thường thiệt hại ngoài hợp đồng là cơ sở để giải quyết các tranh chấp dân sự trong đời sống. </w:t>
            </w:r>
            <w:r w:rsidRPr="003B07AB">
              <w:rPr>
                <w:rFonts w:ascii="Times New Roman" w:eastAsia="Calibri" w:hAnsi="Times New Roman" w:cs="Times New Roman"/>
                <w:sz w:val="26"/>
                <w:szCs w:val="26"/>
              </w:rPr>
              <w:t xml:space="preserve"> </w:t>
            </w:r>
          </w:p>
          <w:p w14:paraId="65592281"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lastRenderedPageBreak/>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nắm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những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trước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Lao </w:t>
            </w:r>
            <w:proofErr w:type="spellStart"/>
            <w:r w:rsidRPr="003B07AB">
              <w:rPr>
                <w:rFonts w:ascii="Times New Roman" w:eastAsia="Calibri" w:hAnsi="Times New Roman" w:cs="Times New Roman"/>
                <w:sz w:val="26"/>
                <w:szCs w:val="26"/>
              </w:rPr>
              <w:t>động</w:t>
            </w:r>
            <w:proofErr w:type="spellEnd"/>
            <w:r w:rsidRPr="003B07AB">
              <w:rPr>
                <w:rFonts w:ascii="Times New Roman" w:eastAsia="Calibri" w:hAnsi="Times New Roman" w:cs="Times New Roman"/>
                <w:sz w:val="26"/>
                <w:szCs w:val="26"/>
              </w:rPr>
              <w:t xml:space="preserve"> hay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quốc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hướng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tranh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
          <w:p w14:paraId="278D92E5" w14:textId="41AEFF73" w:rsidR="00374C45" w:rsidRPr="003B07AB" w:rsidRDefault="00374C45" w:rsidP="00DF6298">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w:t>
            </w:r>
            <w:r w:rsidR="00276AF0" w:rsidRPr="003B07AB">
              <w:rPr>
                <w:rFonts w:ascii="Times New Roman" w:eastAsia="Times New Roman" w:hAnsi="Times New Roman" w:cs="Times New Roman"/>
                <w:b/>
                <w:i/>
                <w:sz w:val="26"/>
                <w:szCs w:val="26"/>
                <w:lang w:val="vi-VN"/>
              </w:rPr>
              <w:t>20</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Hiến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
          <w:p w14:paraId="7D492179" w14:textId="77777777" w:rsidR="00374C45" w:rsidRPr="003B07AB" w:rsidRDefault="00374C45" w:rsidP="00DF6298">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an </w:t>
            </w:r>
            <w:proofErr w:type="spellStart"/>
            <w:r w:rsidRPr="003B07AB">
              <w:rPr>
                <w:rFonts w:ascii="Times New Roman" w:hAnsi="Times New Roman" w:cs="Times New Roman"/>
                <w:sz w:val="26"/>
                <w:szCs w:val="26"/>
              </w:rPr>
              <w:t>ninh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con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hòa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p w14:paraId="5114C650" w14:textId="0D8F4751" w:rsidR="0078262C" w:rsidRPr="003B07AB" w:rsidRDefault="0078262C" w:rsidP="0078262C">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w:t>
            </w:r>
            <w:r w:rsidR="00276AF0" w:rsidRPr="003B07AB">
              <w:rPr>
                <w:rFonts w:ascii="Times New Roman" w:hAnsi="Times New Roman" w:cs="Times New Roman"/>
                <w:b/>
                <w:i/>
                <w:sz w:val="26"/>
                <w:szCs w:val="26"/>
                <w:lang w:val="vi-VN"/>
              </w:rPr>
              <w:t>21</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Hình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sự</w:t>
            </w:r>
            <w:proofErr w:type="spellEnd"/>
            <w:r w:rsidRPr="003B07AB">
              <w:rPr>
                <w:rFonts w:ascii="Times New Roman" w:hAnsi="Times New Roman" w:cs="Times New Roman"/>
                <w:b/>
                <w:i/>
                <w:sz w:val="26"/>
                <w:szCs w:val="26"/>
              </w:rPr>
              <w:t xml:space="preserve"> </w:t>
            </w:r>
          </w:p>
          <w:p w14:paraId="2508DE87" w14:textId="77777777" w:rsidR="0078262C" w:rsidRPr="003B07AB" w:rsidRDefault="0078262C" w:rsidP="0078262C">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b/>
                <w:sz w:val="26"/>
                <w:szCs w:val="26"/>
                <w:lang w:val="nl-NL"/>
              </w:rPr>
              <w:t xml:space="preserve">            </w:t>
            </w:r>
            <w:r w:rsidRPr="003B07AB">
              <w:rPr>
                <w:rFonts w:ascii="Times New Roman" w:hAnsi="Times New Roman" w:cs="Times New Roman"/>
                <w:sz w:val="26"/>
                <w:szCs w:val="26"/>
                <w:lang w:val="it-IT"/>
              </w:rPr>
              <w:t>Học phần Luật hình sự là học phần cung cấp khối kiến thức chuyên ngành thuộc khung chương trình đào tạo cử nhân Luật học</w:t>
            </w:r>
          </w:p>
          <w:p w14:paraId="604DB75C" w14:textId="77777777" w:rsidR="0078262C" w:rsidRPr="003B07AB" w:rsidRDefault="0078262C" w:rsidP="0078262C">
            <w:pPr>
              <w:spacing w:after="0" w:line="360" w:lineRule="auto"/>
              <w:ind w:firstLine="720"/>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Luật hình sự là một ngành luật độc lập trong hệ thống pháp luật của nước Cộng hòa xã hội chủ nghĩa Việt Nam, bao gồm hệ thống những quy phạm pháp luật do Nhà nước ban hành, quy định những hành vi nào là nguy hiểm cho xã hội bị xem là tội phạm đồng thời quy định hình phạt đối với những tội phạm ấy. </w:t>
            </w:r>
          </w:p>
          <w:p w14:paraId="208027DB" w14:textId="77777777" w:rsidR="0078262C" w:rsidRPr="003B07AB" w:rsidRDefault="0078262C" w:rsidP="0078262C">
            <w:pPr>
              <w:pStyle w:val="Normal12pt"/>
              <w:tabs>
                <w:tab w:val="right" w:pos="540"/>
              </w:tabs>
              <w:spacing w:line="360" w:lineRule="auto"/>
              <w:rPr>
                <w:sz w:val="26"/>
                <w:szCs w:val="26"/>
              </w:rPr>
            </w:pPr>
            <w:r w:rsidRPr="003B07AB">
              <w:rPr>
                <w:bCs/>
                <w:sz w:val="26"/>
                <w:szCs w:val="26"/>
                <w:lang w:val="it-IT"/>
              </w:rPr>
              <w:tab/>
            </w:r>
            <w:r w:rsidRPr="003B07AB">
              <w:rPr>
                <w:bCs/>
                <w:sz w:val="26"/>
                <w:szCs w:val="26"/>
                <w:lang w:val="it-IT"/>
              </w:rPr>
              <w:tab/>
              <w:t xml:space="preserve">Học phần Luật hình sự cung cấp cho người học những kiến thức lý luận và thực tiễn mang tính chuyên sâu trong lĩnh vực luật hình sự; </w:t>
            </w:r>
            <w:r w:rsidRPr="003B07AB">
              <w:rPr>
                <w:sz w:val="26"/>
                <w:szCs w:val="26"/>
                <w:lang w:val="nl-NL"/>
              </w:rPr>
              <w:t xml:space="preserve">Giúp </w:t>
            </w:r>
            <w:r w:rsidRPr="003B07AB">
              <w:rPr>
                <w:sz w:val="26"/>
                <w:szCs w:val="26"/>
              </w:rPr>
              <w:t>sinh viên nắm được những nội dung về ngành luật hình sự và đạo luật hình sự, chế định về tội phạm và những vấn đề liên quan đến việc xác định tội phạm và hình phạt; về phần tội phạm cụ thể: sinh viên nắm được dấu hiệu pháp lý của các loại tội và phân biệt được các tội với nhau.</w:t>
            </w:r>
            <w:r w:rsidRPr="003B07AB">
              <w:rPr>
                <w:b/>
                <w:sz w:val="26"/>
                <w:szCs w:val="26"/>
                <w:lang w:val="nl-NL"/>
              </w:rPr>
              <w:t xml:space="preserve"> </w:t>
            </w:r>
            <w:r w:rsidRPr="003B07AB">
              <w:rPr>
                <w:sz w:val="26"/>
                <w:szCs w:val="26"/>
                <w:lang w:val="nl-NL"/>
              </w:rPr>
              <w:t xml:space="preserve">Ngoài ra </w:t>
            </w:r>
            <w:r w:rsidRPr="003B07AB">
              <w:rPr>
                <w:bCs/>
                <w:sz w:val="26"/>
                <w:szCs w:val="26"/>
                <w:lang w:val="it-IT"/>
              </w:rPr>
              <w:t xml:space="preserve">sinh viên còn nắm được những kiến thức pháp luật mang tính mở rộng, tính thời sự và tính chuyên sâu theo những vấn đề hẹp hơn nữa tương ứng lĩnh vực tư pháp hình sự, </w:t>
            </w:r>
            <w:r w:rsidRPr="003B07AB">
              <w:rPr>
                <w:sz w:val="26"/>
                <w:szCs w:val="26"/>
              </w:rPr>
              <w:t>là cơ sở khoa học để giải quyết các vụ án hình sự trong thực tiễn.</w:t>
            </w:r>
          </w:p>
          <w:p w14:paraId="1A253282" w14:textId="0A3BDD13" w:rsidR="000B17EB" w:rsidRPr="003B07AB" w:rsidRDefault="000B17EB" w:rsidP="0078262C">
            <w:pPr>
              <w:pStyle w:val="Normal12pt"/>
              <w:tabs>
                <w:tab w:val="right" w:pos="540"/>
              </w:tabs>
              <w:spacing w:line="360" w:lineRule="auto"/>
              <w:rPr>
                <w:b/>
                <w:i/>
                <w:sz w:val="26"/>
                <w:szCs w:val="26"/>
              </w:rPr>
            </w:pPr>
            <w:r w:rsidRPr="003B07AB">
              <w:rPr>
                <w:b/>
                <w:i/>
                <w:sz w:val="26"/>
                <w:szCs w:val="26"/>
              </w:rPr>
              <w:t>4.3.2</w:t>
            </w:r>
            <w:r w:rsidR="00276AF0" w:rsidRPr="003B07AB">
              <w:rPr>
                <w:b/>
                <w:i/>
                <w:sz w:val="26"/>
                <w:szCs w:val="26"/>
                <w:lang w:val="vi-VN"/>
              </w:rPr>
              <w:t>2</w:t>
            </w:r>
            <w:r w:rsidRPr="003B07AB">
              <w:rPr>
                <w:b/>
                <w:i/>
                <w:sz w:val="26"/>
                <w:szCs w:val="26"/>
              </w:rPr>
              <w:t>. Tự chọn</w:t>
            </w:r>
          </w:p>
          <w:p w14:paraId="41F7D482" w14:textId="767CCD68" w:rsidR="000B17EB" w:rsidRPr="003B07AB" w:rsidRDefault="000B17EB" w:rsidP="000B17EB">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2</w:t>
            </w:r>
            <w:r w:rsidRPr="003B07AB">
              <w:rPr>
                <w:rFonts w:ascii="Times New Roman" w:eastAsia="Times New Roman" w:hAnsi="Times New Roman" w:cs="Times New Roman"/>
                <w:b/>
                <w:i/>
                <w:sz w:val="26"/>
                <w:szCs w:val="26"/>
              </w:rPr>
              <w:t xml:space="preserve">.1. </w:t>
            </w:r>
            <w:proofErr w:type="spellStart"/>
            <w:r w:rsidRPr="003B07AB">
              <w:rPr>
                <w:rFonts w:ascii="Times New Roman" w:eastAsia="Times New Roman" w:hAnsi="Times New Roman" w:cs="Times New Roman"/>
                <w:b/>
                <w:i/>
                <w:sz w:val="26"/>
                <w:szCs w:val="26"/>
              </w:rPr>
              <w:t>Kỹ</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năng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giao</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tiếp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ngành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
          <w:p w14:paraId="5BA06055"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sắp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rèn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thì</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w:t>
            </w:r>
          </w:p>
          <w:p w14:paraId="329C864E" w14:textId="4EDDE454" w:rsidR="000B17EB" w:rsidRPr="003B07AB" w:rsidRDefault="000B17EB" w:rsidP="000B17EB">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2</w:t>
            </w:r>
            <w:r w:rsidRPr="003B07AB">
              <w:rPr>
                <w:rFonts w:ascii="Times New Roman" w:eastAsia="Times New Roman" w:hAnsi="Times New Roman" w:cs="Times New Roman"/>
                <w:b/>
                <w:i/>
                <w:sz w:val="26"/>
                <w:szCs w:val="26"/>
              </w:rPr>
              <w:t xml:space="preserve">.2. </w:t>
            </w:r>
            <w:proofErr w:type="spellStart"/>
            <w:r w:rsidRPr="003B07AB">
              <w:rPr>
                <w:rFonts w:ascii="Times New Roman" w:eastAsia="Times New Roman" w:hAnsi="Times New Roman" w:cs="Times New Roman"/>
                <w:b/>
                <w:i/>
                <w:sz w:val="26"/>
                <w:szCs w:val="26"/>
              </w:rPr>
              <w:t>Lịch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sử</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Nhà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nước</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Thế</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giới</w:t>
            </w:r>
            <w:proofErr w:type="spellEnd"/>
            <w:r w:rsidRPr="003B07AB">
              <w:rPr>
                <w:rFonts w:ascii="Times New Roman" w:eastAsia="Times New Roman" w:hAnsi="Times New Roman" w:cs="Times New Roman"/>
                <w:b/>
                <w:i/>
                <w:sz w:val="26"/>
                <w:szCs w:val="26"/>
              </w:rPr>
              <w:t xml:space="preserve"> </w:t>
            </w:r>
          </w:p>
          <w:p w14:paraId="39D9279E" w14:textId="7777777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năm</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w:t>
            </w:r>
          </w:p>
          <w:p w14:paraId="5AD1A499"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còn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sung </w:t>
            </w:r>
            <w:proofErr w:type="spellStart"/>
            <w:r w:rsidRPr="003B07AB">
              <w:rPr>
                <w:rFonts w:ascii="Times New Roman" w:hAnsi="Times New Roman" w:cs="Times New Roman"/>
                <w:sz w:val="26"/>
                <w:szCs w:val="26"/>
              </w:rPr>
              <w:t>kịp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w:t>
            </w:r>
          </w:p>
          <w:p w14:paraId="37A4775F" w14:textId="13FFC32C" w:rsidR="000B17EB" w:rsidRPr="003B07AB" w:rsidRDefault="000B17EB" w:rsidP="000B17EB">
            <w:pPr>
              <w:spacing w:after="0" w:line="360" w:lineRule="auto"/>
              <w:rPr>
                <w:rFonts w:ascii="Times New Roman" w:hAnsi="Times New Roman" w:cs="Times New Roman"/>
                <w:b/>
                <w:sz w:val="26"/>
                <w:szCs w:val="26"/>
              </w:rPr>
            </w:pPr>
            <w:r w:rsidRPr="003B07AB">
              <w:rPr>
                <w:rFonts w:ascii="Times New Roman" w:eastAsia="Times New Roman" w:hAnsi="Times New Roman" w:cs="Times New Roman"/>
                <w:b/>
                <w:sz w:val="26"/>
                <w:szCs w:val="26"/>
              </w:rPr>
              <w:t>4.3.2</w:t>
            </w:r>
            <w:r w:rsidR="00427926" w:rsidRPr="003B07AB">
              <w:rPr>
                <w:rFonts w:ascii="Times New Roman" w:eastAsia="Times New Roman" w:hAnsi="Times New Roman" w:cs="Times New Roman"/>
                <w:b/>
                <w:sz w:val="26"/>
                <w:szCs w:val="26"/>
                <w:lang w:val="vi-VN"/>
              </w:rPr>
              <w:t>2</w:t>
            </w:r>
            <w:r w:rsidRPr="003B07AB">
              <w:rPr>
                <w:rFonts w:ascii="Times New Roman" w:eastAsia="Times New Roman" w:hAnsi="Times New Roman" w:cs="Times New Roman"/>
                <w:b/>
                <w:sz w:val="26"/>
                <w:szCs w:val="26"/>
              </w:rPr>
              <w:t xml:space="preserve">.3. </w:t>
            </w:r>
            <w:proofErr w:type="spellStart"/>
            <w:r w:rsidRPr="003B07AB">
              <w:rPr>
                <w:rFonts w:ascii="Times New Roman" w:eastAsia="Times New Roman" w:hAnsi="Times New Roman" w:cs="Times New Roman"/>
                <w:b/>
                <w:sz w:val="26"/>
                <w:szCs w:val="26"/>
              </w:rPr>
              <w:t>Phương</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pháp</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nghiên</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cứu</w:t>
            </w:r>
            <w:proofErr w:type="spellEnd"/>
            <w:r w:rsidRPr="003B07AB">
              <w:rPr>
                <w:rFonts w:ascii="Times New Roman" w:eastAsia="Times New Roman" w:hAnsi="Times New Roman" w:cs="Times New Roman"/>
                <w:b/>
                <w:sz w:val="26"/>
                <w:szCs w:val="26"/>
              </w:rPr>
              <w:t xml:space="preserve"> khoa </w:t>
            </w:r>
            <w:proofErr w:type="spellStart"/>
            <w:r w:rsidRPr="003B07AB">
              <w:rPr>
                <w:rFonts w:ascii="Times New Roman" w:eastAsia="Times New Roman" w:hAnsi="Times New Roman" w:cs="Times New Roman"/>
                <w:b/>
                <w:sz w:val="26"/>
                <w:szCs w:val="26"/>
              </w:rPr>
              <w:t>học</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chuyên</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ngành</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Luật</w:t>
            </w:r>
            <w:proofErr w:type="spellEnd"/>
            <w:r w:rsidRPr="003B07AB">
              <w:rPr>
                <w:rFonts w:ascii="Times New Roman" w:eastAsia="Times New Roman" w:hAnsi="Times New Roman" w:cs="Times New Roman"/>
                <w:b/>
                <w:sz w:val="26"/>
                <w:szCs w:val="26"/>
              </w:rPr>
              <w:t xml:space="preserve"> </w:t>
            </w:r>
          </w:p>
          <w:p w14:paraId="3B843FAB" w14:textId="77777777" w:rsidR="000B17EB" w:rsidRPr="003B07AB" w:rsidRDefault="000B17EB" w:rsidP="000B17EB">
            <w:pPr>
              <w:spacing w:after="0" w:line="360" w:lineRule="auto"/>
              <w:ind w:firstLine="709"/>
              <w:jc w:val="both"/>
              <w:rPr>
                <w:rFonts w:ascii="Times New Roman" w:eastAsia="Calibri" w:hAnsi="Times New Roman" w:cs="Times New Roman"/>
                <w:sz w:val="26"/>
                <w:szCs w:val="26"/>
              </w:rPr>
            </w:pP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là một môn học chuyên ngành có vai trò nền tảng để c</w:t>
            </w:r>
            <w:proofErr w:type="spellStart"/>
            <w:r w:rsidRPr="003B07AB">
              <w:rPr>
                <w:rFonts w:ascii="Times New Roman" w:eastAsia="Calibri" w:hAnsi="Times New Roman" w:cs="Times New Roman"/>
                <w:sz w:val="26"/>
                <w:szCs w:val="26"/>
              </w:rPr>
              <w:t>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chuyên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thiết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cũng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câu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chữ</w:t>
            </w:r>
            <w:proofErr w:type="spellEnd"/>
            <w:r w:rsidRPr="003B07AB">
              <w:rPr>
                <w:rFonts w:ascii="Times New Roman" w:eastAsia="Calibri" w:hAnsi="Times New Roman" w:cs="Times New Roman"/>
                <w:sz w:val="26"/>
                <w:szCs w:val="26"/>
              </w:rPr>
              <w:t xml:space="preserve">, ý </w:t>
            </w:r>
            <w:proofErr w:type="spellStart"/>
            <w:r w:rsidRPr="003B07AB">
              <w:rPr>
                <w:rFonts w:ascii="Times New Roman" w:eastAsia="Calibri" w:hAnsi="Times New Roman" w:cs="Times New Roman"/>
                <w:sz w:val="26"/>
                <w:szCs w:val="26"/>
              </w:rPr>
              <w:t>nghĩa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lang w:val="vi-VN"/>
              </w:rPr>
              <w:t xml:space="preserve">. </w:t>
            </w:r>
            <w:r w:rsidRPr="003B07AB">
              <w:rPr>
                <w:rFonts w:ascii="Times New Roman" w:eastAsia="Calibri" w:hAnsi="Times New Roman" w:cs="Times New Roman"/>
                <w:sz w:val="26"/>
                <w:szCs w:val="26"/>
              </w:rPr>
              <w:t>H</w:t>
            </w:r>
            <w:r w:rsidRPr="003B07AB">
              <w:rPr>
                <w:rFonts w:ascii="Times New Roman" w:eastAsia="Calibri" w:hAnsi="Times New Roman" w:cs="Times New Roman"/>
                <w:sz w:val="26"/>
                <w:szCs w:val="26"/>
                <w:lang w:val="vi-VN"/>
              </w:rPr>
              <w:t>ỗ</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cách</w:t>
            </w:r>
            <w:proofErr w:type="spellEnd"/>
            <w:r w:rsidRPr="003B07AB">
              <w:rPr>
                <w:rFonts w:ascii="Times New Roman" w:eastAsia="Calibri" w:hAnsi="Times New Roman" w:cs="Times New Roman"/>
                <w:sz w:val="26"/>
                <w:szCs w:val="26"/>
                <w:lang w:val="vi-VN"/>
              </w:rPr>
              <w:t xml:space="preserve"> thức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hoàn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khóa</w:t>
            </w:r>
            <w:proofErr w:type="spellEnd"/>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luận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văn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báo</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w:t>
            </w: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câu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chữ</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văn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phạm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w:t>
            </w:r>
          </w:p>
          <w:p w14:paraId="5B8B59E3" w14:textId="77777777" w:rsidR="000B17EB" w:rsidRPr="003B07AB" w:rsidRDefault="000B17EB" w:rsidP="000B17EB">
            <w:pPr>
              <w:spacing w:after="0" w:line="360" w:lineRule="auto"/>
              <w:ind w:firstLine="709"/>
              <w:jc w:val="both"/>
              <w:rPr>
                <w:rFonts w:ascii="Times New Roman" w:eastAsia="Calibri" w:hAnsi="Times New Roman" w:cs="Times New Roman"/>
                <w:sz w:val="26"/>
                <w:szCs w:val="26"/>
                <w:lang w:val="vi-VN"/>
              </w:rPr>
            </w:pP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nghiên cứu về các khái niệm cơ bản của khoa học, các phương pháp nghiên cứu khoa học thông thường và các phương pháp nghiên cứu đặc trưng của ngành Luật, các phương pháp này là cơ sở để người học có thể vận dụng để giải quyết các vấn đề trong nghiên cứu Luật.</w:t>
            </w:r>
          </w:p>
          <w:p w14:paraId="0C044058" w14:textId="77777777" w:rsidR="000B17EB" w:rsidRPr="003B07AB" w:rsidRDefault="000B17EB" w:rsidP="000B17EB">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nắm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những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w:t>
            </w:r>
            <w:proofErr w:type="spellStart"/>
            <w:r w:rsidRPr="003B07AB">
              <w:rPr>
                <w:rFonts w:ascii="Times New Roman" w:eastAsia="Calibri" w:hAnsi="Times New Roman" w:cs="Times New Roman"/>
                <w:sz w:val="26"/>
                <w:szCs w:val="26"/>
              </w:rPr>
              <w:t>trước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lang w:val="vi-VN"/>
              </w:rPr>
              <w:t xml:space="preserve"> học chuyên ngành luật. Đ</w:t>
            </w:r>
            <w:proofErr w:type="spellStart"/>
            <w:r w:rsidRPr="003B07AB">
              <w:rPr>
                <w:rFonts w:ascii="Times New Roman" w:eastAsia="Calibri" w:hAnsi="Times New Roman" w:cs="Times New Roman"/>
                <w:sz w:val="26"/>
                <w:szCs w:val="26"/>
              </w:rPr>
              <w:t>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hướng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hiểu</w:t>
            </w:r>
            <w:proofErr w:type="spellEnd"/>
            <w:r w:rsidRPr="003B07AB">
              <w:rPr>
                <w:rFonts w:ascii="Times New Roman" w:eastAsia="Calibri" w:hAnsi="Times New Roman" w:cs="Times New Roman"/>
                <w:sz w:val="26"/>
                <w:szCs w:val="26"/>
                <w:lang w:val="vi-VN"/>
              </w:rPr>
              <w:t>, phân tích và áp dụng pháp luật.</w:t>
            </w:r>
            <w:r w:rsidRPr="003B07AB">
              <w:rPr>
                <w:rFonts w:ascii="Times New Roman" w:eastAsia="Calibri" w:hAnsi="Times New Roman" w:cs="Times New Roman"/>
                <w:sz w:val="26"/>
                <w:szCs w:val="26"/>
              </w:rPr>
              <w:t xml:space="preserve"> </w:t>
            </w:r>
          </w:p>
          <w:p w14:paraId="4BB344F0" w14:textId="54292218" w:rsidR="0078262C" w:rsidRPr="003B07AB" w:rsidRDefault="000B17EB" w:rsidP="0078262C">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rPr>
              <w:t>4.3.2</w:t>
            </w:r>
            <w:r w:rsidR="00427926" w:rsidRPr="003B07AB">
              <w:rPr>
                <w:rFonts w:ascii="Times New Roman" w:hAnsi="Times New Roman" w:cs="Times New Roman"/>
                <w:b/>
                <w:i/>
                <w:sz w:val="26"/>
                <w:szCs w:val="26"/>
                <w:lang w:val="vi-VN"/>
              </w:rPr>
              <w:t>3</w:t>
            </w:r>
            <w:r w:rsidR="0078262C" w:rsidRPr="003B07AB">
              <w:rPr>
                <w:rFonts w:ascii="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Luật</w:t>
            </w:r>
            <w:proofErr w:type="spellEnd"/>
            <w:r w:rsidR="0078262C" w:rsidRPr="003B07AB">
              <w:rPr>
                <w:rFonts w:ascii="Times New Roman" w:eastAsia="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Hành</w:t>
            </w:r>
            <w:proofErr w:type="spellEnd"/>
            <w:r w:rsidR="0078262C" w:rsidRPr="003B07AB">
              <w:rPr>
                <w:rFonts w:ascii="Times New Roman" w:eastAsia="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chính</w:t>
            </w:r>
            <w:proofErr w:type="spellEnd"/>
          </w:p>
          <w:p w14:paraId="37688793" w14:textId="77777777" w:rsidR="0078262C" w:rsidRPr="003B07AB" w:rsidRDefault="0078262C" w:rsidP="0078262C">
            <w:pPr>
              <w:tabs>
                <w:tab w:val="left" w:pos="284"/>
              </w:tabs>
              <w:spacing w:after="0" w:line="360" w:lineRule="auto"/>
              <w:ind w:firstLine="720"/>
              <w:jc w:val="both"/>
              <w:rPr>
                <w:rFonts w:ascii="Times New Roman" w:eastAsia="Calibri" w:hAnsi="Times New Roman" w:cs="Times New Roman"/>
                <w:sz w:val="26"/>
                <w:szCs w:val="26"/>
              </w:rPr>
            </w:pPr>
            <w:r w:rsidRPr="003B07AB">
              <w:rPr>
                <w:rFonts w:ascii="Times New Roman" w:eastAsia="Calibri" w:hAnsi="Times New Roman" w:cs="Times New Roman"/>
                <w:sz w:val="26"/>
                <w:szCs w:val="26"/>
              </w:rPr>
              <w:lastRenderedPageBreak/>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chính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sắp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dạy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kỳ</w:t>
            </w:r>
            <w:proofErr w:type="spellEnd"/>
            <w:r w:rsidRPr="003B07AB">
              <w:rPr>
                <w:rFonts w:ascii="Times New Roman" w:eastAsia="Calibri" w:hAnsi="Times New Roman" w:cs="Times New Roman"/>
                <w:sz w:val="26"/>
                <w:szCs w:val="26"/>
              </w:rPr>
              <w:t xml:space="preserve"> 5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khóa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Nội</w:t>
            </w:r>
            <w:proofErr w:type="spellEnd"/>
            <w:r w:rsidRPr="003B07AB">
              <w:rPr>
                <w:rFonts w:ascii="Times New Roman" w:eastAsia="Calibri" w:hAnsi="Times New Roman" w:cs="Times New Roman"/>
                <w:sz w:val="26"/>
                <w:szCs w:val="26"/>
              </w:rPr>
              <w:t xml:space="preserve"> dung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nhằm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thống</w:t>
            </w:r>
            <w:proofErr w:type="spellEnd"/>
            <w:r w:rsidRPr="003B07AB">
              <w:rPr>
                <w:rFonts w:ascii="Times New Roman" w:eastAsia="Calibri" w:hAnsi="Times New Roman" w:cs="Times New Roman"/>
                <w:sz w:val="26"/>
                <w:szCs w:val="26"/>
              </w:rPr>
              <w:t xml:space="preserve"> tri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r w:rsidRPr="003B07AB">
              <w:rPr>
                <w:rFonts w:ascii="Times New Roman" w:eastAsia="Times New Roman" w:hAnsi="Times New Roman" w:cs="Times New Roman"/>
                <w:sz w:val="26"/>
                <w:szCs w:val="26"/>
                <w:lang w:val="nl-NL"/>
              </w:rPr>
              <w:t>cơ bản về hoạt động quản lý hành chính nhà nước theo quy định pháp luật.</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Giúp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dưới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góc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hiểu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ra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trường</w:t>
            </w:r>
            <w:proofErr w:type="spellEnd"/>
            <w:r w:rsidRPr="003B07AB">
              <w:rPr>
                <w:rFonts w:ascii="Times New Roman" w:eastAsia="Calibri" w:hAnsi="Times New Roman" w:cs="Times New Roman"/>
                <w:sz w:val="26"/>
                <w:szCs w:val="26"/>
              </w:rPr>
              <w:t>.</w:t>
            </w:r>
          </w:p>
          <w:p w14:paraId="38C22347" w14:textId="355E4E3B"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4</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tố</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tụng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dân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sự</w:t>
            </w:r>
            <w:proofErr w:type="spellEnd"/>
          </w:p>
          <w:p w14:paraId="7729E9C9" w14:textId="77777777"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thuộc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
          <w:p w14:paraId="460CC551" w14:textId="1DFAAE92"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cũng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cạnh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còn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hội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giúp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tổng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đầy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w:t>
            </w:r>
          </w:p>
          <w:p w14:paraId="72FA9DEC" w14:textId="08A5E7F9"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nội</w:t>
            </w:r>
            <w:proofErr w:type="spellEnd"/>
            <w:r w:rsidRPr="003B07AB">
              <w:rPr>
                <w:rFonts w:ascii="Times New Roman" w:eastAsia="Calibri" w:hAnsi="Times New Roman" w:cs="Times New Roman"/>
                <w:sz w:val="26"/>
                <w:szCs w:val="26"/>
              </w:rPr>
              <w:t xml:space="preserve"> dung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w:t>
            </w:r>
          </w:p>
          <w:p w14:paraId="40AE9DE8" w14:textId="5EC0E990"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5</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tố</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tụng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hình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sự</w:t>
            </w:r>
            <w:proofErr w:type="spellEnd"/>
          </w:p>
          <w:p w14:paraId="702F2EA5" w14:textId="77777777" w:rsidR="00061266" w:rsidRPr="003B07AB" w:rsidRDefault="00061266" w:rsidP="00061266">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khối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thuộc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theo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(bao </w:t>
            </w:r>
            <w:proofErr w:type="spellStart"/>
            <w:r w:rsidRPr="003B07AB">
              <w:rPr>
                <w:rFonts w:ascii="Times New Roman" w:eastAsia="Calibri" w:hAnsi="Times New Roman" w:cs="Times New Roman"/>
                <w:sz w:val="26"/>
                <w:szCs w:val="26"/>
              </w:rPr>
              <w:t>gồm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khởi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xét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dạy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hoàn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lũy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theo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tuân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chi </w:t>
            </w:r>
            <w:proofErr w:type="spellStart"/>
            <w:r w:rsidRPr="003B07AB">
              <w:rPr>
                <w:rFonts w:ascii="Times New Roman" w:eastAsia="Calibri" w:hAnsi="Times New Roman" w:cs="Times New Roman"/>
                <w:sz w:val="26"/>
                <w:szCs w:val="26"/>
              </w:rPr>
              <w:t>phối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thông</w:t>
            </w:r>
            <w:proofErr w:type="spellEnd"/>
            <w:r w:rsidRPr="003B07AB">
              <w:rPr>
                <w:rFonts w:ascii="Times New Roman" w:eastAsia="Calibri" w:hAnsi="Times New Roman" w:cs="Times New Roman"/>
                <w:sz w:val="26"/>
                <w:szCs w:val="26"/>
              </w:rPr>
              <w:t xml:space="preserve"> qua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cạnh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còn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tham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thông</w:t>
            </w:r>
            <w:proofErr w:type="spellEnd"/>
            <w:r w:rsidRPr="003B07AB">
              <w:rPr>
                <w:rFonts w:ascii="Times New Roman" w:eastAsia="Calibri" w:hAnsi="Times New Roman" w:cs="Times New Roman"/>
                <w:sz w:val="26"/>
                <w:szCs w:val="26"/>
              </w:rPr>
              <w:t xml:space="preserve"> qua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tiễn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nghiệm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lai</w:t>
            </w:r>
            <w:proofErr w:type="spellEnd"/>
            <w:r w:rsidRPr="003B07AB">
              <w:rPr>
                <w:rFonts w:ascii="Times New Roman" w:eastAsia="Calibri" w:hAnsi="Times New Roman" w:cs="Times New Roman"/>
                <w:sz w:val="26"/>
                <w:szCs w:val="26"/>
              </w:rPr>
              <w:t>.</w:t>
            </w:r>
          </w:p>
          <w:p w14:paraId="72557902" w14:textId="3DC5F56C" w:rsidR="000B17EB" w:rsidRPr="003B07AB" w:rsidRDefault="000B17EB" w:rsidP="000B17E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4.3.2</w:t>
            </w:r>
            <w:r w:rsidR="00427926"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thương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mại</w:t>
            </w:r>
            <w:proofErr w:type="spellEnd"/>
          </w:p>
          <w:p w14:paraId="54102B60"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huống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quen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w:t>
            </w:r>
          </w:p>
          <w:p w14:paraId="04209DE1" w14:textId="367C7E59"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7</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Đăng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ký</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quản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lý</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hộ</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tịch</w:t>
            </w:r>
            <w:proofErr w:type="spellEnd"/>
          </w:p>
          <w:p w14:paraId="15CAC47C" w14:textId="7006E042" w:rsidR="00142A30" w:rsidRPr="003B07AB" w:rsidRDefault="00142A30" w:rsidP="00142A30">
            <w:pPr>
              <w:spacing w:after="0" w:line="360" w:lineRule="auto"/>
              <w:ind w:firstLine="567"/>
              <w:jc w:val="both"/>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sống</w:t>
            </w:r>
            <w:proofErr w:type="spellEnd"/>
            <w:r w:rsidRPr="003B07AB">
              <w:rPr>
                <w:rFonts w:ascii="Times New Roman" w:hAnsi="Times New Roman" w:cs="Times New Roman"/>
                <w:sz w:val="26"/>
                <w:szCs w:val="26"/>
              </w:rPr>
              <w:t>.</w:t>
            </w:r>
          </w:p>
          <w:p w14:paraId="1EE08E95" w14:textId="77777777" w:rsidR="00142A30" w:rsidRPr="003B07AB" w:rsidRDefault="00142A30" w:rsidP="00142A30">
            <w:pPr>
              <w:spacing w:after="0" w:line="360" w:lineRule="auto"/>
              <w:ind w:firstLine="567"/>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ghép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lớn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dẫn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kĩ</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
          <w:p w14:paraId="59076FCF" w14:textId="0A78BC4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lang w:val="it-IT"/>
              </w:rPr>
              <w:t>4.3.2</w:t>
            </w:r>
            <w:r w:rsidR="00427926" w:rsidRPr="003B07AB">
              <w:rPr>
                <w:rFonts w:ascii="Times New Roman" w:hAnsi="Times New Roman" w:cs="Times New Roman"/>
                <w:b/>
                <w:i/>
                <w:sz w:val="26"/>
                <w:szCs w:val="26"/>
                <w:lang w:val="vi-VN"/>
              </w:rPr>
              <w:t>8</w:t>
            </w:r>
            <w:r w:rsidRPr="003B07AB">
              <w:rPr>
                <w:rFonts w:ascii="Times New Roman" w:hAnsi="Times New Roman" w:cs="Times New Roman"/>
                <w:b/>
                <w:i/>
                <w:sz w:val="26"/>
                <w:szCs w:val="26"/>
                <w:lang w:val="it-IT"/>
              </w:rPr>
              <w:t xml:space="preserve">.Giáo dục pháp luật thực hành (CLE) </w:t>
            </w:r>
          </w:p>
          <w:p w14:paraId="0D593663" w14:textId="7777777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rPr>
              <w:t xml:space="preserve">          </w:t>
            </w:r>
            <w:r w:rsidRPr="003B07AB">
              <w:rPr>
                <w:rFonts w:ascii="Times New Roman" w:hAnsi="Times New Roman" w:cs="Times New Roman"/>
                <w:sz w:val="26"/>
                <w:szCs w:val="26"/>
              </w:rPr>
              <w:t xml:space="preserve">CLE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lại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w:t>
            </w:r>
          </w:p>
          <w:p w14:paraId="328833CE" w14:textId="77777777" w:rsidR="000B17EB" w:rsidRPr="003B07AB" w:rsidRDefault="000B17EB" w:rsidP="000B17EB">
            <w:pPr>
              <w:spacing w:after="0" w:line="360" w:lineRule="auto"/>
              <w:ind w:firstLine="720"/>
              <w:jc w:val="both"/>
              <w:rPr>
                <w:rFonts w:ascii="Times New Roman" w:hAnsi="Times New Roman" w:cs="Times New Roman"/>
                <w:sz w:val="26"/>
                <w:szCs w:val="26"/>
                <w:lang w:val="nl-NL"/>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CLE</w:t>
            </w:r>
            <w:r w:rsidRPr="003B07AB">
              <w:rPr>
                <w:rFonts w:ascii="Times New Roman" w:hAnsi="Times New Roman" w:cs="Times New Roman"/>
                <w:sz w:val="26"/>
                <w:szCs w:val="26"/>
                <w:lang w:val="vi-VN"/>
              </w:rPr>
              <w:t xml:space="preserve"> cung cấp những kiến thức về chương trình giáo dục pháp luật thực hành, nội dung và phương pháp giảng dạy của môn học</w:t>
            </w:r>
            <w:r w:rsidRPr="003B07AB">
              <w:rPr>
                <w:rFonts w:ascii="Times New Roman" w:hAnsi="Times New Roman" w:cs="Times New Roman"/>
                <w:bCs/>
                <w:sz w:val="26"/>
                <w:szCs w:val="26"/>
                <w:lang w:val="it-IT"/>
              </w:rPr>
              <w:t>; N</w:t>
            </w:r>
            <w:r w:rsidRPr="003B07AB">
              <w:rPr>
                <w:rFonts w:ascii="Times New Roman" w:hAnsi="Times New Roman" w:cs="Times New Roman"/>
                <w:sz w:val="26"/>
                <w:szCs w:val="26"/>
                <w:lang w:val="vi-VN"/>
              </w:rPr>
              <w:t>ắm được phương pháp giảng dạy pháp luật cho cộng đồng, cách thức lựa chọn, xây dựng và vận dụng kế hoạch bài giảng pháp luật cho cộng đồng để có thể tự mình tiến hành hoạt động giảng dạy pháp luật cộng đồng trên thực tế.</w:t>
            </w:r>
            <w:r w:rsidRPr="003B07AB">
              <w:rPr>
                <w:rFonts w:ascii="Times New Roman" w:hAnsi="Times New Roman" w:cs="Times New Roman"/>
                <w:b/>
                <w:sz w:val="26"/>
                <w:szCs w:val="26"/>
                <w:lang w:val="nl-NL"/>
              </w:rPr>
              <w:t xml:space="preserve"> </w:t>
            </w:r>
            <w:r w:rsidRPr="003B07AB">
              <w:rPr>
                <w:rFonts w:ascii="Times New Roman" w:hAnsi="Times New Roman" w:cs="Times New Roman"/>
                <w:sz w:val="26"/>
                <w:szCs w:val="26"/>
                <w:lang w:val="nl-NL"/>
              </w:rPr>
              <w:t xml:space="preserve">Ngoài ra </w:t>
            </w:r>
            <w:r w:rsidRPr="003B07AB">
              <w:rPr>
                <w:rFonts w:ascii="Times New Roman" w:hAnsi="Times New Roman" w:cs="Times New Roman"/>
                <w:bCs/>
                <w:sz w:val="26"/>
                <w:szCs w:val="26"/>
                <w:lang w:val="it-IT"/>
              </w:rPr>
              <w:t>sinh viên còn</w:t>
            </w:r>
            <w:r w:rsidRPr="003B07AB">
              <w:rPr>
                <w:rFonts w:ascii="Times New Roman" w:hAnsi="Times New Roman" w:cs="Times New Roman"/>
                <w:sz w:val="26"/>
                <w:szCs w:val="26"/>
                <w:lang w:val="nl-NL"/>
              </w:rPr>
              <w:t xml:space="preserve"> nắm được quy trình và phương pháp thực hiện hoạt động tư vấn pháp luật (bao gồm Kỹ năng giao tiếp và phỏng vấn khách hàng; Kỹ năng nghiên cứu hồ sơ; Kỹ năng quản lý và lưu trữ hồ sơ; Kỹ năng tư vấn và giải quyết vấn đề pháp lý). Từ đó hình dung và nhận thức được tầm quan trọng của việc phải duy trì đạo đức và trách nhiệm nghề nghiệp trong thực hành nghề luật.</w:t>
            </w:r>
          </w:p>
          <w:p w14:paraId="7BF96E69" w14:textId="0C26FC4E" w:rsidR="00374C45" w:rsidRPr="003B07AB" w:rsidRDefault="00374C45" w:rsidP="00DF6298">
            <w:pPr>
              <w:spacing w:after="0" w:line="360" w:lineRule="auto"/>
              <w:jc w:val="both"/>
              <w:rPr>
                <w:rFonts w:ascii="Times New Roman" w:hAnsi="Times New Roman" w:cs="Times New Roman"/>
                <w:b/>
                <w:bCs/>
                <w:sz w:val="26"/>
                <w:szCs w:val="26"/>
              </w:rPr>
            </w:pPr>
            <w:r w:rsidRPr="003B07AB">
              <w:rPr>
                <w:rFonts w:ascii="Times New Roman" w:hAnsi="Times New Roman" w:cs="Times New Roman"/>
                <w:b/>
                <w:bCs/>
                <w:sz w:val="26"/>
                <w:szCs w:val="26"/>
              </w:rPr>
              <w:t>4.3.2</w:t>
            </w:r>
            <w:r w:rsidR="00427926" w:rsidRPr="003B07AB">
              <w:rPr>
                <w:rFonts w:ascii="Times New Roman" w:hAnsi="Times New Roman" w:cs="Times New Roman"/>
                <w:b/>
                <w:bCs/>
                <w:sz w:val="26"/>
                <w:szCs w:val="26"/>
                <w:lang w:val="vi-VN"/>
              </w:rPr>
              <w:t>9</w:t>
            </w:r>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Luật</w:t>
            </w:r>
            <w:proofErr w:type="spellEnd"/>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Đất</w:t>
            </w:r>
            <w:proofErr w:type="spellEnd"/>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đai</w:t>
            </w:r>
            <w:proofErr w:type="spellEnd"/>
            <w:r w:rsidRPr="003B07AB">
              <w:rPr>
                <w:rFonts w:ascii="Times New Roman" w:hAnsi="Times New Roman" w:cs="Times New Roman"/>
                <w:b/>
                <w:bCs/>
                <w:sz w:val="26"/>
                <w:szCs w:val="26"/>
              </w:rPr>
              <w:t xml:space="preserve"> </w:t>
            </w:r>
          </w:p>
          <w:p w14:paraId="2B0D9B6C" w14:textId="77777777" w:rsidR="00374C45" w:rsidRPr="003B07AB" w:rsidRDefault="00374C45" w:rsidP="00DF6298">
            <w:pPr>
              <w:spacing w:after="0" w:line="360" w:lineRule="auto"/>
              <w:jc w:val="both"/>
              <w:rPr>
                <w:rFonts w:ascii="Times New Roman" w:hAnsi="Times New Roman" w:cs="Times New Roman"/>
                <w:b/>
                <w:bCs/>
                <w:sz w:val="26"/>
                <w:szCs w:val="26"/>
              </w:rPr>
            </w:pPr>
            <w:r w:rsidRPr="003B07AB">
              <w:rPr>
                <w:rFonts w:ascii="Times New Roman" w:hAnsi="Times New Roman" w:cs="Times New Roman"/>
                <w:b/>
                <w:bCs/>
                <w:sz w:val="26"/>
                <w:szCs w:val="26"/>
              </w:rPr>
              <w:t xml:space="preserve">           -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5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w:t>
            </w:r>
          </w:p>
          <w:p w14:paraId="441039A7" w14:textId="77777777" w:rsidR="00374C45" w:rsidRPr="003B07AB" w:rsidRDefault="00374C45" w:rsidP="00DF6298">
            <w:pPr>
              <w:spacing w:after="0" w:line="360" w:lineRule="auto"/>
              <w:ind w:firstLine="720"/>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hữu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hữu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dưới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bao </w:t>
            </w:r>
            <w:proofErr w:type="spellStart"/>
            <w:r w:rsidRPr="003B07AB">
              <w:rPr>
                <w:rFonts w:ascii="Times New Roman" w:hAnsi="Times New Roman" w:cs="Times New Roman"/>
                <w:sz w:val="26"/>
                <w:szCs w:val="26"/>
              </w:rPr>
              <w:t>quát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còn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w:t>
            </w:r>
          </w:p>
          <w:p w14:paraId="2D99AFC9" w14:textId="0930CB30" w:rsidR="00374C45" w:rsidRPr="003B07AB" w:rsidRDefault="00374C45"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lang w:val="nl-NL"/>
              </w:rPr>
              <w:t xml:space="preserve">         </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giúp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rèn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cứu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quyết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chấp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phát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w:t>
            </w:r>
          </w:p>
          <w:p w14:paraId="32FF8308" w14:textId="33F26453" w:rsidR="000B17EB" w:rsidRPr="003B07AB" w:rsidRDefault="000B17EB" w:rsidP="000B17EB">
            <w:pPr>
              <w:spacing w:after="0" w:line="360" w:lineRule="auto"/>
              <w:jc w:val="both"/>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w:t>
            </w:r>
            <w:r w:rsidR="00427926" w:rsidRPr="003B07AB">
              <w:rPr>
                <w:rFonts w:ascii="Times New Roman" w:hAnsi="Times New Roman" w:cs="Times New Roman"/>
                <w:b/>
                <w:i/>
                <w:sz w:val="26"/>
                <w:szCs w:val="26"/>
                <w:lang w:val="vi-VN"/>
              </w:rPr>
              <w:t>30</w:t>
            </w:r>
            <w:r w:rsidRPr="003B07AB">
              <w:rPr>
                <w:rFonts w:ascii="Times New Roman" w:hAnsi="Times New Roman" w:cs="Times New Roman"/>
                <w:b/>
                <w:i/>
                <w:sz w:val="26"/>
                <w:szCs w:val="26"/>
                <w:lang w:val="vi-VN"/>
              </w:rPr>
              <w:t>. Luật Lao động</w:t>
            </w:r>
          </w:p>
          <w:p w14:paraId="0F52AB04" w14:textId="77777777" w:rsidR="000B17EB" w:rsidRPr="003B07AB" w:rsidRDefault="000B17EB" w:rsidP="000B17EB">
            <w:pPr>
              <w:spacing w:after="0" w:line="360"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 xml:space="preserve">          </w:t>
            </w:r>
            <w:r w:rsidRPr="003B07AB">
              <w:rPr>
                <w:rFonts w:ascii="Times New Roman" w:hAnsi="Times New Roman" w:cs="Times New Roman"/>
                <w:sz w:val="26"/>
                <w:szCs w:val="26"/>
                <w:lang w:val="vi-VN"/>
              </w:rPr>
              <w:t>Học phần thuộc khối kiến thức chuyên ngành, trang bị cho người học các vấn đề lí luận và thực tiễn xây dựng, ban hành, thực thi các định chế về quan hệ lao động và các vấn đề thuộc lĩnh vực lao động-xã hội. Các nội dung pháp luật được nghiên cứu chủ yếu bao gồm: Quản lí nhà nước về lao động; cơ chế ban bên; việc làm; học nghề; quyền công đoàn và vấn đề đại diện lao động; quan hệ hợp đồng lao động; thoả ước lao động tập thể; các điều kiện lao động; quản lí lao động trong doanh nghiệp; tranh chấp lao động và đình công. Song song với việc nghiên cứu các vấn đề pháp lí của Việt Nam, học phần luật lao động còn nghiên cứu các vấn đề lao động quốc tế (trong khuôn khổ các quy tắc pháp lí lao động của Tổ chức lao động quốc tế - ILO) và của khu vực. Từ việc nghiên cứu, học phần trang bị cho người học các kỹ năng phân tích, thảo luận, bình luận, đánh giá về các tình huống phức tạp có thể xảy ra từ các vấn để trong nội dung học.</w:t>
            </w:r>
          </w:p>
          <w:p w14:paraId="533BFE89" w14:textId="610A4B38" w:rsidR="000B17EB" w:rsidRPr="003B07AB" w:rsidRDefault="000B17EB" w:rsidP="000B17E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w:t>
            </w:r>
            <w:r w:rsidR="00427926" w:rsidRPr="003B07AB">
              <w:rPr>
                <w:rFonts w:ascii="Times New Roman" w:hAnsi="Times New Roman" w:cs="Times New Roman"/>
                <w:b/>
                <w:i/>
                <w:sz w:val="26"/>
                <w:szCs w:val="26"/>
                <w:lang w:val="vi-VN"/>
              </w:rPr>
              <w:t>31</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Quốc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tế</w:t>
            </w:r>
            <w:proofErr w:type="spellEnd"/>
          </w:p>
          <w:p w14:paraId="3FA0A549"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tắc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chia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lớn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Trong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giữa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giữa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w:t>
            </w:r>
          </w:p>
          <w:p w14:paraId="3E4A794B" w14:textId="5CBD5458" w:rsidR="000B17EB" w:rsidRPr="003B07AB" w:rsidRDefault="000B17EB"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2</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công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chứng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chứng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p>
          <w:p w14:paraId="6BAD70DB" w14:textId="5E5E1DC3" w:rsidR="00CE4AFA" w:rsidRPr="003B07AB" w:rsidRDefault="00CE4AFA" w:rsidP="00CE4AFA">
            <w:pPr>
              <w:tabs>
                <w:tab w:val="left" w:pos="851"/>
                <w:tab w:val="left" w:pos="1560"/>
                <w:tab w:val="left" w:pos="1843"/>
              </w:tabs>
              <w:spacing w:after="0" w:line="360" w:lineRule="auto"/>
              <w:ind w:right="-421"/>
              <w:contextualSpacing/>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Thông 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4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w:t>
            </w:r>
          </w:p>
          <w:p w14:paraId="702B091B" w14:textId="0DB26A22" w:rsidR="00F0357B" w:rsidRPr="003B07AB" w:rsidRDefault="00F0357B"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3</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tư</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vấn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hợp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đồng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dân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sự</w:t>
            </w:r>
            <w:proofErr w:type="spellEnd"/>
          </w:p>
          <w:p w14:paraId="109E516D" w14:textId="1F0C6A74" w:rsidR="006237F0" w:rsidRPr="003B07AB" w:rsidRDefault="006237F0" w:rsidP="006237F0">
            <w:pPr>
              <w:spacing w:after="0" w:line="360" w:lineRule="auto"/>
              <w:ind w:firstLine="562"/>
              <w:jc w:val="both"/>
              <w:rPr>
                <w:rFonts w:ascii="Times New Roman" w:hAnsi="Times New Roman" w:cs="Times New Roman"/>
                <w:bCs/>
                <w:sz w:val="26"/>
                <w:szCs w:val="26"/>
              </w:rPr>
            </w:pP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năng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thuộc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khối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kiến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thức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chuyên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chương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tạo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nhân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Luật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được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dạy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phân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kỳ</w:t>
            </w:r>
            <w:proofErr w:type="spellEnd"/>
            <w:r w:rsidRPr="003B07AB">
              <w:rPr>
                <w:rFonts w:ascii="Times New Roman" w:hAnsi="Times New Roman" w:cs="Times New Roman"/>
                <w:bCs/>
                <w:sz w:val="26"/>
                <w:szCs w:val="26"/>
              </w:rPr>
              <w:t xml:space="preserve"> 7 </w:t>
            </w:r>
            <w:proofErr w:type="spellStart"/>
            <w:r w:rsidRPr="003B07AB">
              <w:rPr>
                <w:rFonts w:ascii="Times New Roman" w:hAnsi="Times New Roman" w:cs="Times New Roman"/>
                <w:bCs/>
                <w:sz w:val="26"/>
                <w:szCs w:val="26"/>
              </w:rPr>
              <w:t>của</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chương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Đây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mang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tính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hướng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dẫn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người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thực hiện kỹ năng tư v</w:t>
            </w:r>
            <w:proofErr w:type="spellStart"/>
            <w:r w:rsidRPr="003B07AB">
              <w:rPr>
                <w:rFonts w:ascii="Times New Roman" w:hAnsi="Times New Roman" w:cs="Times New Roman"/>
                <w:bCs/>
                <w:sz w:val="26"/>
                <w:szCs w:val="26"/>
              </w:rPr>
              <w:t>ấn</w:t>
            </w:r>
            <w:proofErr w:type="spellEnd"/>
            <w:r w:rsidRPr="003B07AB">
              <w:rPr>
                <w:rFonts w:ascii="Times New Roman" w:hAnsi="Times New Roman" w:cs="Times New Roman"/>
                <w:bCs/>
                <w:sz w:val="26"/>
                <w:szCs w:val="26"/>
                <w:lang w:val="vi-VN"/>
              </w:rPr>
              <w:t>,</w:t>
            </w:r>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soạn thảo</w:t>
            </w:r>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giải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quyết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tranh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Người học được</w:t>
            </w:r>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 xml:space="preserve">thực hành </w:t>
            </w:r>
            <w:proofErr w:type="spellStart"/>
            <w:r w:rsidRPr="003B07AB">
              <w:rPr>
                <w:rFonts w:ascii="Times New Roman" w:hAnsi="Times New Roman" w:cs="Times New Roman"/>
                <w:bCs/>
                <w:sz w:val="26"/>
                <w:szCs w:val="26"/>
              </w:rPr>
              <w:t>những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năng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cơ</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bản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soạn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thảo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giải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quyết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tranh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w:t>
            </w:r>
          </w:p>
          <w:p w14:paraId="11077BA7" w14:textId="0A83FBE4" w:rsidR="00F0357B" w:rsidRPr="003B07AB" w:rsidRDefault="00F0357B" w:rsidP="00F0357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4</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tư</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vấn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thủ</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tục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lập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quản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trị</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doanh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nghiệp</w:t>
            </w:r>
            <w:proofErr w:type="spellEnd"/>
          </w:p>
          <w:p w14:paraId="671F603A" w14:textId="77777777" w:rsidR="00F0357B" w:rsidRPr="003B07AB" w:rsidRDefault="00F0357B" w:rsidP="00F0357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riêng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nhau</w:t>
            </w:r>
            <w:proofErr w:type="spellEnd"/>
            <w:r w:rsidRPr="003B07AB">
              <w:rPr>
                <w:rFonts w:ascii="Times New Roman" w:hAnsi="Times New Roman" w:cs="Times New Roman"/>
                <w:sz w:val="26"/>
                <w:szCs w:val="26"/>
              </w:rPr>
              <w:t xml:space="preserve"> do </w:t>
            </w:r>
            <w:proofErr w:type="spellStart"/>
            <w:r w:rsidRPr="003B07AB">
              <w:rPr>
                <w:rFonts w:ascii="Times New Roman" w:hAnsi="Times New Roman" w:cs="Times New Roman"/>
                <w:sz w:val="26"/>
                <w:szCs w:val="26"/>
              </w:rPr>
              <w:t>giảng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xây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xây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đúng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w:t>
            </w:r>
          </w:p>
          <w:p w14:paraId="4A1C1933" w14:textId="5C337235" w:rsidR="000B17EB" w:rsidRPr="003B07AB" w:rsidRDefault="00F0357B" w:rsidP="00DF6298">
            <w:pPr>
              <w:spacing w:after="0" w:line="360" w:lineRule="auto"/>
              <w:jc w:val="both"/>
              <w:rPr>
                <w:rFonts w:ascii="Times New Roman" w:hAnsi="Times New Roman" w:cs="Times New Roman"/>
                <w:b/>
                <w:i/>
                <w:sz w:val="26"/>
                <w:szCs w:val="26"/>
                <w:lang w:val="nl-NL"/>
              </w:rPr>
            </w:pPr>
            <w:r w:rsidRPr="003B07AB">
              <w:rPr>
                <w:rFonts w:ascii="Times New Roman" w:hAnsi="Times New Roman" w:cs="Times New Roman"/>
                <w:b/>
                <w:i/>
                <w:sz w:val="26"/>
                <w:szCs w:val="26"/>
                <w:lang w:val="nl-NL"/>
              </w:rPr>
              <w:t>4.3.3</w:t>
            </w:r>
            <w:r w:rsidR="00427926" w:rsidRPr="003B07AB">
              <w:rPr>
                <w:rFonts w:ascii="Times New Roman" w:hAnsi="Times New Roman" w:cs="Times New Roman"/>
                <w:b/>
                <w:i/>
                <w:sz w:val="26"/>
                <w:szCs w:val="26"/>
                <w:lang w:val="vi-VN"/>
              </w:rPr>
              <w:t>5</w:t>
            </w:r>
            <w:r w:rsidRPr="003B07AB">
              <w:rPr>
                <w:rFonts w:ascii="Times New Roman" w:hAnsi="Times New Roman" w:cs="Times New Roman"/>
                <w:b/>
                <w:i/>
                <w:sz w:val="26"/>
                <w:szCs w:val="26"/>
                <w:lang w:val="nl-NL"/>
              </w:rPr>
              <w:t>. Kỹ năng tư vấn và giải quyết vụ, việc trong lĩnh vực hôn nhân gia đình</w:t>
            </w:r>
          </w:p>
          <w:p w14:paraId="3CB14919" w14:textId="4E2B52FA" w:rsidR="00185A14" w:rsidRPr="003B07AB" w:rsidRDefault="00185A14" w:rsidP="00185A14">
            <w:pPr>
              <w:spacing w:after="0" w:line="360" w:lineRule="auto"/>
              <w:jc w:val="both"/>
              <w:rPr>
                <w:rFonts w:ascii="Times New Roman" w:eastAsia="Arial" w:hAnsi="Times New Roman" w:cs="Times New Roman"/>
                <w:sz w:val="26"/>
                <w:szCs w:val="26"/>
              </w:rPr>
            </w:pP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giúp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nắm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được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thức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để</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làm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chấm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dứt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hệ</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điều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quyền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nghĩa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chủ</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thể</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hệ</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định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tài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riêng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vợ</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chồng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chia </w:t>
            </w:r>
            <w:proofErr w:type="spellStart"/>
            <w:r w:rsidRPr="003B07AB">
              <w:rPr>
                <w:rFonts w:ascii="Times New Roman" w:eastAsia="Arial" w:hAnsi="Times New Roman" w:cs="Times New Roman"/>
                <w:sz w:val="26"/>
                <w:szCs w:val="26"/>
              </w:rPr>
              <w:t>tài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cạnh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sẽ</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rèn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luyện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kỹ</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hành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chuyên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ngành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đánh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tích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huống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tranh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w:t>
            </w:r>
          </w:p>
          <w:p w14:paraId="4758CE18" w14:textId="219FCA54" w:rsidR="006C73FD" w:rsidRPr="003B07AB" w:rsidRDefault="006C73FD" w:rsidP="006C73FD">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chuyên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
          <w:p w14:paraId="496B39F6" w14:textId="77777777" w:rsidR="00520D6B" w:rsidRPr="003B07AB" w:rsidRDefault="00520D6B" w:rsidP="00520D6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sắp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lastRenderedPageBreak/>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w:t>
            </w:r>
          </w:p>
          <w:p w14:paraId="0A21B00B" w14:textId="24761B01" w:rsidR="00520D6B" w:rsidRPr="003B07AB" w:rsidRDefault="00520D6B" w:rsidP="00520D6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tâm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Trong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XHCN, </w:t>
            </w: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coi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rõ</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
          <w:p w14:paraId="588C752B" w14:textId="58C9B2C4" w:rsidR="006C73FD" w:rsidRPr="003B07AB" w:rsidRDefault="006C73FD" w:rsidP="006C73FD">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7</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tập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cuối</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khóa</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chuyên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p>
          <w:p w14:paraId="2EF77CC0" w14:textId="77777777" w:rsidR="00185A14" w:rsidRPr="003B07AB" w:rsidRDefault="00185A14" w:rsidP="00185A14">
            <w:pPr>
              <w:spacing w:after="0" w:line="360" w:lineRule="auto"/>
              <w:ind w:firstLine="720"/>
              <w:jc w:val="both"/>
              <w:rPr>
                <w:rFonts w:ascii="Times New Roman" w:hAnsi="Times New Roman" w:cs="Times New Roman"/>
                <w:sz w:val="26"/>
                <w:szCs w:val="26"/>
                <w:lang w:val="de-DE"/>
              </w:rPr>
            </w:pPr>
            <w:r w:rsidRPr="003B07AB">
              <w:rPr>
                <w:rFonts w:ascii="Times New Roman" w:hAnsi="Times New Roman" w:cs="Times New Roman"/>
                <w:sz w:val="26"/>
                <w:szCs w:val="26"/>
                <w:lang w:val="de-DE"/>
              </w:rPr>
              <w:t xml:space="preserve">Đồ án tốt nghiệp và thực tập ngành Luật là học phần cuối cùng của Chương trình đào tạo ngành Luật. Đồ án tốt nghiệp trang bị cho người học những kiến thức và kỹ năng tổng quát về quy trình thực hiện một số hoạt động pháp lý thực tế. Đồ án tốt nghiệp nhằm kiểm tra người học việc nắm vững những kiến thức, kỹ năng thể hiện được phẩm chất, thái độ được tích lũy trong suốt quá trình học để vận dụng vào thực hiện hoạt động pháp lý thực tế thông qua:    </w:t>
            </w:r>
          </w:p>
          <w:p w14:paraId="6779994E"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Ứng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xử</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thể</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trách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nhiệm</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đạo</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đức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nghề</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nghiệp</w:t>
            </w:r>
            <w:proofErr w:type="spellEnd"/>
            <w:r w:rsidRPr="003B07AB">
              <w:rPr>
                <w:rFonts w:ascii="Times New Roman" w:eastAsia="Times New Roman" w:hAnsi="Times New Roman"/>
                <w:bCs/>
                <w:iCs/>
                <w:sz w:val="26"/>
                <w:szCs w:val="26"/>
              </w:rPr>
              <w:t>,</w:t>
            </w:r>
          </w:p>
          <w:p w14:paraId="3EFB3115"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sz w:val="26"/>
                <w:szCs w:val="26"/>
              </w:rPr>
            </w:pPr>
            <w:proofErr w:type="spellStart"/>
            <w:r w:rsidRPr="003B07AB">
              <w:rPr>
                <w:rFonts w:ascii="Times New Roman" w:eastAsia="Times New Roman" w:hAnsi="Times New Roman"/>
                <w:bCs/>
                <w:iCs/>
                <w:sz w:val="26"/>
                <w:szCs w:val="26"/>
              </w:rPr>
              <w:t>Ứng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xử</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thể</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w:t>
            </w:r>
            <w:r w:rsidRPr="003B07AB">
              <w:rPr>
                <w:rFonts w:ascii="Times New Roman" w:eastAsia="Times New Roman" w:hAnsi="Times New Roman"/>
                <w:sz w:val="26"/>
                <w:szCs w:val="26"/>
              </w:rPr>
              <w:t>rách</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nhiệm</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trong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việc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thúc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đẩy</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công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lý</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và</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phục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vụ</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cộng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đồng</w:t>
            </w:r>
            <w:proofErr w:type="spellEnd"/>
          </w:p>
          <w:p w14:paraId="4596D41C"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Tư</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duy</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lĩnh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46541C13"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Tư</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duy</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phản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lĩnh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23C5DFF1"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nghiên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cứu</w:t>
            </w:r>
            <w:proofErr w:type="spellEnd"/>
            <w:r w:rsidRPr="003B07AB">
              <w:rPr>
                <w:rFonts w:ascii="Times New Roman" w:eastAsia="Times New Roman" w:hAnsi="Times New Roman"/>
                <w:bCs/>
                <w:iCs/>
                <w:sz w:val="26"/>
                <w:szCs w:val="26"/>
              </w:rPr>
              <w:t xml:space="preserve"> khoa </w:t>
            </w:r>
            <w:proofErr w:type="spellStart"/>
            <w:r w:rsidRPr="003B07AB">
              <w:rPr>
                <w:rFonts w:ascii="Times New Roman" w:eastAsia="Times New Roman" w:hAnsi="Times New Roman"/>
                <w:bCs/>
                <w:iCs/>
                <w:sz w:val="26"/>
                <w:szCs w:val="26"/>
              </w:rPr>
              <w:t>học</w:t>
            </w:r>
            <w:proofErr w:type="spellEnd"/>
          </w:p>
          <w:p w14:paraId="792CEE9F"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Kỹ</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soạn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thảo</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rà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soát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văn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bản</w:t>
            </w:r>
            <w:proofErr w:type="spellEnd"/>
          </w:p>
          <w:p w14:paraId="4BCB544E"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nhóm</w:t>
            </w:r>
            <w:proofErr w:type="spellEnd"/>
          </w:p>
          <w:p w14:paraId="526E08A1"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hiểu</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bối</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cảnh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hội</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nghề</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nghiệp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tổ</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chức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của</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4CDBFFF7" w14:textId="56F0FB9C"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việc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hình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thành</w:t>
            </w:r>
            <w:proofErr w:type="spellEnd"/>
            <w:r w:rsidRPr="003B07AB">
              <w:rPr>
                <w:rFonts w:ascii="Times New Roman" w:eastAsia="Times New Roman" w:hAnsi="Times New Roman"/>
                <w:bCs/>
                <w:iCs/>
                <w:sz w:val="26"/>
                <w:szCs w:val="26"/>
              </w:rPr>
              <w:t xml:space="preserve"> ý </w:t>
            </w:r>
            <w:proofErr w:type="spellStart"/>
            <w:r w:rsidRPr="003B07AB">
              <w:rPr>
                <w:rFonts w:ascii="Times New Roman" w:eastAsia="Times New Roman" w:hAnsi="Times New Roman"/>
                <w:bCs/>
                <w:iCs/>
                <w:sz w:val="26"/>
                <w:szCs w:val="26"/>
              </w:rPr>
              <w:t>tưởng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đánh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giá</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r w:rsidRPr="003B07AB">
              <w:rPr>
                <w:rFonts w:ascii="Times New Roman" w:eastAsia="Times New Roman" w:hAnsi="Times New Roman"/>
                <w:bCs/>
                <w:iCs/>
                <w:sz w:val="26"/>
                <w:szCs w:val="26"/>
              </w:rPr>
              <w:t>.</w:t>
            </w:r>
          </w:p>
          <w:p w14:paraId="3DB5045D" w14:textId="1DC5F7EB"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 Ma </w:t>
            </w:r>
            <w:proofErr w:type="spellStart"/>
            <w:r w:rsidRPr="003B07AB">
              <w:rPr>
                <w:rFonts w:ascii="Times New Roman" w:hAnsi="Times New Roman" w:cs="Times New Roman"/>
                <w:b/>
                <w:sz w:val="26"/>
                <w:szCs w:val="26"/>
              </w:rPr>
              <w:t>trận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các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kỹ</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năng</w:t>
            </w:r>
            <w:proofErr w:type="spellEnd"/>
            <w:r w:rsidR="00E66211" w:rsidRPr="003B07AB">
              <w:rPr>
                <w:rFonts w:ascii="Times New Roman" w:hAnsi="Times New Roman" w:cs="Times New Roman"/>
                <w:b/>
                <w:sz w:val="26"/>
                <w:szCs w:val="26"/>
              </w:rPr>
              <w:t xml:space="preserve"> </w:t>
            </w:r>
            <w:proofErr w:type="gramStart"/>
            <w:r w:rsidR="00E66211" w:rsidRPr="003B07AB">
              <w:rPr>
                <w:rFonts w:ascii="Times New Roman" w:hAnsi="Times New Roman" w:cs="Times New Roman"/>
                <w:b/>
                <w:sz w:val="26"/>
                <w:szCs w:val="26"/>
              </w:rPr>
              <w:t xml:space="preserve">( </w:t>
            </w:r>
            <w:proofErr w:type="spellStart"/>
            <w:r w:rsidR="00E66211" w:rsidRPr="003B07AB">
              <w:rPr>
                <w:rFonts w:ascii="Times New Roman" w:hAnsi="Times New Roman" w:cs="Times New Roman"/>
                <w:b/>
                <w:sz w:val="26"/>
                <w:szCs w:val="26"/>
              </w:rPr>
              <w:t>Có</w:t>
            </w:r>
            <w:proofErr w:type="spellEnd"/>
            <w:proofErr w:type="gramEnd"/>
            <w:r w:rsidR="00E66211" w:rsidRPr="003B07AB">
              <w:rPr>
                <w:rFonts w:ascii="Times New Roman" w:hAnsi="Times New Roman" w:cs="Times New Roman"/>
                <w:b/>
                <w:sz w:val="26"/>
                <w:szCs w:val="26"/>
              </w:rPr>
              <w:t xml:space="preserve"> file </w:t>
            </w:r>
            <w:proofErr w:type="spellStart"/>
            <w:r w:rsidR="00E66211" w:rsidRPr="003B07AB">
              <w:rPr>
                <w:rFonts w:ascii="Times New Roman" w:hAnsi="Times New Roman" w:cs="Times New Roman"/>
                <w:b/>
                <w:sz w:val="26"/>
                <w:szCs w:val="26"/>
              </w:rPr>
              <w:t>đính</w:t>
            </w:r>
            <w:proofErr w:type="spellEnd"/>
            <w:r w:rsidR="00E66211" w:rsidRPr="003B07AB">
              <w:rPr>
                <w:rFonts w:ascii="Times New Roman" w:hAnsi="Times New Roman" w:cs="Times New Roman"/>
                <w:b/>
                <w:sz w:val="26"/>
                <w:szCs w:val="26"/>
              </w:rPr>
              <w:t xml:space="preserve"> </w:t>
            </w:r>
            <w:proofErr w:type="spellStart"/>
            <w:r w:rsidR="00E66211" w:rsidRPr="003B07AB">
              <w:rPr>
                <w:rFonts w:ascii="Times New Roman" w:hAnsi="Times New Roman" w:cs="Times New Roman"/>
                <w:b/>
                <w:sz w:val="26"/>
                <w:szCs w:val="26"/>
              </w:rPr>
              <w:t>kèm</w:t>
            </w:r>
            <w:proofErr w:type="spellEnd"/>
            <w:r w:rsidR="00E66211" w:rsidRPr="003B07AB">
              <w:rPr>
                <w:rFonts w:ascii="Times New Roman" w:hAnsi="Times New Roman" w:cs="Times New Roman"/>
                <w:b/>
                <w:sz w:val="26"/>
                <w:szCs w:val="26"/>
              </w:rPr>
              <w:t>)</w:t>
            </w:r>
          </w:p>
          <w:p w14:paraId="7E286266" w14:textId="77777777"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 </w:t>
            </w:r>
            <w:proofErr w:type="spellStart"/>
            <w:r w:rsidRPr="003B07AB">
              <w:rPr>
                <w:rFonts w:ascii="Times New Roman" w:hAnsi="Times New Roman" w:cs="Times New Roman"/>
                <w:b/>
                <w:sz w:val="26"/>
                <w:szCs w:val="26"/>
              </w:rPr>
              <w:t>Cách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kết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quả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tập</w:t>
            </w:r>
            <w:proofErr w:type="spellEnd"/>
          </w:p>
          <w:p w14:paraId="70DC5168" w14:textId="77777777" w:rsidR="00DE3F2C" w:rsidRPr="003B07AB" w:rsidRDefault="00DE3F2C"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6.1. Thang </w:t>
            </w:r>
            <w:proofErr w:type="spellStart"/>
            <w:r w:rsidRPr="003B07AB">
              <w:rPr>
                <w:rFonts w:ascii="Times New Roman" w:hAnsi="Times New Roman" w:cs="Times New Roman"/>
                <w:b/>
                <w:sz w:val="26"/>
                <w:szCs w:val="26"/>
              </w:rPr>
              <w:t>điểm</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
          <w:p w14:paraId="4F2C0049" w14:textId="77777777" w:rsidR="00DE3F2C" w:rsidRPr="003B07AB" w:rsidRDefault="00DE3F2C" w:rsidP="00DF6298">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5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43/2007/QĐ-BGDĐT </w:t>
            </w:r>
            <w:proofErr w:type="spellStart"/>
            <w:r w:rsidRPr="003B07AB">
              <w:rPr>
                <w:rFonts w:ascii="Times New Roman" w:hAnsi="Times New Roman" w:cs="Times New Roman"/>
                <w:sz w:val="26"/>
                <w:szCs w:val="26"/>
              </w:rPr>
              <w:t>ngày</w:t>
            </w:r>
            <w:proofErr w:type="spellEnd"/>
            <w:r w:rsidRPr="003B07AB">
              <w:rPr>
                <w:rFonts w:ascii="Times New Roman" w:hAnsi="Times New Roman" w:cs="Times New Roman"/>
                <w:sz w:val="26"/>
                <w:szCs w:val="26"/>
              </w:rPr>
              <w:t xml:space="preserve"> 15/08/2007</w:t>
            </w:r>
          </w:p>
          <w:p w14:paraId="6613D3F3" w14:textId="77777777" w:rsidR="00DE3F2C" w:rsidRPr="003B07AB" w:rsidRDefault="00DE3F2C" w:rsidP="00DF6298">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lastRenderedPageBreak/>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thang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10,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chuyển</w:t>
            </w:r>
            <w:proofErr w:type="spellEnd"/>
            <w:r w:rsidRPr="003B07AB">
              <w:rPr>
                <w:rFonts w:ascii="Times New Roman" w:hAnsi="Times New Roman" w:cs="Times New Roman"/>
                <w:sz w:val="26"/>
                <w:szCs w:val="26"/>
              </w:rPr>
              <w:t xml:space="preserve"> sang thang </w:t>
            </w:r>
            <w:proofErr w:type="spellStart"/>
            <w:proofErr w:type="gramStart"/>
            <w:r w:rsidRPr="003B07AB">
              <w:rPr>
                <w:rFonts w:ascii="Times New Roman" w:hAnsi="Times New Roman" w:cs="Times New Roman"/>
                <w:sz w:val="26"/>
                <w:szCs w:val="26"/>
              </w:rPr>
              <w:t>điểm</w:t>
            </w:r>
            <w:proofErr w:type="spellEnd"/>
            <w:proofErr w:type="gramEnd"/>
          </w:p>
          <w:p w14:paraId="21B6EC8B" w14:textId="77777777" w:rsidR="00DE3F2C" w:rsidRPr="003B07AB" w:rsidRDefault="00DE3F2C"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6.2. Quy </w:t>
            </w:r>
            <w:proofErr w:type="spellStart"/>
            <w:r w:rsidRPr="003B07AB">
              <w:rPr>
                <w:rFonts w:ascii="Times New Roman" w:hAnsi="Times New Roman" w:cs="Times New Roman"/>
                <w:b/>
                <w:sz w:val="26"/>
                <w:szCs w:val="26"/>
              </w:rPr>
              <w:t>định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về</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cách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
          <w:p w14:paraId="019D4D1E" w14:textId="77777777" w:rsidR="00DE3F2C" w:rsidRPr="003B07AB" w:rsidRDefault="00DE3F2C" w:rsidP="00DF6298">
            <w:pPr>
              <w:widowControl w:val="0"/>
              <w:spacing w:after="0" w:line="360" w:lineRule="auto"/>
              <w:ind w:firstLine="720"/>
              <w:rPr>
                <w:rFonts w:ascii="Times New Roman" w:hAnsi="Times New Roman" w:cs="Times New Roman"/>
                <w:i/>
                <w:sz w:val="26"/>
                <w:szCs w:val="26"/>
              </w:rPr>
            </w:pPr>
            <w:r w:rsidRPr="003B07AB">
              <w:rPr>
                <w:rFonts w:ascii="Times New Roman" w:hAnsi="Times New Roman" w:cs="Times New Roman"/>
                <w:b/>
                <w:sz w:val="26"/>
                <w:szCs w:val="26"/>
              </w:rPr>
              <w:t xml:space="preserve"> </w:t>
            </w:r>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quả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học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tập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của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sinh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viên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được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sau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mỗi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học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theo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tiêu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chí</w:t>
            </w:r>
            <w:proofErr w:type="spellEnd"/>
            <w:r w:rsidRPr="003B07AB">
              <w:rPr>
                <w:rFonts w:ascii="Times New Roman" w:hAnsi="Times New Roman" w:cs="Times New Roman"/>
                <w:i/>
                <w:sz w:val="26"/>
                <w:szCs w:val="26"/>
              </w:rPr>
              <w:t xml:space="preserve">: </w:t>
            </w:r>
          </w:p>
          <w:p w14:paraId="0AA4295B" w14:textId="77777777" w:rsidR="00DE3F2C" w:rsidRPr="003B07AB" w:rsidRDefault="00DE3F2C"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
          <w:p w14:paraId="56D3370A" w14:textId="77777777" w:rsidR="00DE3F2C" w:rsidRPr="003B07AB" w:rsidRDefault="00DE3F2C"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
          <w:p w14:paraId="7FF35BB3"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chỉ</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sinh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viên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đăng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kí</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trong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đó</w:t>
            </w:r>
            <w:proofErr w:type="spellEnd"/>
            <w:r w:rsidRPr="003B07AB">
              <w:rPr>
                <w:rFonts w:ascii="Times New Roman" w:hAnsi="Times New Roman" w:cs="Times New Roman"/>
                <w:sz w:val="26"/>
                <w:szCs w:val="26"/>
                <w:lang w:val="fr-FR"/>
              </w:rPr>
              <w:t xml:space="preserve"> (bao </w:t>
            </w:r>
            <w:proofErr w:type="spellStart"/>
            <w:r w:rsidRPr="003B07AB">
              <w:rPr>
                <w:rFonts w:ascii="Times New Roman" w:hAnsi="Times New Roman" w:cs="Times New Roman"/>
                <w:sz w:val="26"/>
                <w:szCs w:val="26"/>
                <w:lang w:val="fr-FR"/>
              </w:rPr>
              <w:t>gồm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không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w:t>
            </w:r>
          </w:p>
          <w:p w14:paraId="3611DB1D"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lũy</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chỉ</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sinh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viên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lũy</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từ</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đầu</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khóa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tới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thời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xem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xét</w:t>
            </w:r>
            <w:proofErr w:type="spellEnd"/>
            <w:r w:rsidRPr="003B07AB">
              <w:rPr>
                <w:rFonts w:ascii="Times New Roman" w:hAnsi="Times New Roman" w:cs="Times New Roman"/>
                <w:sz w:val="26"/>
                <w:szCs w:val="26"/>
                <w:lang w:val="fr-FR"/>
              </w:rPr>
              <w:t xml:space="preserve">. </w:t>
            </w:r>
          </w:p>
          <w:p w14:paraId="660FAF64" w14:textId="77777777" w:rsidR="00DE3F2C" w:rsidRPr="003B07AB" w:rsidRDefault="00DE3F2C" w:rsidP="00DF6298">
            <w:pPr>
              <w:widowControl w:val="0"/>
              <w:spacing w:after="0" w:line="360" w:lineRule="auto"/>
              <w:ind w:firstLine="720"/>
              <w:rPr>
                <w:rFonts w:ascii="Times New Roman" w:hAnsi="Times New Roman" w:cs="Times New Roman"/>
                <w:i/>
                <w:sz w:val="26"/>
                <w:szCs w:val="26"/>
                <w:lang w:val="fr-FR"/>
              </w:rPr>
            </w:pPr>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Đánh</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giá</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kết</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quả</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học</w:t>
            </w:r>
            <w:proofErr w:type="spellEnd"/>
            <w:r w:rsidRPr="003B07AB">
              <w:rPr>
                <w:rFonts w:ascii="Times New Roman" w:hAnsi="Times New Roman" w:cs="Times New Roman"/>
                <w:i/>
                <w:sz w:val="26"/>
                <w:szCs w:val="26"/>
                <w:lang w:val="fr-FR"/>
              </w:rPr>
              <w:t xml:space="preserve"> </w:t>
            </w:r>
            <w:proofErr w:type="spellStart"/>
            <w:proofErr w:type="gramStart"/>
            <w:r w:rsidRPr="003B07AB">
              <w:rPr>
                <w:rFonts w:ascii="Times New Roman" w:hAnsi="Times New Roman" w:cs="Times New Roman"/>
                <w:i/>
                <w:sz w:val="26"/>
                <w:szCs w:val="26"/>
                <w:lang w:val="fr-FR"/>
              </w:rPr>
              <w:t>phần</w:t>
            </w:r>
            <w:proofErr w:type="spellEnd"/>
            <w:r w:rsidRPr="003B07AB">
              <w:rPr>
                <w:rFonts w:ascii="Times New Roman" w:hAnsi="Times New Roman" w:cs="Times New Roman"/>
                <w:i/>
                <w:sz w:val="26"/>
                <w:szCs w:val="26"/>
                <w:lang w:val="fr-FR"/>
              </w:rPr>
              <w:t>:</w:t>
            </w:r>
            <w:proofErr w:type="gramEnd"/>
            <w:r w:rsidRPr="003B07AB">
              <w:rPr>
                <w:rFonts w:ascii="Times New Roman" w:hAnsi="Times New Roman" w:cs="Times New Roman"/>
                <w:i/>
                <w:sz w:val="26"/>
                <w:szCs w:val="26"/>
                <w:lang w:val="fr-FR"/>
              </w:rPr>
              <w:t xml:space="preserve"> </w:t>
            </w:r>
          </w:p>
          <w:p w14:paraId="02C87097"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gọi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bao </w:t>
            </w:r>
            <w:proofErr w:type="spellStart"/>
            <w:proofErr w:type="gramStart"/>
            <w:r w:rsidRPr="003B07AB">
              <w:rPr>
                <w:rFonts w:ascii="Times New Roman" w:hAnsi="Times New Roman" w:cs="Times New Roman"/>
                <w:sz w:val="26"/>
                <w:szCs w:val="26"/>
                <w:lang w:val="fr-FR"/>
              </w:rPr>
              <w:t>gồm</w:t>
            </w:r>
            <w:proofErr w:type="spellEnd"/>
            <w:r w:rsidRPr="003B07AB">
              <w:rPr>
                <w:rFonts w:ascii="Times New Roman" w:hAnsi="Times New Roman" w:cs="Times New Roman"/>
                <w:sz w:val="26"/>
                <w:szCs w:val="26"/>
                <w:lang w:val="fr-FR"/>
              </w:rPr>
              <w:t>:</w:t>
            </w:r>
            <w:proofErr w:type="gram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chuyên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hồ</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giữa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cuối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
          <w:p w14:paraId="5E93FB7D" w14:textId="77777777" w:rsidR="00DE3F2C" w:rsidRPr="003B07AB" w:rsidRDefault="00DE3F2C" w:rsidP="00DF6298">
            <w:pPr>
              <w:widowControl w:val="0"/>
              <w:spacing w:after="0" w:line="360" w:lineRule="auto"/>
              <w:ind w:firstLine="720"/>
              <w:jc w:val="both"/>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kết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thúc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bắt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buộc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50%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
          <w:p w14:paraId="6E23D1D0" w14:textId="77777777" w:rsidR="00DE3F2C" w:rsidRPr="003B07AB" w:rsidRDefault="00DE3F2C" w:rsidP="00DF6298">
            <w:pPr>
              <w:widowControl w:val="0"/>
              <w:spacing w:after="0" w:line="360" w:lineRule="auto"/>
              <w:ind w:firstLine="720"/>
              <w:jc w:val="both"/>
              <w:rPr>
                <w:rFonts w:ascii="Times New Roman" w:hAnsi="Times New Roman" w:cs="Times New Roman"/>
                <w:b/>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chấm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thang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10 (</w:t>
            </w:r>
            <w:proofErr w:type="spellStart"/>
            <w:r w:rsidRPr="003B07AB">
              <w:rPr>
                <w:rFonts w:ascii="Times New Roman" w:hAnsi="Times New Roman" w:cs="Times New Roman"/>
                <w:sz w:val="26"/>
                <w:szCs w:val="26"/>
                <w:lang w:val="fr-FR"/>
              </w:rPr>
              <w:t>từ</w:t>
            </w:r>
            <w:proofErr w:type="spellEnd"/>
            <w:r w:rsidRPr="003B07AB">
              <w:rPr>
                <w:rFonts w:ascii="Times New Roman" w:hAnsi="Times New Roman" w:cs="Times New Roman"/>
                <w:sz w:val="26"/>
                <w:szCs w:val="26"/>
                <w:lang w:val="fr-FR"/>
              </w:rPr>
              <w:t xml:space="preserve"> 0 </w:t>
            </w:r>
            <w:proofErr w:type="spellStart"/>
            <w:r w:rsidRPr="003B07AB">
              <w:rPr>
                <w:rFonts w:ascii="Times New Roman" w:hAnsi="Times New Roman" w:cs="Times New Roman"/>
                <w:sz w:val="26"/>
                <w:szCs w:val="26"/>
                <w:lang w:val="fr-FR"/>
              </w:rPr>
              <w:t>đến</w:t>
            </w:r>
            <w:proofErr w:type="spellEnd"/>
            <w:r w:rsidRPr="003B07AB">
              <w:rPr>
                <w:rFonts w:ascii="Times New Roman" w:hAnsi="Times New Roman" w:cs="Times New Roman"/>
                <w:sz w:val="26"/>
                <w:szCs w:val="26"/>
                <w:lang w:val="fr-FR"/>
              </w:rPr>
              <w:t xml:space="preserve"> 10);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tổng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bộ</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kết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thúc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sau</w:t>
            </w:r>
            <w:proofErr w:type="spellEnd"/>
            <w:r w:rsidRPr="003B07AB">
              <w:rPr>
                <w:rFonts w:ascii="Times New Roman" w:hAnsi="Times New Roman" w:cs="Times New Roman"/>
                <w:sz w:val="26"/>
                <w:szCs w:val="26"/>
                <w:lang w:val="fr-FR"/>
              </w:rPr>
              <w:t xml:space="preserve"> khi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qui </w:t>
            </w:r>
            <w:proofErr w:type="spellStart"/>
            <w:r w:rsidRPr="003B07AB">
              <w:rPr>
                <w:rFonts w:ascii="Times New Roman" w:hAnsi="Times New Roman" w:cs="Times New Roman"/>
                <w:sz w:val="26"/>
                <w:szCs w:val="26"/>
                <w:lang w:val="fr-FR"/>
              </w:rPr>
              <w:t>định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trong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đề</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cương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tròn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đến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một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chữ</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thập</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phân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sau</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chuyển</w:t>
            </w:r>
            <w:proofErr w:type="spellEnd"/>
            <w:r w:rsidRPr="003B07AB">
              <w:rPr>
                <w:rFonts w:ascii="Times New Roman" w:hAnsi="Times New Roman" w:cs="Times New Roman"/>
                <w:sz w:val="26"/>
                <w:szCs w:val="26"/>
                <w:lang w:val="fr-FR"/>
              </w:rPr>
              <w:t xml:space="preserve"> sang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chữ</w:t>
            </w:r>
            <w:proofErr w:type="spellEnd"/>
            <w:r w:rsidRPr="003B07AB">
              <w:rPr>
                <w:rFonts w:ascii="Times New Roman" w:hAnsi="Times New Roman" w:cs="Times New Roman"/>
                <w:sz w:val="26"/>
                <w:szCs w:val="26"/>
                <w:lang w:val="fr-FR"/>
              </w:rPr>
              <w:t xml:space="preserve"> là: A, B+, B, C+, C, D+, D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F (</w:t>
            </w:r>
            <w:proofErr w:type="spellStart"/>
            <w:r w:rsidRPr="003B07AB">
              <w:rPr>
                <w:rFonts w:ascii="Times New Roman" w:hAnsi="Times New Roman" w:cs="Times New Roman"/>
                <w:sz w:val="26"/>
                <w:szCs w:val="26"/>
                <w:lang w:val="fr-FR"/>
              </w:rPr>
              <w:t>không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w:t>
            </w:r>
          </w:p>
          <w:p w14:paraId="17C0BC8D" w14:textId="77777777"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VII. </w:t>
            </w:r>
            <w:proofErr w:type="spellStart"/>
            <w:r w:rsidRPr="003B07AB">
              <w:rPr>
                <w:rFonts w:ascii="Times New Roman" w:hAnsi="Times New Roman" w:cs="Times New Roman"/>
                <w:b/>
                <w:sz w:val="26"/>
                <w:szCs w:val="26"/>
              </w:rPr>
              <w:t>Điều</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p>
          <w:p w14:paraId="580E311B" w14:textId="073F4C41" w:rsidR="00562860" w:rsidRDefault="00562860" w:rsidP="009C41D7">
            <w:pPr>
              <w:jc w:val="both"/>
              <w:rPr>
                <w:rFonts w:ascii="Times New Roman" w:hAnsi="Times New Roman" w:cs="Times New Roman"/>
                <w:b/>
                <w:sz w:val="26"/>
                <w:szCs w:val="26"/>
              </w:rPr>
            </w:pPr>
            <w:r w:rsidRPr="003B07AB">
              <w:rPr>
                <w:rFonts w:ascii="Times New Roman" w:hAnsi="Times New Roman" w:cs="Times New Roman"/>
                <w:b/>
                <w:sz w:val="26"/>
                <w:szCs w:val="26"/>
              </w:rPr>
              <w:t xml:space="preserve">7.1. </w:t>
            </w:r>
            <w:proofErr w:type="spellStart"/>
            <w:r w:rsidRPr="003B07AB">
              <w:rPr>
                <w:rFonts w:ascii="Times New Roman" w:hAnsi="Times New Roman" w:cs="Times New Roman"/>
                <w:b/>
                <w:sz w:val="26"/>
                <w:szCs w:val="26"/>
              </w:rPr>
              <w:t>Đội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ngũ</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giảng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viên</w:t>
            </w:r>
            <w:proofErr w:type="spellEnd"/>
            <w:r w:rsidR="00432D1D" w:rsidRPr="003B07AB">
              <w:rPr>
                <w:rFonts w:ascii="Times New Roman" w:hAnsi="Times New Roman" w:cs="Times New Roman"/>
                <w:b/>
                <w:sz w:val="26"/>
                <w:szCs w:val="26"/>
              </w:rPr>
              <w:t xml:space="preserve">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7"/>
              <w:gridCol w:w="2248"/>
              <w:gridCol w:w="845"/>
              <w:gridCol w:w="1157"/>
              <w:gridCol w:w="1307"/>
              <w:gridCol w:w="3794"/>
            </w:tblGrid>
            <w:tr w:rsidR="00672E47" w:rsidRPr="001C4250" w14:paraId="4C4231EA" w14:textId="77777777" w:rsidTr="00E02F4F">
              <w:trPr>
                <w:cantSplit/>
                <w:trHeight w:val="454"/>
                <w:jc w:val="center"/>
              </w:trPr>
              <w:tc>
                <w:tcPr>
                  <w:tcW w:w="617" w:type="dxa"/>
                  <w:vAlign w:val="center"/>
                </w:tcPr>
                <w:p w14:paraId="447409F0"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TT</w:t>
                  </w:r>
                </w:p>
              </w:tc>
              <w:tc>
                <w:tcPr>
                  <w:tcW w:w="2248" w:type="dxa"/>
                  <w:tcMar>
                    <w:left w:w="28" w:type="dxa"/>
                    <w:right w:w="28" w:type="dxa"/>
                  </w:tcMar>
                  <w:vAlign w:val="center"/>
                </w:tcPr>
                <w:p w14:paraId="32AE1E88"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 và tên, năm sinh, chức vụ hiện tại</w:t>
                  </w:r>
                </w:p>
              </w:tc>
              <w:tc>
                <w:tcPr>
                  <w:tcW w:w="845" w:type="dxa"/>
                  <w:tcMar>
                    <w:left w:w="28" w:type="dxa"/>
                    <w:right w:w="28" w:type="dxa"/>
                  </w:tcMar>
                  <w:vAlign w:val="center"/>
                </w:tcPr>
                <w:p w14:paraId="5CD61D93"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Chức danh khoa học, năm phong</w:t>
                  </w:r>
                </w:p>
              </w:tc>
              <w:tc>
                <w:tcPr>
                  <w:tcW w:w="1157" w:type="dxa"/>
                  <w:tcMar>
                    <w:left w:w="28" w:type="dxa"/>
                    <w:right w:w="28" w:type="dxa"/>
                  </w:tcMar>
                  <w:vAlign w:val="center"/>
                </w:tcPr>
                <w:p w14:paraId="1D3965E6"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vị, nước, năm tốt nghiệp</w:t>
                  </w:r>
                </w:p>
              </w:tc>
              <w:tc>
                <w:tcPr>
                  <w:tcW w:w="1307" w:type="dxa"/>
                  <w:tcMar>
                    <w:left w:w="28" w:type="dxa"/>
                    <w:right w:w="28" w:type="dxa"/>
                  </w:tcMar>
                  <w:vAlign w:val="center"/>
                </w:tcPr>
                <w:p w14:paraId="3E06E5B2"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Ngành,</w:t>
                  </w:r>
                </w:p>
                <w:p w14:paraId="29A6BFE6"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chuyên ngành</w:t>
                  </w:r>
                </w:p>
              </w:tc>
              <w:tc>
                <w:tcPr>
                  <w:tcW w:w="3794" w:type="dxa"/>
                  <w:tcMar>
                    <w:left w:w="57" w:type="dxa"/>
                    <w:right w:w="57" w:type="dxa"/>
                  </w:tcMar>
                  <w:vAlign w:val="center"/>
                </w:tcPr>
                <w:p w14:paraId="7D1C930C"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phần, số tín chỉ dự kiến đảm nhiệm</w:t>
                  </w:r>
                </w:p>
              </w:tc>
            </w:tr>
            <w:tr w:rsidR="00672E47" w:rsidRPr="001C4250" w14:paraId="45908FFF" w14:textId="77777777" w:rsidTr="00E02F4F">
              <w:trPr>
                <w:cantSplit/>
                <w:trHeight w:val="283"/>
                <w:jc w:val="center"/>
              </w:trPr>
              <w:tc>
                <w:tcPr>
                  <w:tcW w:w="617" w:type="dxa"/>
                  <w:vAlign w:val="center"/>
                </w:tcPr>
                <w:p w14:paraId="2281AFE8"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(1)</w:t>
                  </w:r>
                </w:p>
              </w:tc>
              <w:tc>
                <w:tcPr>
                  <w:tcW w:w="2248" w:type="dxa"/>
                  <w:tcMar>
                    <w:left w:w="28" w:type="dxa"/>
                    <w:right w:w="28" w:type="dxa"/>
                  </w:tcMar>
                  <w:vAlign w:val="center"/>
                </w:tcPr>
                <w:p w14:paraId="64461F36" w14:textId="77777777" w:rsidR="00672E47" w:rsidRPr="001C4250" w:rsidRDefault="00672E47" w:rsidP="00672E47">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(2)</w:t>
                  </w:r>
                </w:p>
              </w:tc>
              <w:tc>
                <w:tcPr>
                  <w:tcW w:w="845" w:type="dxa"/>
                  <w:tcMar>
                    <w:left w:w="28" w:type="dxa"/>
                    <w:right w:w="28" w:type="dxa"/>
                  </w:tcMar>
                  <w:vAlign w:val="center"/>
                </w:tcPr>
                <w:p w14:paraId="712842D7" w14:textId="77777777" w:rsidR="00672E47" w:rsidRPr="001C4250" w:rsidRDefault="00672E47" w:rsidP="00672E4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(3)</w:t>
                  </w:r>
                </w:p>
              </w:tc>
              <w:tc>
                <w:tcPr>
                  <w:tcW w:w="1157" w:type="dxa"/>
                  <w:tcMar>
                    <w:left w:w="28" w:type="dxa"/>
                    <w:right w:w="28" w:type="dxa"/>
                  </w:tcMar>
                  <w:vAlign w:val="center"/>
                </w:tcPr>
                <w:p w14:paraId="30992559" w14:textId="77777777" w:rsidR="00672E47" w:rsidRPr="001C4250" w:rsidRDefault="00672E47" w:rsidP="00672E4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(4)</w:t>
                  </w:r>
                </w:p>
              </w:tc>
              <w:tc>
                <w:tcPr>
                  <w:tcW w:w="1307" w:type="dxa"/>
                  <w:tcMar>
                    <w:left w:w="28" w:type="dxa"/>
                    <w:right w:w="28" w:type="dxa"/>
                  </w:tcMar>
                  <w:vAlign w:val="center"/>
                </w:tcPr>
                <w:p w14:paraId="7E3A88E4" w14:textId="77777777" w:rsidR="00672E47" w:rsidRPr="001C4250" w:rsidRDefault="00672E47" w:rsidP="00672E4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(5)</w:t>
                  </w:r>
                </w:p>
              </w:tc>
              <w:tc>
                <w:tcPr>
                  <w:tcW w:w="3794" w:type="dxa"/>
                  <w:tcMar>
                    <w:left w:w="57" w:type="dxa"/>
                    <w:right w:w="57" w:type="dxa"/>
                  </w:tcMar>
                  <w:vAlign w:val="center"/>
                </w:tcPr>
                <w:p w14:paraId="26A2908F" w14:textId="77777777" w:rsidR="00672E47" w:rsidRPr="001C4250" w:rsidRDefault="00672E47" w:rsidP="00672E4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(6)</w:t>
                  </w:r>
                </w:p>
              </w:tc>
            </w:tr>
            <w:tr w:rsidR="00672E47" w:rsidRPr="001C4250" w14:paraId="41667241" w14:textId="77777777" w:rsidTr="00E02F4F">
              <w:trPr>
                <w:cantSplit/>
                <w:trHeight w:val="274"/>
                <w:jc w:val="center"/>
              </w:trPr>
              <w:tc>
                <w:tcPr>
                  <w:tcW w:w="617" w:type="dxa"/>
                  <w:vAlign w:val="center"/>
                </w:tcPr>
                <w:p w14:paraId="55F0FF81"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986D7D9"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Đinh</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Ngọc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Thắng</w:t>
                  </w:r>
                  <w:proofErr w:type="spellEnd"/>
                </w:p>
                <w:p w14:paraId="65136D75"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355B023D"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7F71A4BD" w14:textId="01C520BE"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TS</w:t>
                  </w:r>
                  <w:r w:rsidR="004A1C55">
                    <w:rPr>
                      <w:rFonts w:ascii="Times New Roman" w:hAnsi="Times New Roman"/>
                      <w:lang w:val="nl-NL"/>
                    </w:rPr>
                    <w:t xml:space="preserve"> </w:t>
                  </w:r>
                  <w:r w:rsidRPr="001C4250">
                    <w:rPr>
                      <w:rFonts w:ascii="Times New Roman" w:hAnsi="Times New Roman"/>
                      <w:lang w:val="nl-NL"/>
                    </w:rPr>
                    <w:t>- 2014</w:t>
                  </w:r>
                </w:p>
              </w:tc>
              <w:tc>
                <w:tcPr>
                  <w:tcW w:w="1307" w:type="dxa"/>
                  <w:tcMar>
                    <w:left w:w="28" w:type="dxa"/>
                    <w:right w:w="28" w:type="dxa"/>
                  </w:tcMar>
                </w:tcPr>
                <w:p w14:paraId="45C9EAE9" w14:textId="77777777" w:rsidR="00672E47" w:rsidRPr="001C4250" w:rsidRDefault="00672E47" w:rsidP="00672E47">
                  <w:pPr>
                    <w:pStyle w:val="BodyText"/>
                    <w:spacing w:after="0"/>
                    <w:jc w:val="center"/>
                    <w:rPr>
                      <w:rFonts w:ascii="Times New Roman" w:hAnsi="Times New Roman"/>
                      <w:lang w:val="en-US"/>
                    </w:rPr>
                  </w:pPr>
                  <w:r w:rsidRPr="001C4250">
                    <w:rPr>
                      <w:rFonts w:ascii="Times New Roman" w:hAnsi="Times New Roman"/>
                      <w:lang w:val="en-US"/>
                    </w:rPr>
                    <w:t xml:space="preserve">Lý </w:t>
                  </w:r>
                  <w:proofErr w:type="spellStart"/>
                  <w:r w:rsidRPr="001C4250">
                    <w:rPr>
                      <w:rFonts w:ascii="Times New Roman" w:hAnsi="Times New Roman"/>
                      <w:lang w:val="en-US"/>
                    </w:rPr>
                    <w:t>luận</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lịch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sử</w:t>
                  </w:r>
                  <w:proofErr w:type="spellEnd"/>
                  <w:r w:rsidRPr="001C4250">
                    <w:rPr>
                      <w:rFonts w:ascii="Times New Roman" w:hAnsi="Times New Roman"/>
                      <w:lang w:val="en-US"/>
                    </w:rPr>
                    <w:t xml:space="preserve"> NN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6E45B70C"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Nhập môn ngành khoa học xã hội và nhân văn</w:t>
                  </w:r>
                  <w:r>
                    <w:rPr>
                      <w:rFonts w:ascii="Times New Roman" w:hAnsi="Times New Roman" w:cs="Times New Roman"/>
                      <w:sz w:val="24"/>
                      <w:szCs w:val="24"/>
                      <w:lang w:val="nl-NL"/>
                    </w:rPr>
                    <w:t xml:space="preserve"> - 3TC</w:t>
                  </w:r>
                </w:p>
                <w:p w14:paraId="038C2F5D"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Pr="001C4250">
                    <w:rPr>
                      <w:rFonts w:ascii="Times New Roman" w:hAnsi="Times New Roman" w:cs="Times New Roman"/>
                      <w:sz w:val="24"/>
                      <w:szCs w:val="24"/>
                      <w:lang w:val="nl-NL"/>
                    </w:rPr>
                    <w:t xml:space="preserve">Lý luận về </w:t>
                  </w:r>
                  <w:r>
                    <w:rPr>
                      <w:rFonts w:ascii="Times New Roman" w:hAnsi="Times New Roman" w:cs="Times New Roman"/>
                      <w:sz w:val="24"/>
                      <w:szCs w:val="24"/>
                      <w:lang w:val="nl-NL"/>
                    </w:rPr>
                    <w:t>nhà nước và pháp luật -4TC</w:t>
                  </w:r>
                </w:p>
                <w:p w14:paraId="3401BAC2"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3.</w:t>
                  </w:r>
                  <w:r w:rsidRPr="001C4250">
                    <w:rPr>
                      <w:rFonts w:ascii="Times New Roman" w:hAnsi="Times New Roman" w:cs="Times New Roman"/>
                      <w:sz w:val="24"/>
                      <w:szCs w:val="24"/>
                      <w:lang w:val="nl-NL"/>
                    </w:rPr>
                    <w:t xml:space="preserve"> Kỹ  năng thực hành chuyên ngành Luật</w:t>
                  </w:r>
                  <w:r>
                    <w:rPr>
                      <w:rFonts w:ascii="Times New Roman" w:hAnsi="Times New Roman" w:cs="Times New Roman"/>
                      <w:sz w:val="24"/>
                      <w:szCs w:val="24"/>
                      <w:lang w:val="nl-NL"/>
                    </w:rPr>
                    <w:t xml:space="preserve"> - 5TC</w:t>
                  </w:r>
                </w:p>
              </w:tc>
            </w:tr>
            <w:tr w:rsidR="00672E47" w:rsidRPr="001C4250" w14:paraId="046DD08D" w14:textId="77777777" w:rsidTr="00E02F4F">
              <w:trPr>
                <w:cantSplit/>
                <w:trHeight w:val="274"/>
                <w:jc w:val="center"/>
              </w:trPr>
              <w:tc>
                <w:tcPr>
                  <w:tcW w:w="617" w:type="dxa"/>
                  <w:vAlign w:val="center"/>
                </w:tcPr>
                <w:p w14:paraId="1E2981B0"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9610325"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Đinh</w:t>
                  </w:r>
                  <w:proofErr w:type="spellEnd"/>
                  <w:r w:rsidRPr="001C4250">
                    <w:rPr>
                      <w:rFonts w:ascii="Times New Roman" w:hAnsi="Times New Roman" w:cs="Times New Roman"/>
                      <w:sz w:val="24"/>
                      <w:szCs w:val="24"/>
                    </w:rPr>
                    <w:t xml:space="preserve"> Văn </w:t>
                  </w:r>
                  <w:proofErr w:type="spellStart"/>
                  <w:r w:rsidRPr="001C4250">
                    <w:rPr>
                      <w:rFonts w:ascii="Times New Roman" w:hAnsi="Times New Roman" w:cs="Times New Roman"/>
                      <w:sz w:val="24"/>
                      <w:szCs w:val="24"/>
                    </w:rPr>
                    <w:t>Liêm</w:t>
                  </w:r>
                  <w:proofErr w:type="spellEnd"/>
                </w:p>
                <w:p w14:paraId="59C283D9" w14:textId="77777777" w:rsidR="00672E47" w:rsidRPr="001C4250" w:rsidRDefault="00672E47" w:rsidP="00672E47">
                  <w:pPr>
                    <w:pStyle w:val="BodyText"/>
                    <w:spacing w:after="0"/>
                    <w:jc w:val="center"/>
                    <w:rPr>
                      <w:rFonts w:ascii="Times New Roman" w:hAnsi="Times New Roman"/>
                      <w:lang w:val="nl-NL" w:eastAsia="en-US"/>
                    </w:rPr>
                  </w:pPr>
                </w:p>
              </w:tc>
              <w:tc>
                <w:tcPr>
                  <w:tcW w:w="845" w:type="dxa"/>
                  <w:tcMar>
                    <w:left w:w="28" w:type="dxa"/>
                    <w:right w:w="28" w:type="dxa"/>
                  </w:tcMar>
                </w:tcPr>
                <w:p w14:paraId="1648FAC5"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08C9105E" w14:textId="6FED683F"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 -</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2</w:t>
                  </w:r>
                </w:p>
              </w:tc>
              <w:tc>
                <w:tcPr>
                  <w:tcW w:w="1307" w:type="dxa"/>
                  <w:tcMar>
                    <w:left w:w="28" w:type="dxa"/>
                    <w:right w:w="28" w:type="dxa"/>
                  </w:tcMar>
                </w:tcPr>
                <w:p w14:paraId="24858D7D"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3291B5C0"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Nhập môn ngành khoa học xã hội và nhân văn</w:t>
                  </w:r>
                  <w:r>
                    <w:rPr>
                      <w:rFonts w:ascii="Times New Roman" w:hAnsi="Times New Roman" w:cs="Times New Roman"/>
                      <w:sz w:val="24"/>
                      <w:szCs w:val="24"/>
                      <w:lang w:val="nl-NL"/>
                    </w:rPr>
                    <w:t xml:space="preserve"> - 3TC</w:t>
                  </w:r>
                </w:p>
                <w:p w14:paraId="1AF64937"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hiến pháp</w:t>
                  </w:r>
                  <w:r>
                    <w:rPr>
                      <w:rFonts w:ascii="Times New Roman" w:hAnsi="Times New Roman" w:cs="Times New Roman"/>
                      <w:sz w:val="24"/>
                      <w:szCs w:val="24"/>
                      <w:lang w:val="nl-NL"/>
                    </w:rPr>
                    <w:t xml:space="preserve"> - 4TC</w:t>
                  </w:r>
                </w:p>
                <w:p w14:paraId="75637AE0"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3. Đ</w:t>
                  </w:r>
                  <w:r w:rsidRPr="001C4250">
                    <w:rPr>
                      <w:rFonts w:ascii="Times New Roman" w:hAnsi="Times New Roman" w:cs="Times New Roman"/>
                      <w:sz w:val="24"/>
                      <w:szCs w:val="24"/>
                      <w:lang w:val="nl-NL"/>
                    </w:rPr>
                    <w:t>ăng kí và quản lý hộ tịch</w:t>
                  </w:r>
                  <w:r>
                    <w:rPr>
                      <w:rFonts w:ascii="Times New Roman" w:hAnsi="Times New Roman" w:cs="Times New Roman"/>
                      <w:sz w:val="24"/>
                      <w:szCs w:val="24"/>
                      <w:lang w:val="nl-NL"/>
                    </w:rPr>
                    <w:t xml:space="preserve"> - 3TC</w:t>
                  </w:r>
                </w:p>
              </w:tc>
            </w:tr>
            <w:tr w:rsidR="00672E47" w:rsidRPr="001C4250" w14:paraId="3205F5E0" w14:textId="77777777" w:rsidTr="00E02F4F">
              <w:trPr>
                <w:cantSplit/>
                <w:trHeight w:val="242"/>
                <w:jc w:val="center"/>
              </w:trPr>
              <w:tc>
                <w:tcPr>
                  <w:tcW w:w="617" w:type="dxa"/>
                  <w:vAlign w:val="center"/>
                </w:tcPr>
                <w:p w14:paraId="03E6575D"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36B24FB8"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Nguyễn Văn </w:t>
                  </w:r>
                  <w:proofErr w:type="spellStart"/>
                  <w:r w:rsidRPr="001C4250">
                    <w:rPr>
                      <w:rFonts w:ascii="Times New Roman" w:hAnsi="Times New Roman" w:cs="Times New Roman"/>
                      <w:sz w:val="24"/>
                      <w:szCs w:val="24"/>
                    </w:rPr>
                    <w:t>Đại</w:t>
                  </w:r>
                  <w:proofErr w:type="spellEnd"/>
                </w:p>
              </w:tc>
              <w:tc>
                <w:tcPr>
                  <w:tcW w:w="845" w:type="dxa"/>
                  <w:tcMar>
                    <w:left w:w="28" w:type="dxa"/>
                    <w:right w:w="28" w:type="dxa"/>
                  </w:tcMar>
                </w:tcPr>
                <w:p w14:paraId="71A923E0"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00D24702" w14:textId="1FBEA5DA"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 -</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2</w:t>
                  </w:r>
                </w:p>
              </w:tc>
              <w:tc>
                <w:tcPr>
                  <w:tcW w:w="1307" w:type="dxa"/>
                  <w:tcMar>
                    <w:left w:w="28" w:type="dxa"/>
                    <w:right w:w="28" w:type="dxa"/>
                  </w:tcMar>
                </w:tcPr>
                <w:p w14:paraId="1DFACA4E"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392FDD1E" w14:textId="77777777" w:rsidR="00672E47" w:rsidRPr="00D5621B" w:rsidRDefault="00672E47" w:rsidP="00672E47">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1. Kỹ  năng thực hành chuyên ngành Luật - 5TC</w:t>
                  </w:r>
                </w:p>
                <w:p w14:paraId="7C429183" w14:textId="77777777" w:rsidR="00672E47" w:rsidRPr="00D5621B" w:rsidRDefault="00672E47" w:rsidP="00672E47">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2. Lý luận về nhà nước và pháp luật - 4TC</w:t>
                  </w:r>
                </w:p>
                <w:p w14:paraId="20D54D5F" w14:textId="77777777" w:rsidR="00672E47" w:rsidRPr="00D5621B" w:rsidRDefault="00672E47" w:rsidP="00672E47">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3. Lịch sử nhà nước và pháp luật thế giới - 2TC</w:t>
                  </w:r>
                </w:p>
              </w:tc>
            </w:tr>
            <w:tr w:rsidR="00672E47" w:rsidRPr="001C4250" w14:paraId="61B728C3" w14:textId="77777777" w:rsidTr="00E02F4F">
              <w:trPr>
                <w:cantSplit/>
                <w:trHeight w:val="242"/>
                <w:jc w:val="center"/>
              </w:trPr>
              <w:tc>
                <w:tcPr>
                  <w:tcW w:w="617" w:type="dxa"/>
                  <w:vAlign w:val="center"/>
                </w:tcPr>
                <w:p w14:paraId="29B66D5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568D69B6"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Nguyễn Thị </w:t>
                  </w:r>
                  <w:proofErr w:type="spellStart"/>
                  <w:r w:rsidRPr="001C4250">
                    <w:rPr>
                      <w:rFonts w:ascii="Times New Roman" w:hAnsi="Times New Roman" w:cs="Times New Roman"/>
                      <w:sz w:val="24"/>
                      <w:szCs w:val="24"/>
                    </w:rPr>
                    <w:t>Thuỳ</w:t>
                  </w:r>
                  <w:proofErr w:type="spellEnd"/>
                  <w:r w:rsidRPr="001C4250">
                    <w:rPr>
                      <w:rFonts w:ascii="Times New Roman" w:hAnsi="Times New Roman" w:cs="Times New Roman"/>
                      <w:sz w:val="24"/>
                      <w:szCs w:val="24"/>
                    </w:rPr>
                    <w:t xml:space="preserve"> Dung</w:t>
                  </w:r>
                </w:p>
              </w:tc>
              <w:tc>
                <w:tcPr>
                  <w:tcW w:w="845" w:type="dxa"/>
                  <w:tcMar>
                    <w:left w:w="28" w:type="dxa"/>
                    <w:right w:w="28" w:type="dxa"/>
                  </w:tcMar>
                </w:tcPr>
                <w:p w14:paraId="0A1D536C"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221603B8" w14:textId="75A03FDB"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 -</w:t>
                  </w:r>
                  <w:r w:rsidR="004A1C55">
                    <w:rPr>
                      <w:rFonts w:ascii="Times New Roman" w:hAnsi="Times New Roman"/>
                      <w:lang w:val="nl-NL"/>
                    </w:rPr>
                    <w:t xml:space="preserve"> </w:t>
                  </w:r>
                  <w:r w:rsidRPr="001C4250">
                    <w:rPr>
                      <w:rFonts w:ascii="Times New Roman" w:hAnsi="Times New Roman"/>
                      <w:lang w:val="nl-NL"/>
                    </w:rPr>
                    <w:t>2015</w:t>
                  </w:r>
                </w:p>
              </w:tc>
              <w:tc>
                <w:tcPr>
                  <w:tcW w:w="1307" w:type="dxa"/>
                  <w:tcMar>
                    <w:left w:w="28" w:type="dxa"/>
                    <w:right w:w="28" w:type="dxa"/>
                  </w:tcMar>
                </w:tcPr>
                <w:p w14:paraId="41996723"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35167385"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 xml:space="preserve">Kỹ thuật xây dựng văn bản </w:t>
                  </w:r>
                  <w:r>
                    <w:rPr>
                      <w:rFonts w:ascii="Times New Roman" w:hAnsi="Times New Roman" w:cs="Times New Roman"/>
                      <w:sz w:val="24"/>
                      <w:szCs w:val="24"/>
                      <w:lang w:val="nl-NL"/>
                    </w:rPr>
                    <w:t>hành chính thông dụng - 3TC</w:t>
                  </w:r>
                </w:p>
                <w:p w14:paraId="395A8BEF"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- 5TC</w:t>
                  </w:r>
                </w:p>
              </w:tc>
            </w:tr>
            <w:tr w:rsidR="00672E47" w:rsidRPr="001C4250" w14:paraId="08D676CE" w14:textId="77777777" w:rsidTr="00E02F4F">
              <w:trPr>
                <w:cantSplit/>
                <w:trHeight w:val="242"/>
                <w:jc w:val="center"/>
              </w:trPr>
              <w:tc>
                <w:tcPr>
                  <w:tcW w:w="617" w:type="dxa"/>
                  <w:vAlign w:val="center"/>
                </w:tcPr>
                <w:p w14:paraId="4AA3B1FB"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4EFCEAB" w14:textId="77777777" w:rsidR="00672E47" w:rsidRPr="001C4250" w:rsidRDefault="00672E47" w:rsidP="00672E47">
                  <w:pPr>
                    <w:pStyle w:val="BodyText"/>
                    <w:spacing w:after="0"/>
                    <w:rPr>
                      <w:rFonts w:ascii="Times New Roman" w:hAnsi="Times New Roman"/>
                      <w:lang w:val="nl-NL" w:eastAsia="en-US"/>
                    </w:rPr>
                  </w:pPr>
                  <w:r w:rsidRPr="001C4250">
                    <w:rPr>
                      <w:rFonts w:ascii="Times New Roman" w:hAnsi="Times New Roman"/>
                    </w:rPr>
                    <w:t>Nguyễn Thị Mai Anh</w:t>
                  </w:r>
                </w:p>
              </w:tc>
              <w:tc>
                <w:tcPr>
                  <w:tcW w:w="845" w:type="dxa"/>
                  <w:tcMar>
                    <w:left w:w="28" w:type="dxa"/>
                    <w:right w:w="28" w:type="dxa"/>
                  </w:tcMar>
                </w:tcPr>
                <w:p w14:paraId="7ED8197C"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4356A00F" w14:textId="5AC93FC5"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 -</w:t>
                  </w:r>
                  <w:r w:rsidR="004A1C55">
                    <w:rPr>
                      <w:rFonts w:ascii="Times New Roman" w:hAnsi="Times New Roman"/>
                      <w:lang w:val="nl-NL"/>
                    </w:rPr>
                    <w:t xml:space="preserve"> </w:t>
                  </w:r>
                  <w:r w:rsidRPr="001C4250">
                    <w:rPr>
                      <w:rFonts w:ascii="Times New Roman" w:hAnsi="Times New Roman"/>
                      <w:lang w:val="nl-NL"/>
                    </w:rPr>
                    <w:t>2014</w:t>
                  </w:r>
                </w:p>
                <w:p w14:paraId="6D473C95" w14:textId="77777777" w:rsidR="00672E47" w:rsidRPr="001C4250" w:rsidRDefault="00672E47" w:rsidP="00672E47">
                  <w:pPr>
                    <w:pStyle w:val="BodyText"/>
                    <w:spacing w:after="0"/>
                    <w:jc w:val="center"/>
                    <w:rPr>
                      <w:rFonts w:ascii="Times New Roman" w:hAnsi="Times New Roman"/>
                      <w:lang w:val="nl-NL"/>
                    </w:rPr>
                  </w:pPr>
                </w:p>
              </w:tc>
              <w:tc>
                <w:tcPr>
                  <w:tcW w:w="1307" w:type="dxa"/>
                  <w:tcMar>
                    <w:left w:w="28" w:type="dxa"/>
                    <w:right w:w="28" w:type="dxa"/>
                  </w:tcMar>
                </w:tcPr>
                <w:p w14:paraId="60EC17DD"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5C5C5D50"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Ký năng công chứng và chứng thực</w:t>
                  </w:r>
                  <w:r>
                    <w:rPr>
                      <w:rFonts w:ascii="Times New Roman" w:hAnsi="Times New Roman" w:cs="Times New Roman"/>
                      <w:sz w:val="24"/>
                      <w:szCs w:val="24"/>
                      <w:lang w:val="nl-NL"/>
                    </w:rPr>
                    <w:t xml:space="preserve"> - 3TC</w:t>
                  </w:r>
                </w:p>
                <w:p w14:paraId="5E74B2B5"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- 5TC</w:t>
                  </w:r>
                </w:p>
                <w:p w14:paraId="3DF8B221"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w:t>
                  </w:r>
                  <w:proofErr w:type="spellStart"/>
                  <w:r w:rsidRPr="001C4250">
                    <w:rPr>
                      <w:rFonts w:ascii="Times New Roman" w:eastAsia="Times New Roman" w:hAnsi="Times New Roman" w:cs="Times New Roman"/>
                      <w:sz w:val="26"/>
                      <w:szCs w:val="26"/>
                    </w:rPr>
                    <w:t>Kĩ</w:t>
                  </w:r>
                  <w:proofErr w:type="spellEnd"/>
                  <w:r w:rsidRPr="001C4250">
                    <w:rPr>
                      <w:rFonts w:ascii="Times New Roman" w:eastAsia="Times New Roman" w:hAnsi="Times New Roman" w:cs="Times New Roman"/>
                      <w:sz w:val="26"/>
                      <w:szCs w:val="26"/>
                    </w:rPr>
                    <w:t xml:space="preserve"> </w:t>
                  </w:r>
                  <w:proofErr w:type="spellStart"/>
                  <w:r w:rsidRPr="001C4250">
                    <w:rPr>
                      <w:rFonts w:ascii="Times New Roman" w:eastAsia="Times New Roman" w:hAnsi="Times New Roman" w:cs="Times New Roman"/>
                      <w:sz w:val="26"/>
                      <w:szCs w:val="26"/>
                    </w:rPr>
                    <w:t>năng</w:t>
                  </w:r>
                  <w:proofErr w:type="spellEnd"/>
                  <w:r w:rsidRPr="001C4250">
                    <w:rPr>
                      <w:rFonts w:ascii="Times New Roman" w:eastAsia="Times New Roman" w:hAnsi="Times New Roman" w:cs="Times New Roman"/>
                      <w:sz w:val="26"/>
                      <w:szCs w:val="26"/>
                    </w:rPr>
                    <w:t xml:space="preserve"> </w:t>
                  </w:r>
                  <w:proofErr w:type="spellStart"/>
                  <w:r w:rsidRPr="001C4250">
                    <w:rPr>
                      <w:rFonts w:ascii="Times New Roman" w:eastAsia="Times New Roman" w:hAnsi="Times New Roman" w:cs="Times New Roman"/>
                      <w:sz w:val="26"/>
                      <w:szCs w:val="26"/>
                    </w:rPr>
                    <w:t>giao</w:t>
                  </w:r>
                  <w:proofErr w:type="spellEnd"/>
                  <w:r w:rsidRPr="001C4250">
                    <w:rPr>
                      <w:rFonts w:ascii="Times New Roman" w:eastAsia="Times New Roman" w:hAnsi="Times New Roman" w:cs="Times New Roman"/>
                      <w:sz w:val="26"/>
                      <w:szCs w:val="26"/>
                    </w:rPr>
                    <w:t xml:space="preserve"> </w:t>
                  </w:r>
                  <w:proofErr w:type="spellStart"/>
                  <w:r w:rsidRPr="001C4250">
                    <w:rPr>
                      <w:rFonts w:ascii="Times New Roman" w:eastAsia="Times New Roman" w:hAnsi="Times New Roman" w:cs="Times New Roman"/>
                      <w:sz w:val="26"/>
                      <w:szCs w:val="26"/>
                    </w:rPr>
                    <w:t>tiếp</w:t>
                  </w:r>
                  <w:proofErr w:type="spellEnd"/>
                  <w:r w:rsidRPr="001C4250">
                    <w:rPr>
                      <w:rFonts w:ascii="Times New Roman" w:eastAsia="Times New Roman" w:hAnsi="Times New Roman" w:cs="Times New Roman"/>
                      <w:sz w:val="26"/>
                      <w:szCs w:val="26"/>
                    </w:rPr>
                    <w:t xml:space="preserve"> </w:t>
                  </w:r>
                  <w:proofErr w:type="spellStart"/>
                  <w:r w:rsidRPr="001C4250">
                    <w:rPr>
                      <w:rFonts w:ascii="Times New Roman" w:eastAsia="Times New Roman" w:hAnsi="Times New Roman" w:cs="Times New Roman"/>
                      <w:sz w:val="26"/>
                      <w:szCs w:val="26"/>
                    </w:rPr>
                    <w:t>ngành</w:t>
                  </w:r>
                  <w:proofErr w:type="spellEnd"/>
                  <w:r w:rsidRPr="001C4250">
                    <w:rPr>
                      <w:rFonts w:ascii="Times New Roman" w:eastAsia="Times New Roman" w:hAnsi="Times New Roman" w:cs="Times New Roman"/>
                      <w:sz w:val="26"/>
                      <w:szCs w:val="26"/>
                    </w:rPr>
                    <w:t xml:space="preserve"> </w:t>
                  </w:r>
                  <w:proofErr w:type="spellStart"/>
                  <w:r w:rsidRPr="001C4250">
                    <w:rPr>
                      <w:rFonts w:ascii="Times New Roman" w:eastAsia="Times New Roman" w:hAnsi="Times New Roman" w:cs="Times New Roman"/>
                      <w:sz w:val="26"/>
                      <w:szCs w:val="26"/>
                    </w:rPr>
                    <w:t>Luật</w:t>
                  </w:r>
                  <w:proofErr w:type="spellEnd"/>
                  <w:r>
                    <w:rPr>
                      <w:rFonts w:ascii="Times New Roman" w:eastAsia="Times New Roman" w:hAnsi="Times New Roman" w:cs="Times New Roman"/>
                      <w:sz w:val="26"/>
                      <w:szCs w:val="26"/>
                    </w:rPr>
                    <w:t xml:space="preserve"> – 2TC</w:t>
                  </w:r>
                </w:p>
              </w:tc>
            </w:tr>
            <w:tr w:rsidR="00672E47" w:rsidRPr="001C4250" w14:paraId="4D5D6FA6" w14:textId="77777777" w:rsidTr="00E02F4F">
              <w:trPr>
                <w:cantSplit/>
                <w:trHeight w:val="242"/>
                <w:jc w:val="center"/>
              </w:trPr>
              <w:tc>
                <w:tcPr>
                  <w:tcW w:w="617" w:type="dxa"/>
                  <w:vAlign w:val="center"/>
                </w:tcPr>
                <w:p w14:paraId="26987602"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41F3F4E8"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Nguyễn Thị Hà</w:t>
                  </w:r>
                </w:p>
                <w:p w14:paraId="47073B60"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7B7DBC92"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21B8200E" w14:textId="684B0AA0"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w:t>
                  </w:r>
                  <w:r w:rsidR="004A1C55">
                    <w:rPr>
                      <w:rFonts w:ascii="Times New Roman" w:hAnsi="Times New Roman"/>
                      <w:lang w:val="nl-NL"/>
                    </w:rPr>
                    <w:t xml:space="preserve"> </w:t>
                  </w:r>
                  <w:r w:rsidRPr="001C4250">
                    <w:rPr>
                      <w:rFonts w:ascii="Times New Roman" w:hAnsi="Times New Roman"/>
                      <w:lang w:val="nl-NL"/>
                    </w:rPr>
                    <w:t>-</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1</w:t>
                  </w:r>
                </w:p>
              </w:tc>
              <w:tc>
                <w:tcPr>
                  <w:tcW w:w="1307" w:type="dxa"/>
                  <w:tcMar>
                    <w:left w:w="28" w:type="dxa"/>
                    <w:right w:w="28" w:type="dxa"/>
                  </w:tcMar>
                </w:tcPr>
                <w:p w14:paraId="2FB28C08"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6FB2EBAA"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Kỹ </w:t>
                  </w:r>
                  <w:r w:rsidRPr="001C4250">
                    <w:rPr>
                      <w:rFonts w:ascii="Times New Roman" w:hAnsi="Times New Roman" w:cs="Times New Roman"/>
                      <w:sz w:val="24"/>
                      <w:szCs w:val="24"/>
                      <w:lang w:val="nl-NL"/>
                    </w:rPr>
                    <w:t xml:space="preserve"> thuật xây dựng văn bản </w:t>
                  </w:r>
                  <w:r>
                    <w:rPr>
                      <w:rFonts w:ascii="Times New Roman" w:hAnsi="Times New Roman" w:cs="Times New Roman"/>
                      <w:sz w:val="24"/>
                      <w:szCs w:val="24"/>
                      <w:lang w:val="nl-NL"/>
                    </w:rPr>
                    <w:t>hành chính thông dụng - 3TC</w:t>
                  </w:r>
                </w:p>
                <w:p w14:paraId="3E07D404"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- 5TC</w:t>
                  </w:r>
                </w:p>
              </w:tc>
            </w:tr>
            <w:tr w:rsidR="00672E47" w:rsidRPr="001C4250" w14:paraId="4B898337" w14:textId="77777777" w:rsidTr="00E02F4F">
              <w:trPr>
                <w:cantSplit/>
                <w:trHeight w:val="242"/>
                <w:jc w:val="center"/>
              </w:trPr>
              <w:tc>
                <w:tcPr>
                  <w:tcW w:w="617" w:type="dxa"/>
                  <w:vAlign w:val="center"/>
                </w:tcPr>
                <w:p w14:paraId="1491171D"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1D3064EA"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Hồ</w:t>
                  </w:r>
                  <w:proofErr w:type="spellEnd"/>
                  <w:r w:rsidRPr="001C4250">
                    <w:rPr>
                      <w:rFonts w:ascii="Times New Roman" w:hAnsi="Times New Roman" w:cs="Times New Roman"/>
                      <w:sz w:val="24"/>
                      <w:szCs w:val="24"/>
                    </w:rPr>
                    <w:t xml:space="preserve"> Thị Nga</w:t>
                  </w:r>
                </w:p>
              </w:tc>
              <w:tc>
                <w:tcPr>
                  <w:tcW w:w="845" w:type="dxa"/>
                  <w:tcMar>
                    <w:left w:w="28" w:type="dxa"/>
                    <w:right w:w="28" w:type="dxa"/>
                  </w:tcMar>
                </w:tcPr>
                <w:p w14:paraId="649C3362"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576C104A" w14:textId="6D98B02B"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w:t>
                  </w:r>
                  <w:r w:rsidR="004A1C55">
                    <w:rPr>
                      <w:rFonts w:ascii="Times New Roman" w:hAnsi="Times New Roman"/>
                      <w:lang w:val="nl-NL"/>
                    </w:rPr>
                    <w:t xml:space="preserve"> </w:t>
                  </w:r>
                  <w:r w:rsidRPr="001C4250">
                    <w:rPr>
                      <w:rFonts w:ascii="Times New Roman" w:hAnsi="Times New Roman"/>
                      <w:lang w:val="nl-NL"/>
                    </w:rPr>
                    <w:t>-</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2</w:t>
                  </w:r>
                </w:p>
              </w:tc>
              <w:tc>
                <w:tcPr>
                  <w:tcW w:w="1307" w:type="dxa"/>
                  <w:tcMar>
                    <w:left w:w="28" w:type="dxa"/>
                    <w:right w:w="28" w:type="dxa"/>
                  </w:tcMar>
                </w:tcPr>
                <w:p w14:paraId="67B9D0FB"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5E930ED0"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Lịch sử nhà nước và pháp luật</w:t>
                  </w:r>
                  <w:r>
                    <w:rPr>
                      <w:rFonts w:ascii="Times New Roman" w:hAnsi="Times New Roman" w:cs="Times New Roman"/>
                      <w:sz w:val="24"/>
                      <w:szCs w:val="24"/>
                      <w:lang w:val="nl-NL"/>
                    </w:rPr>
                    <w:t xml:space="preserve"> Việt Nam - 2TC</w:t>
                  </w:r>
                </w:p>
                <w:p w14:paraId="4AAC3567"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hiến pháp</w:t>
                  </w:r>
                  <w:r>
                    <w:rPr>
                      <w:rFonts w:ascii="Times New Roman" w:hAnsi="Times New Roman" w:cs="Times New Roman"/>
                      <w:sz w:val="24"/>
                      <w:szCs w:val="24"/>
                      <w:lang w:val="nl-NL"/>
                    </w:rPr>
                    <w:t xml:space="preserve"> - 4TC</w:t>
                  </w:r>
                </w:p>
              </w:tc>
            </w:tr>
            <w:tr w:rsidR="00672E47" w:rsidRPr="001C4250" w14:paraId="616E49D7" w14:textId="77777777" w:rsidTr="00E02F4F">
              <w:trPr>
                <w:cantSplit/>
                <w:trHeight w:val="242"/>
                <w:jc w:val="center"/>
              </w:trPr>
              <w:tc>
                <w:tcPr>
                  <w:tcW w:w="617" w:type="dxa"/>
                  <w:vAlign w:val="center"/>
                </w:tcPr>
                <w:p w14:paraId="757BA3CD"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347F2F9"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Nguyễn Thị </w:t>
                  </w:r>
                  <w:proofErr w:type="spellStart"/>
                  <w:r w:rsidRPr="001C4250">
                    <w:rPr>
                      <w:rFonts w:ascii="Times New Roman" w:hAnsi="Times New Roman" w:cs="Times New Roman"/>
                      <w:sz w:val="24"/>
                      <w:szCs w:val="24"/>
                    </w:rPr>
                    <w:t>Bích</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Ngọc</w:t>
                  </w:r>
                  <w:proofErr w:type="spellEnd"/>
                </w:p>
              </w:tc>
              <w:tc>
                <w:tcPr>
                  <w:tcW w:w="845" w:type="dxa"/>
                  <w:tcMar>
                    <w:left w:w="28" w:type="dxa"/>
                    <w:right w:w="28" w:type="dxa"/>
                  </w:tcMar>
                </w:tcPr>
                <w:p w14:paraId="1A410BE8"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4C7287C4" w14:textId="59F6F5AA"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w:t>
                  </w:r>
                  <w:r w:rsidR="004A1C55">
                    <w:rPr>
                      <w:rFonts w:ascii="Times New Roman" w:hAnsi="Times New Roman"/>
                      <w:lang w:val="nl-NL"/>
                    </w:rPr>
                    <w:t xml:space="preserve"> </w:t>
                  </w:r>
                  <w:r w:rsidRPr="001C4250">
                    <w:rPr>
                      <w:rFonts w:ascii="Times New Roman" w:hAnsi="Times New Roman"/>
                      <w:lang w:val="nl-NL"/>
                    </w:rPr>
                    <w:t>-</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2</w:t>
                  </w:r>
                </w:p>
              </w:tc>
              <w:tc>
                <w:tcPr>
                  <w:tcW w:w="1307" w:type="dxa"/>
                  <w:tcMar>
                    <w:left w:w="28" w:type="dxa"/>
                    <w:right w:w="28" w:type="dxa"/>
                  </w:tcMar>
                </w:tcPr>
                <w:p w14:paraId="60CF44CA"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0A8EEA61"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Kỹ</w:t>
                  </w:r>
                  <w:r w:rsidRPr="001C4250">
                    <w:rPr>
                      <w:rFonts w:ascii="Times New Roman" w:hAnsi="Times New Roman" w:cs="Times New Roman"/>
                      <w:sz w:val="24"/>
                      <w:szCs w:val="24"/>
                      <w:lang w:val="nl-NL"/>
                    </w:rPr>
                    <w:t xml:space="preserve"> thuật xây dựng văn bản </w:t>
                  </w:r>
                  <w:r>
                    <w:rPr>
                      <w:rFonts w:ascii="Times New Roman" w:hAnsi="Times New Roman" w:cs="Times New Roman"/>
                      <w:sz w:val="24"/>
                      <w:szCs w:val="24"/>
                      <w:lang w:val="nl-NL"/>
                    </w:rPr>
                    <w:t>hành chính thông dụng - 3TC</w:t>
                  </w:r>
                </w:p>
                <w:p w14:paraId="27C23B6B"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- 5TC</w:t>
                  </w:r>
                </w:p>
              </w:tc>
            </w:tr>
            <w:tr w:rsidR="00672E47" w:rsidRPr="001C4250" w14:paraId="2BE34BE5" w14:textId="77777777" w:rsidTr="00E02F4F">
              <w:trPr>
                <w:cantSplit/>
                <w:trHeight w:val="242"/>
                <w:jc w:val="center"/>
              </w:trPr>
              <w:tc>
                <w:tcPr>
                  <w:tcW w:w="617" w:type="dxa"/>
                  <w:vAlign w:val="center"/>
                </w:tcPr>
                <w:p w14:paraId="5F13B25E"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1AEA441"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Ngô Thị Thu Hoài</w:t>
                  </w:r>
                </w:p>
                <w:p w14:paraId="73E01EDD"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780CE889"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2241D179" w14:textId="76EFC9A1"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w:t>
                  </w:r>
                  <w:r>
                    <w:rPr>
                      <w:rFonts w:ascii="Times New Roman" w:hAnsi="Times New Roman"/>
                      <w:lang w:val="nl-NL"/>
                    </w:rPr>
                    <w:t>h</w:t>
                  </w:r>
                  <w:r w:rsidRPr="001C4250">
                    <w:rPr>
                      <w:rFonts w:ascii="Times New Roman" w:hAnsi="Times New Roman"/>
                      <w:lang w:val="nl-NL"/>
                    </w:rPr>
                    <w:t>S -</w:t>
                  </w:r>
                  <w:r w:rsidR="004A1C55">
                    <w:rPr>
                      <w:rFonts w:ascii="Times New Roman" w:hAnsi="Times New Roman"/>
                      <w:lang w:val="nl-NL"/>
                    </w:rPr>
                    <w:t xml:space="preserve"> </w:t>
                  </w:r>
                  <w:r w:rsidRPr="001C4250">
                    <w:rPr>
                      <w:rFonts w:ascii="Times New Roman" w:hAnsi="Times New Roman"/>
                      <w:lang w:val="nl-NL"/>
                    </w:rPr>
                    <w:t>201</w:t>
                  </w:r>
                  <w:r>
                    <w:rPr>
                      <w:rFonts w:ascii="Times New Roman" w:hAnsi="Times New Roman"/>
                      <w:lang w:val="nl-NL"/>
                    </w:rPr>
                    <w:t>2</w:t>
                  </w:r>
                </w:p>
              </w:tc>
              <w:tc>
                <w:tcPr>
                  <w:tcW w:w="1307" w:type="dxa"/>
                  <w:tcMar>
                    <w:left w:w="28" w:type="dxa"/>
                    <w:right w:w="28" w:type="dxa"/>
                  </w:tcMar>
                </w:tcPr>
                <w:p w14:paraId="520DD29E"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Hiến</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hành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7755D20F" w14:textId="77777777" w:rsidR="00672E47" w:rsidRPr="00D750C4" w:rsidRDefault="00672E47" w:rsidP="00672E47">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1. Lý luận về nhà nước và pháp luật - 4TC</w:t>
                  </w:r>
                </w:p>
                <w:p w14:paraId="32688169" w14:textId="77777777" w:rsidR="00672E47" w:rsidRPr="00D750C4" w:rsidRDefault="00672E47" w:rsidP="00672E47">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3. Kỹ năng công chứng và chứng thực - 3TC</w:t>
                  </w:r>
                </w:p>
                <w:p w14:paraId="6E396BA3"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 xml:space="preserve">3. </w:t>
                  </w:r>
                  <w:proofErr w:type="spellStart"/>
                  <w:r w:rsidRPr="00D750C4">
                    <w:rPr>
                      <w:rFonts w:ascii="Times New Roman" w:eastAsia="Times New Roman" w:hAnsi="Times New Roman" w:cs="Times New Roman"/>
                      <w:sz w:val="26"/>
                      <w:szCs w:val="26"/>
                    </w:rPr>
                    <w:t>Kĩ</w:t>
                  </w:r>
                  <w:proofErr w:type="spellEnd"/>
                  <w:r w:rsidRPr="00D750C4">
                    <w:rPr>
                      <w:rFonts w:ascii="Times New Roman" w:eastAsia="Times New Roman" w:hAnsi="Times New Roman" w:cs="Times New Roman"/>
                      <w:sz w:val="26"/>
                      <w:szCs w:val="26"/>
                    </w:rPr>
                    <w:t xml:space="preserve"> </w:t>
                  </w:r>
                  <w:proofErr w:type="spellStart"/>
                  <w:r w:rsidRPr="00D750C4">
                    <w:rPr>
                      <w:rFonts w:ascii="Times New Roman" w:eastAsia="Times New Roman" w:hAnsi="Times New Roman" w:cs="Times New Roman"/>
                      <w:sz w:val="26"/>
                      <w:szCs w:val="26"/>
                    </w:rPr>
                    <w:t>năng</w:t>
                  </w:r>
                  <w:proofErr w:type="spellEnd"/>
                  <w:r w:rsidRPr="00D750C4">
                    <w:rPr>
                      <w:rFonts w:ascii="Times New Roman" w:eastAsia="Times New Roman" w:hAnsi="Times New Roman" w:cs="Times New Roman"/>
                      <w:sz w:val="26"/>
                      <w:szCs w:val="26"/>
                    </w:rPr>
                    <w:t xml:space="preserve"> </w:t>
                  </w:r>
                  <w:proofErr w:type="spellStart"/>
                  <w:r w:rsidRPr="00D750C4">
                    <w:rPr>
                      <w:rFonts w:ascii="Times New Roman" w:eastAsia="Times New Roman" w:hAnsi="Times New Roman" w:cs="Times New Roman"/>
                      <w:sz w:val="26"/>
                      <w:szCs w:val="26"/>
                    </w:rPr>
                    <w:t>giao</w:t>
                  </w:r>
                  <w:proofErr w:type="spellEnd"/>
                  <w:r w:rsidRPr="00D750C4">
                    <w:rPr>
                      <w:rFonts w:ascii="Times New Roman" w:eastAsia="Times New Roman" w:hAnsi="Times New Roman" w:cs="Times New Roman"/>
                      <w:sz w:val="26"/>
                      <w:szCs w:val="26"/>
                    </w:rPr>
                    <w:t xml:space="preserve"> </w:t>
                  </w:r>
                  <w:proofErr w:type="spellStart"/>
                  <w:r w:rsidRPr="00D750C4">
                    <w:rPr>
                      <w:rFonts w:ascii="Times New Roman" w:eastAsia="Times New Roman" w:hAnsi="Times New Roman" w:cs="Times New Roman"/>
                      <w:sz w:val="26"/>
                      <w:szCs w:val="26"/>
                    </w:rPr>
                    <w:t>tiếp</w:t>
                  </w:r>
                  <w:proofErr w:type="spellEnd"/>
                  <w:r w:rsidRPr="00D750C4">
                    <w:rPr>
                      <w:rFonts w:ascii="Times New Roman" w:eastAsia="Times New Roman" w:hAnsi="Times New Roman" w:cs="Times New Roman"/>
                      <w:sz w:val="26"/>
                      <w:szCs w:val="26"/>
                    </w:rPr>
                    <w:t xml:space="preserve"> </w:t>
                  </w:r>
                  <w:proofErr w:type="spellStart"/>
                  <w:r w:rsidRPr="00D750C4">
                    <w:rPr>
                      <w:rFonts w:ascii="Times New Roman" w:eastAsia="Times New Roman" w:hAnsi="Times New Roman" w:cs="Times New Roman"/>
                      <w:sz w:val="26"/>
                      <w:szCs w:val="26"/>
                    </w:rPr>
                    <w:t>ngành</w:t>
                  </w:r>
                  <w:proofErr w:type="spellEnd"/>
                  <w:r w:rsidRPr="00D750C4">
                    <w:rPr>
                      <w:rFonts w:ascii="Times New Roman" w:eastAsia="Times New Roman" w:hAnsi="Times New Roman" w:cs="Times New Roman"/>
                      <w:sz w:val="26"/>
                      <w:szCs w:val="26"/>
                    </w:rPr>
                    <w:t xml:space="preserve"> </w:t>
                  </w:r>
                  <w:proofErr w:type="spellStart"/>
                  <w:r w:rsidRPr="00D750C4">
                    <w:rPr>
                      <w:rFonts w:ascii="Times New Roman" w:eastAsia="Times New Roman" w:hAnsi="Times New Roman" w:cs="Times New Roman"/>
                      <w:sz w:val="26"/>
                      <w:szCs w:val="26"/>
                    </w:rPr>
                    <w:t>Luật</w:t>
                  </w:r>
                  <w:proofErr w:type="spellEnd"/>
                  <w:r w:rsidRPr="00D750C4">
                    <w:rPr>
                      <w:rFonts w:ascii="Times New Roman" w:eastAsia="Times New Roman" w:hAnsi="Times New Roman" w:cs="Times New Roman"/>
                      <w:sz w:val="26"/>
                      <w:szCs w:val="26"/>
                    </w:rPr>
                    <w:t xml:space="preserve"> – 2TC</w:t>
                  </w:r>
                </w:p>
              </w:tc>
            </w:tr>
            <w:tr w:rsidR="00672E47" w:rsidRPr="001C4250" w14:paraId="02509599" w14:textId="77777777" w:rsidTr="00E02F4F">
              <w:trPr>
                <w:cantSplit/>
                <w:trHeight w:val="242"/>
                <w:jc w:val="center"/>
              </w:trPr>
              <w:tc>
                <w:tcPr>
                  <w:tcW w:w="617" w:type="dxa"/>
                  <w:vAlign w:val="center"/>
                </w:tcPr>
                <w:p w14:paraId="49E35773"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19EA6A7"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Cao Thị </w:t>
                  </w:r>
                  <w:proofErr w:type="spellStart"/>
                  <w:r w:rsidRPr="001C4250">
                    <w:rPr>
                      <w:rFonts w:ascii="Times New Roman" w:hAnsi="Times New Roman" w:cs="Times New Roman"/>
                      <w:sz w:val="24"/>
                      <w:szCs w:val="24"/>
                    </w:rPr>
                    <w:t>Ngọc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Yến</w:t>
                  </w:r>
                  <w:proofErr w:type="spellEnd"/>
                </w:p>
                <w:p w14:paraId="2E6C2046"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051EDB79"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7BD0BA9D" w14:textId="77777777" w:rsidR="00672E47" w:rsidRDefault="00672E47" w:rsidP="00672E47">
                  <w:pPr>
                    <w:pStyle w:val="BodyText"/>
                    <w:spacing w:after="0"/>
                    <w:jc w:val="center"/>
                    <w:rPr>
                      <w:rFonts w:ascii="Times New Roman" w:hAnsi="Times New Roman"/>
                      <w:lang w:val="nl-NL"/>
                    </w:rPr>
                  </w:pPr>
                  <w:r>
                    <w:rPr>
                      <w:rFonts w:ascii="Times New Roman" w:hAnsi="Times New Roman"/>
                      <w:lang w:val="nl-NL"/>
                    </w:rPr>
                    <w:t>ThS - 2014</w:t>
                  </w:r>
                </w:p>
                <w:p w14:paraId="0BD673B9" w14:textId="1194077C" w:rsidR="004A1C55" w:rsidRPr="004A1C55" w:rsidRDefault="004A1C55" w:rsidP="004A1C55">
                  <w:pPr>
                    <w:tabs>
                      <w:tab w:val="left" w:pos="568"/>
                    </w:tabs>
                    <w:rPr>
                      <w:lang w:val="nl-NL" w:eastAsia="x-none"/>
                    </w:rPr>
                  </w:pPr>
                  <w:r>
                    <w:rPr>
                      <w:lang w:val="nl-NL" w:eastAsia="x-none"/>
                    </w:rPr>
                    <w:tab/>
                  </w:r>
                </w:p>
              </w:tc>
              <w:tc>
                <w:tcPr>
                  <w:tcW w:w="1307" w:type="dxa"/>
                  <w:tcMar>
                    <w:left w:w="28" w:type="dxa"/>
                    <w:right w:w="28" w:type="dxa"/>
                  </w:tcMar>
                </w:tcPr>
                <w:p w14:paraId="3D222D9D" w14:textId="77777777" w:rsidR="00672E47" w:rsidRPr="001C4250" w:rsidRDefault="00672E47" w:rsidP="00672E47">
                  <w:pPr>
                    <w:pStyle w:val="BodyText"/>
                    <w:spacing w:after="0"/>
                    <w:jc w:val="center"/>
                    <w:rPr>
                      <w:rFonts w:ascii="Times New Roman" w:hAnsi="Times New Roman"/>
                      <w:lang w:val="en-US"/>
                    </w:rPr>
                  </w:pPr>
                  <w:r w:rsidRPr="001C4250">
                    <w:rPr>
                      <w:rFonts w:ascii="Times New Roman" w:hAnsi="Times New Roman"/>
                      <w:lang w:val="en-US"/>
                    </w:rPr>
                    <w:t xml:space="preserve">Lý </w:t>
                  </w:r>
                  <w:proofErr w:type="spellStart"/>
                  <w:r w:rsidRPr="001C4250">
                    <w:rPr>
                      <w:rFonts w:ascii="Times New Roman" w:hAnsi="Times New Roman"/>
                      <w:lang w:val="en-US"/>
                    </w:rPr>
                    <w:t>luận</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lịch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sử</w:t>
                  </w:r>
                  <w:proofErr w:type="spellEnd"/>
                  <w:r w:rsidRPr="001C4250">
                    <w:rPr>
                      <w:rFonts w:ascii="Times New Roman" w:hAnsi="Times New Roman"/>
                      <w:lang w:val="en-US"/>
                    </w:rPr>
                    <w:t xml:space="preserve"> NN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633CBCB8"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 xml:space="preserve">Lý luận về </w:t>
                  </w:r>
                  <w:r>
                    <w:rPr>
                      <w:rFonts w:ascii="Times New Roman" w:hAnsi="Times New Roman" w:cs="Times New Roman"/>
                      <w:sz w:val="24"/>
                      <w:szCs w:val="24"/>
                      <w:lang w:val="nl-NL"/>
                    </w:rPr>
                    <w:t>nhà nước và pháp luật - 4TC</w:t>
                  </w:r>
                </w:p>
                <w:p w14:paraId="2C20D322"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Đ</w:t>
                  </w:r>
                  <w:r w:rsidRPr="001C4250">
                    <w:rPr>
                      <w:rFonts w:ascii="Times New Roman" w:hAnsi="Times New Roman" w:cs="Times New Roman"/>
                      <w:sz w:val="24"/>
                      <w:szCs w:val="24"/>
                      <w:lang w:val="nl-NL"/>
                    </w:rPr>
                    <w:t>ăng kí và quản lý hộ tịch</w:t>
                  </w:r>
                  <w:r>
                    <w:rPr>
                      <w:rFonts w:ascii="Times New Roman" w:hAnsi="Times New Roman" w:cs="Times New Roman"/>
                      <w:sz w:val="24"/>
                      <w:szCs w:val="24"/>
                      <w:lang w:val="nl-NL"/>
                    </w:rPr>
                    <w:t xml:space="preserve"> - 3TC</w:t>
                  </w:r>
                </w:p>
              </w:tc>
            </w:tr>
            <w:tr w:rsidR="00672E47" w:rsidRPr="001C4250" w14:paraId="6DF55233" w14:textId="77777777" w:rsidTr="00E02F4F">
              <w:trPr>
                <w:cantSplit/>
                <w:trHeight w:val="242"/>
                <w:jc w:val="center"/>
              </w:trPr>
              <w:tc>
                <w:tcPr>
                  <w:tcW w:w="617" w:type="dxa"/>
                  <w:vAlign w:val="center"/>
                </w:tcPr>
                <w:p w14:paraId="6887C4AE"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B912699"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Đoàn</w:t>
                  </w:r>
                  <w:proofErr w:type="spellEnd"/>
                  <w:r w:rsidRPr="001C4250">
                    <w:rPr>
                      <w:rFonts w:ascii="Times New Roman" w:hAnsi="Times New Roman" w:cs="Times New Roman"/>
                      <w:sz w:val="24"/>
                      <w:szCs w:val="24"/>
                    </w:rPr>
                    <w:t xml:space="preserve"> Minh Trang</w:t>
                  </w:r>
                </w:p>
                <w:p w14:paraId="4A828ED4"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0DAE2D4A"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6E0C344A" w14:textId="77777777" w:rsidR="00672E47" w:rsidRPr="001C4250" w:rsidRDefault="00672E47" w:rsidP="00672E47">
                  <w:pPr>
                    <w:pStyle w:val="BodyText"/>
                    <w:spacing w:after="0"/>
                    <w:jc w:val="center"/>
                    <w:rPr>
                      <w:rFonts w:ascii="Times New Roman" w:hAnsi="Times New Roman"/>
                      <w:lang w:val="nl-NL"/>
                    </w:rPr>
                  </w:pPr>
                  <w:r>
                    <w:rPr>
                      <w:rFonts w:ascii="Times New Roman" w:hAnsi="Times New Roman"/>
                      <w:lang w:val="nl-NL"/>
                    </w:rPr>
                    <w:t>CN - 2013</w:t>
                  </w:r>
                </w:p>
              </w:tc>
              <w:tc>
                <w:tcPr>
                  <w:tcW w:w="1307" w:type="dxa"/>
                  <w:tcMar>
                    <w:left w:w="28" w:type="dxa"/>
                    <w:right w:w="28" w:type="dxa"/>
                  </w:tcMar>
                </w:tcPr>
                <w:p w14:paraId="653EF4DD" w14:textId="77777777" w:rsidR="00672E47" w:rsidRPr="001C4250" w:rsidRDefault="00672E47" w:rsidP="00672E47">
                  <w:pPr>
                    <w:pStyle w:val="BodyText"/>
                    <w:spacing w:after="0"/>
                    <w:jc w:val="center"/>
                    <w:rPr>
                      <w:rFonts w:ascii="Times New Roman" w:hAnsi="Times New Roman"/>
                      <w:lang w:val="en-US"/>
                    </w:rPr>
                  </w:pPr>
                  <w:r w:rsidRPr="001C4250">
                    <w:rPr>
                      <w:rFonts w:ascii="Times New Roman" w:hAnsi="Times New Roman"/>
                      <w:lang w:val="en-US"/>
                    </w:rPr>
                    <w:t xml:space="preserve">Lý </w:t>
                  </w:r>
                  <w:proofErr w:type="spellStart"/>
                  <w:r w:rsidRPr="001C4250">
                    <w:rPr>
                      <w:rFonts w:ascii="Times New Roman" w:hAnsi="Times New Roman"/>
                      <w:lang w:val="en-US"/>
                    </w:rPr>
                    <w:t>luận</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lịch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sử</w:t>
                  </w:r>
                  <w:proofErr w:type="spellEnd"/>
                  <w:r w:rsidRPr="001C4250">
                    <w:rPr>
                      <w:rFonts w:ascii="Times New Roman" w:hAnsi="Times New Roman"/>
                      <w:lang w:val="en-US"/>
                    </w:rPr>
                    <w:t xml:space="preserve"> NN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3B44B766"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Luậ</w:t>
                  </w:r>
                  <w:r>
                    <w:rPr>
                      <w:rFonts w:ascii="Times New Roman" w:hAnsi="Times New Roman" w:cs="Times New Roman"/>
                      <w:sz w:val="24"/>
                      <w:szCs w:val="24"/>
                      <w:lang w:val="nl-NL"/>
                    </w:rPr>
                    <w:t>t hiến pháp - 4TC</w:t>
                  </w:r>
                </w:p>
                <w:p w14:paraId="563C9A3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Đ</w:t>
                  </w:r>
                  <w:r w:rsidRPr="001C4250">
                    <w:rPr>
                      <w:rFonts w:ascii="Times New Roman" w:hAnsi="Times New Roman" w:cs="Times New Roman"/>
                      <w:sz w:val="24"/>
                      <w:szCs w:val="24"/>
                      <w:lang w:val="nl-NL"/>
                    </w:rPr>
                    <w:t>ăng kí và quản lý hộ tịch</w:t>
                  </w:r>
                  <w:r>
                    <w:rPr>
                      <w:rFonts w:ascii="Times New Roman" w:hAnsi="Times New Roman" w:cs="Times New Roman"/>
                      <w:sz w:val="24"/>
                      <w:szCs w:val="24"/>
                      <w:lang w:val="nl-NL"/>
                    </w:rPr>
                    <w:t xml:space="preserve"> 3TC</w:t>
                  </w:r>
                </w:p>
              </w:tc>
            </w:tr>
            <w:tr w:rsidR="00672E47" w:rsidRPr="001C4250" w14:paraId="37F830D3" w14:textId="77777777" w:rsidTr="00E02F4F">
              <w:trPr>
                <w:cantSplit/>
                <w:trHeight w:val="242"/>
                <w:jc w:val="center"/>
              </w:trPr>
              <w:tc>
                <w:tcPr>
                  <w:tcW w:w="617" w:type="dxa"/>
                  <w:vAlign w:val="center"/>
                </w:tcPr>
                <w:p w14:paraId="775F520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EDADF24" w14:textId="77777777" w:rsidR="00672E47" w:rsidRPr="001C4250" w:rsidRDefault="00672E47" w:rsidP="00672E47">
                  <w:pPr>
                    <w:spacing w:after="0" w:line="288" w:lineRule="auto"/>
                    <w:rPr>
                      <w:rFonts w:ascii="Times New Roman" w:hAnsi="Times New Roman" w:cs="Times New Roman"/>
                      <w:sz w:val="24"/>
                      <w:szCs w:val="24"/>
                    </w:rPr>
                  </w:pPr>
                  <w:proofErr w:type="spellStart"/>
                  <w:r w:rsidRPr="001C4250">
                    <w:rPr>
                      <w:rFonts w:ascii="Times New Roman" w:hAnsi="Times New Roman" w:cs="Times New Roman"/>
                      <w:sz w:val="24"/>
                      <w:szCs w:val="24"/>
                    </w:rPr>
                    <w:t>Phạm</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Thuý</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Liễu</w:t>
                  </w:r>
                  <w:proofErr w:type="spellEnd"/>
                </w:p>
                <w:p w14:paraId="4DAF20A6" w14:textId="77777777" w:rsidR="00672E47" w:rsidRPr="001C4250" w:rsidRDefault="00672E47" w:rsidP="00672E47">
                  <w:pPr>
                    <w:pStyle w:val="BodyText"/>
                    <w:spacing w:after="0" w:line="288" w:lineRule="auto"/>
                    <w:rPr>
                      <w:rFonts w:ascii="Times New Roman" w:hAnsi="Times New Roman"/>
                      <w:lang w:val="nl-NL" w:eastAsia="en-US"/>
                    </w:rPr>
                  </w:pPr>
                </w:p>
              </w:tc>
              <w:tc>
                <w:tcPr>
                  <w:tcW w:w="845" w:type="dxa"/>
                  <w:tcMar>
                    <w:left w:w="28" w:type="dxa"/>
                    <w:right w:w="28" w:type="dxa"/>
                  </w:tcMar>
                </w:tcPr>
                <w:p w14:paraId="52845F76"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B4F25EF" w14:textId="75C576EE"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TS</w:t>
                  </w:r>
                  <w:r w:rsidR="004A1C55">
                    <w:rPr>
                      <w:rFonts w:ascii="Times New Roman" w:hAnsi="Times New Roman"/>
                      <w:lang w:val="en-US"/>
                    </w:rPr>
                    <w:t xml:space="preserve"> - </w:t>
                  </w:r>
                  <w:r w:rsidRPr="001C4250">
                    <w:rPr>
                      <w:rFonts w:ascii="Times New Roman" w:hAnsi="Times New Roman"/>
                      <w:lang w:val="vi-VN"/>
                    </w:rPr>
                    <w:t>2016</w:t>
                  </w:r>
                </w:p>
              </w:tc>
              <w:tc>
                <w:tcPr>
                  <w:tcW w:w="1307" w:type="dxa"/>
                  <w:tcMar>
                    <w:left w:w="28" w:type="dxa"/>
                    <w:right w:w="28" w:type="dxa"/>
                  </w:tcMar>
                </w:tcPr>
                <w:p w14:paraId="666F0329" w14:textId="77777777" w:rsidR="00672E47" w:rsidRPr="00FD06A7" w:rsidRDefault="00672E47" w:rsidP="00672E47">
                  <w:pPr>
                    <w:pStyle w:val="BodyText"/>
                    <w:spacing w:after="0" w:line="288" w:lineRule="auto"/>
                    <w:jc w:val="center"/>
                    <w:rPr>
                      <w:rFonts w:ascii="Times New Roman" w:hAnsi="Times New Roman"/>
                      <w:lang w:val="vi-VN"/>
                    </w:rPr>
                  </w:pPr>
                  <w:r w:rsidRPr="00FD06A7">
                    <w:rPr>
                      <w:rFonts w:ascii="Times New Roman" w:hAnsi="Times New Roman"/>
                      <w:lang w:val="vi-VN"/>
                    </w:rPr>
                    <w:t>Luật KT</w:t>
                  </w:r>
                </w:p>
              </w:tc>
              <w:tc>
                <w:tcPr>
                  <w:tcW w:w="3794" w:type="dxa"/>
                  <w:shd w:val="clear" w:color="auto" w:fill="auto"/>
                  <w:tcMar>
                    <w:left w:w="57" w:type="dxa"/>
                    <w:right w:w="57" w:type="dxa"/>
                  </w:tcMar>
                  <w:vAlign w:val="center"/>
                </w:tcPr>
                <w:p w14:paraId="4BD924B8" w14:textId="77777777" w:rsidR="00672E47" w:rsidRPr="00FD06A7" w:rsidRDefault="00672E47" w:rsidP="00672E47">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1. Luật Dân sự - 5TC</w:t>
                  </w:r>
                </w:p>
                <w:p w14:paraId="6462851A" w14:textId="77777777" w:rsidR="00672E47" w:rsidRPr="00FD06A7" w:rsidRDefault="00672E47" w:rsidP="00672E47">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 xml:space="preserve">2. Phương pháp nghiên cứu khoa học chuyên ngành Luật – 2TC </w:t>
                  </w:r>
                </w:p>
                <w:p w14:paraId="3299239E" w14:textId="77777777" w:rsidR="00672E47" w:rsidRPr="00FD06A7" w:rsidRDefault="00672E47" w:rsidP="00672E47">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 xml:space="preserve">3. </w:t>
                  </w:r>
                  <w:proofErr w:type="spellStart"/>
                  <w:r w:rsidRPr="00FD06A7">
                    <w:rPr>
                      <w:rFonts w:ascii="Times New Roman" w:hAnsi="Times New Roman" w:cs="Times New Roman"/>
                      <w:sz w:val="24"/>
                      <w:szCs w:val="24"/>
                    </w:rPr>
                    <w:t>Kĩ</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năng</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tư</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vấn</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và</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giải</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quyết</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vụ</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việc</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trong</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lĩnh</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vực</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hôn</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nhân</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gia</w:t>
                  </w:r>
                  <w:proofErr w:type="spellEnd"/>
                  <w:r w:rsidRPr="00FD06A7">
                    <w:rPr>
                      <w:rFonts w:ascii="Times New Roman" w:hAnsi="Times New Roman" w:cs="Times New Roman"/>
                      <w:sz w:val="24"/>
                      <w:szCs w:val="24"/>
                    </w:rPr>
                    <w:t xml:space="preserve"> </w:t>
                  </w:r>
                  <w:proofErr w:type="spellStart"/>
                  <w:r w:rsidRPr="00FD06A7">
                    <w:rPr>
                      <w:rFonts w:ascii="Times New Roman" w:hAnsi="Times New Roman" w:cs="Times New Roman"/>
                      <w:sz w:val="24"/>
                      <w:szCs w:val="24"/>
                    </w:rPr>
                    <w:t>đình</w:t>
                  </w:r>
                  <w:proofErr w:type="spellEnd"/>
                  <w:r w:rsidRPr="00FD06A7">
                    <w:rPr>
                      <w:rFonts w:ascii="Times New Roman" w:hAnsi="Times New Roman" w:cs="Times New Roman"/>
                      <w:sz w:val="24"/>
                      <w:szCs w:val="24"/>
                      <w:lang w:val="vi-VN"/>
                    </w:rPr>
                    <w:t xml:space="preserve"> - 3TC</w:t>
                  </w:r>
                </w:p>
              </w:tc>
            </w:tr>
            <w:tr w:rsidR="00672E47" w:rsidRPr="001C4250" w14:paraId="43F7F75D" w14:textId="77777777" w:rsidTr="00E02F4F">
              <w:trPr>
                <w:cantSplit/>
                <w:trHeight w:val="242"/>
                <w:jc w:val="center"/>
              </w:trPr>
              <w:tc>
                <w:tcPr>
                  <w:tcW w:w="617" w:type="dxa"/>
                  <w:vAlign w:val="center"/>
                </w:tcPr>
                <w:p w14:paraId="4775F2FB"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2F76958" w14:textId="77777777" w:rsidR="00672E47" w:rsidRPr="001C4250" w:rsidRDefault="00672E47" w:rsidP="00672E47">
                  <w:pPr>
                    <w:spacing w:after="0" w:line="288" w:lineRule="auto"/>
                    <w:rPr>
                      <w:rFonts w:ascii="Times New Roman" w:hAnsi="Times New Roman" w:cs="Times New Roman"/>
                      <w:sz w:val="24"/>
                      <w:szCs w:val="24"/>
                    </w:rPr>
                  </w:pPr>
                  <w:proofErr w:type="spellStart"/>
                  <w:r w:rsidRPr="001C4250">
                    <w:rPr>
                      <w:rFonts w:ascii="Times New Roman" w:hAnsi="Times New Roman" w:cs="Times New Roman"/>
                      <w:sz w:val="24"/>
                      <w:szCs w:val="24"/>
                    </w:rPr>
                    <w:t>Ngũ</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Như</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Hoa</w:t>
                  </w:r>
                  <w:proofErr w:type="spellEnd"/>
                </w:p>
                <w:p w14:paraId="3891067F" w14:textId="77777777" w:rsidR="00672E47" w:rsidRPr="001C4250" w:rsidRDefault="00672E47" w:rsidP="00672E47">
                  <w:pPr>
                    <w:pStyle w:val="BodyText"/>
                    <w:spacing w:after="0" w:line="288" w:lineRule="auto"/>
                    <w:rPr>
                      <w:rFonts w:ascii="Times New Roman" w:hAnsi="Times New Roman"/>
                      <w:lang w:val="nl-NL" w:eastAsia="en-US"/>
                    </w:rPr>
                  </w:pPr>
                </w:p>
              </w:tc>
              <w:tc>
                <w:tcPr>
                  <w:tcW w:w="845" w:type="dxa"/>
                  <w:tcMar>
                    <w:left w:w="28" w:type="dxa"/>
                    <w:right w:w="28" w:type="dxa"/>
                  </w:tcMar>
                </w:tcPr>
                <w:p w14:paraId="2EB31273"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26D7973A" w14:textId="4FE5A471"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ThS</w:t>
                  </w:r>
                  <w:r w:rsidR="004A1C55">
                    <w:rPr>
                      <w:rFonts w:ascii="Times New Roman" w:hAnsi="Times New Roman"/>
                      <w:lang w:val="en-US"/>
                    </w:rPr>
                    <w:t xml:space="preserve"> - </w:t>
                  </w:r>
                  <w:r w:rsidRPr="001C4250">
                    <w:rPr>
                      <w:rFonts w:ascii="Times New Roman" w:hAnsi="Times New Roman"/>
                      <w:lang w:val="vi-VN"/>
                    </w:rPr>
                    <w:t>2013</w:t>
                  </w:r>
                </w:p>
              </w:tc>
              <w:tc>
                <w:tcPr>
                  <w:tcW w:w="1307" w:type="dxa"/>
                  <w:tcMar>
                    <w:left w:w="28" w:type="dxa"/>
                    <w:right w:w="28" w:type="dxa"/>
                  </w:tcMar>
                </w:tcPr>
                <w:p w14:paraId="37D1508E" w14:textId="7777777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740C322C" w14:textId="77777777" w:rsidR="00672E47"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1. </w:t>
                  </w:r>
                  <w:proofErr w:type="spellStart"/>
                  <w:r w:rsidRPr="001C4250">
                    <w:rPr>
                      <w:rFonts w:ascii="Times New Roman" w:hAnsi="Times New Roman" w:cs="Times New Roman"/>
                      <w:sz w:val="24"/>
                      <w:szCs w:val="24"/>
                    </w:rPr>
                    <w:t>Luật</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tố</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tụng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dân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sự</w:t>
                  </w:r>
                  <w:proofErr w:type="spellEnd"/>
                  <w:r w:rsidRPr="001C4250">
                    <w:rPr>
                      <w:rFonts w:ascii="Times New Roman" w:hAnsi="Times New Roman" w:cs="Times New Roman"/>
                      <w:sz w:val="24"/>
                      <w:szCs w:val="24"/>
                      <w:lang w:val="vi-VN"/>
                    </w:rPr>
                    <w:t xml:space="preserve"> - 4TC </w:t>
                  </w:r>
                </w:p>
                <w:p w14:paraId="12EDB2FB" w14:textId="77777777" w:rsidR="00672E47" w:rsidRPr="001C4250"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proofErr w:type="spellStart"/>
                  <w:r w:rsidRPr="001C4250">
                    <w:rPr>
                      <w:rFonts w:ascii="Times New Roman" w:hAnsi="Times New Roman" w:cs="Times New Roman"/>
                      <w:sz w:val="24"/>
                      <w:szCs w:val="24"/>
                    </w:rPr>
                    <w:t>Kĩ</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năng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tư</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vấn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và</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giải</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quyết</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vụ</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việc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trong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lĩnh</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vực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hôn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nhân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gia</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đình</w:t>
                  </w:r>
                  <w:proofErr w:type="spellEnd"/>
                  <w:r w:rsidRPr="001C4250">
                    <w:rPr>
                      <w:rFonts w:ascii="Times New Roman" w:hAnsi="Times New Roman" w:cs="Times New Roman"/>
                      <w:sz w:val="24"/>
                      <w:szCs w:val="24"/>
                      <w:lang w:val="vi-VN"/>
                    </w:rPr>
                    <w:t xml:space="preserve"> - 3TC</w:t>
                  </w:r>
                </w:p>
              </w:tc>
            </w:tr>
            <w:tr w:rsidR="00672E47" w:rsidRPr="001C4250" w14:paraId="5447819B" w14:textId="77777777" w:rsidTr="00E02F4F">
              <w:trPr>
                <w:cantSplit/>
                <w:trHeight w:val="242"/>
                <w:jc w:val="center"/>
              </w:trPr>
              <w:tc>
                <w:tcPr>
                  <w:tcW w:w="617" w:type="dxa"/>
                  <w:vAlign w:val="center"/>
                </w:tcPr>
                <w:p w14:paraId="1AD97CC2"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493ED61" w14:textId="77777777" w:rsidR="00672E47" w:rsidRPr="001C4250" w:rsidRDefault="00672E47" w:rsidP="00672E47">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Nguyễn Thị Thanh</w:t>
                  </w:r>
                </w:p>
              </w:tc>
              <w:tc>
                <w:tcPr>
                  <w:tcW w:w="845" w:type="dxa"/>
                  <w:tcMar>
                    <w:left w:w="28" w:type="dxa"/>
                    <w:right w:w="28" w:type="dxa"/>
                  </w:tcMar>
                </w:tcPr>
                <w:p w14:paraId="5A065FFA"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419CED6F" w14:textId="4125341F"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ThS</w:t>
                  </w:r>
                  <w:r w:rsidR="004A1C55">
                    <w:rPr>
                      <w:rFonts w:ascii="Times New Roman" w:hAnsi="Times New Roman"/>
                      <w:lang w:val="en-US"/>
                    </w:rPr>
                    <w:t xml:space="preserve"> - </w:t>
                  </w:r>
                  <w:r w:rsidRPr="001C4250">
                    <w:rPr>
                      <w:rFonts w:ascii="Times New Roman" w:hAnsi="Times New Roman"/>
                      <w:lang w:val="vi-VN"/>
                    </w:rPr>
                    <w:t>2011</w:t>
                  </w:r>
                </w:p>
              </w:tc>
              <w:tc>
                <w:tcPr>
                  <w:tcW w:w="1307" w:type="dxa"/>
                  <w:tcMar>
                    <w:left w:w="28" w:type="dxa"/>
                    <w:right w:w="28" w:type="dxa"/>
                  </w:tcMar>
                </w:tcPr>
                <w:p w14:paraId="3C4D9F94" w14:textId="7777777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08EFCBF5" w14:textId="77777777" w:rsidR="00672E47" w:rsidRPr="001C4250" w:rsidRDefault="00672E47" w:rsidP="00672E47">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72702BA6" w14:textId="77777777" w:rsidR="00672E47" w:rsidRPr="001C4250"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proofErr w:type="spellStart"/>
                  <w:r w:rsidRPr="001C4250">
                    <w:rPr>
                      <w:rFonts w:ascii="Times New Roman" w:hAnsi="Times New Roman" w:cs="Times New Roman"/>
                      <w:sz w:val="24"/>
                      <w:szCs w:val="24"/>
                    </w:rPr>
                    <w:t>Kĩ</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năng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tư</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vấn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hợp</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đồng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dân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sự</w:t>
                  </w:r>
                  <w:proofErr w:type="spellEnd"/>
                  <w:r w:rsidRPr="001C4250">
                    <w:rPr>
                      <w:rFonts w:ascii="Times New Roman" w:hAnsi="Times New Roman" w:cs="Times New Roman"/>
                      <w:sz w:val="24"/>
                      <w:szCs w:val="24"/>
                      <w:lang w:val="vi-VN"/>
                    </w:rPr>
                    <w:t xml:space="preserve"> - 3TC</w:t>
                  </w:r>
                </w:p>
              </w:tc>
            </w:tr>
            <w:tr w:rsidR="00672E47" w:rsidRPr="001C4250" w14:paraId="4A027472" w14:textId="77777777" w:rsidTr="00E02F4F">
              <w:trPr>
                <w:cantSplit/>
                <w:trHeight w:val="242"/>
                <w:jc w:val="center"/>
              </w:trPr>
              <w:tc>
                <w:tcPr>
                  <w:tcW w:w="617" w:type="dxa"/>
                  <w:vAlign w:val="center"/>
                </w:tcPr>
                <w:p w14:paraId="5643EC5A"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6CF18C2" w14:textId="77777777" w:rsidR="00672E47" w:rsidRPr="001C4250" w:rsidRDefault="00672E47" w:rsidP="00672E47">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 xml:space="preserve">Nguyễn Thị </w:t>
                  </w:r>
                  <w:proofErr w:type="spellStart"/>
                  <w:r w:rsidRPr="001C4250">
                    <w:rPr>
                      <w:rFonts w:ascii="Times New Roman" w:hAnsi="Times New Roman" w:cs="Times New Roman"/>
                      <w:sz w:val="24"/>
                      <w:szCs w:val="24"/>
                    </w:rPr>
                    <w:t>Phương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Thảo</w:t>
                  </w:r>
                  <w:proofErr w:type="spellEnd"/>
                </w:p>
              </w:tc>
              <w:tc>
                <w:tcPr>
                  <w:tcW w:w="845" w:type="dxa"/>
                  <w:tcMar>
                    <w:left w:w="28" w:type="dxa"/>
                    <w:right w:w="28" w:type="dxa"/>
                  </w:tcMar>
                </w:tcPr>
                <w:p w14:paraId="51F578B5"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5124945D" w14:textId="74B040B8"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ThS</w:t>
                  </w:r>
                  <w:r w:rsidR="004A1C55">
                    <w:rPr>
                      <w:rFonts w:ascii="Times New Roman" w:hAnsi="Times New Roman"/>
                      <w:lang w:val="en-US"/>
                    </w:rPr>
                    <w:t xml:space="preserve"> - </w:t>
                  </w:r>
                  <w:r w:rsidRPr="001C4250">
                    <w:rPr>
                      <w:rFonts w:ascii="Times New Roman" w:hAnsi="Times New Roman"/>
                      <w:lang w:val="vi-VN"/>
                    </w:rPr>
                    <w:t>2015</w:t>
                  </w:r>
                </w:p>
              </w:tc>
              <w:tc>
                <w:tcPr>
                  <w:tcW w:w="1307" w:type="dxa"/>
                  <w:tcMar>
                    <w:left w:w="28" w:type="dxa"/>
                    <w:right w:w="28" w:type="dxa"/>
                  </w:tcMar>
                </w:tcPr>
                <w:p w14:paraId="035CA11C" w14:textId="7777777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139D632D" w14:textId="77777777" w:rsidR="00672E47" w:rsidRPr="001C4250" w:rsidRDefault="00672E47" w:rsidP="00672E47">
                  <w:pPr>
                    <w:pStyle w:val="ListParagraph"/>
                    <w:widowControl w:val="0"/>
                    <w:spacing w:after="0" w:line="288" w:lineRule="auto"/>
                    <w:ind w:left="126" w:hanging="126"/>
                    <w:jc w:val="both"/>
                    <w:rPr>
                      <w:rFonts w:ascii="Times New Roman" w:hAnsi="Times New Roman"/>
                      <w:sz w:val="24"/>
                      <w:szCs w:val="24"/>
                      <w:lang w:val="vi-VN"/>
                    </w:rPr>
                  </w:pPr>
                  <w:r w:rsidRPr="001C4250">
                    <w:rPr>
                      <w:rFonts w:ascii="Times New Roman" w:hAnsi="Times New Roman"/>
                      <w:sz w:val="24"/>
                      <w:szCs w:val="24"/>
                      <w:lang w:val="vi-VN"/>
                    </w:rPr>
                    <w:t>1. Luật</w:t>
                  </w:r>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tụng</w:t>
                  </w:r>
                  <w:proofErr w:type="spellEnd"/>
                  <w:r>
                    <w:rPr>
                      <w:rFonts w:ascii="Times New Roman" w:hAnsi="Times New Roman"/>
                      <w:sz w:val="24"/>
                      <w:szCs w:val="24"/>
                    </w:rPr>
                    <w:t xml:space="preserve"> d</w:t>
                  </w:r>
                  <w:r w:rsidRPr="001C4250">
                    <w:rPr>
                      <w:rFonts w:ascii="Times New Roman" w:hAnsi="Times New Roman"/>
                      <w:sz w:val="24"/>
                      <w:szCs w:val="24"/>
                      <w:lang w:val="vi-VN"/>
                    </w:rPr>
                    <w:t>ân sự</w:t>
                  </w:r>
                  <w:r>
                    <w:rPr>
                      <w:rFonts w:ascii="Times New Roman" w:hAnsi="Times New Roman"/>
                      <w:sz w:val="24"/>
                      <w:szCs w:val="24"/>
                      <w:lang w:val="vi-VN"/>
                    </w:rPr>
                    <w:t xml:space="preserve"> - 4</w:t>
                  </w:r>
                  <w:r w:rsidRPr="001C4250">
                    <w:rPr>
                      <w:rFonts w:ascii="Times New Roman" w:hAnsi="Times New Roman"/>
                      <w:sz w:val="24"/>
                      <w:szCs w:val="24"/>
                      <w:lang w:val="vi-VN"/>
                    </w:rPr>
                    <w:t>TC</w:t>
                  </w:r>
                </w:p>
                <w:p w14:paraId="17F26B13" w14:textId="77777777" w:rsidR="00672E47" w:rsidRPr="001C4250" w:rsidRDefault="00672E47" w:rsidP="00672E47">
                  <w:pPr>
                    <w:spacing w:after="0" w:line="288" w:lineRule="auto"/>
                    <w:jc w:val="both"/>
                    <w:rPr>
                      <w:rFonts w:ascii="Times New Roman" w:hAnsi="Times New Roman" w:cs="Times New Roman"/>
                      <w:sz w:val="24"/>
                      <w:szCs w:val="24"/>
                    </w:rPr>
                  </w:pPr>
                  <w:r w:rsidRPr="001C4250">
                    <w:rPr>
                      <w:rFonts w:ascii="Times New Roman" w:hAnsi="Times New Roman" w:cs="Times New Roman"/>
                      <w:sz w:val="24"/>
                      <w:szCs w:val="24"/>
                      <w:lang w:val="vi-VN"/>
                    </w:rPr>
                    <w:t xml:space="preserve">2. </w:t>
                  </w:r>
                  <w:proofErr w:type="spellStart"/>
                  <w:r w:rsidRPr="001C4250">
                    <w:rPr>
                      <w:rFonts w:ascii="Times New Roman" w:hAnsi="Times New Roman" w:cs="Times New Roman"/>
                      <w:sz w:val="24"/>
                      <w:szCs w:val="24"/>
                    </w:rPr>
                    <w:t>Kĩ</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năng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tư</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vấn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và</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giải</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quyết</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vụ</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việc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trong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lĩnh</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vực</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hôn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nhân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gia</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đình</w:t>
                  </w:r>
                  <w:proofErr w:type="spellEnd"/>
                  <w:r w:rsidRPr="001C4250">
                    <w:rPr>
                      <w:rFonts w:ascii="Times New Roman" w:hAnsi="Times New Roman" w:cs="Times New Roman"/>
                      <w:sz w:val="24"/>
                      <w:szCs w:val="24"/>
                      <w:lang w:val="vi-VN"/>
                    </w:rPr>
                    <w:t xml:space="preserve"> - 3TC</w:t>
                  </w:r>
                </w:p>
              </w:tc>
            </w:tr>
            <w:tr w:rsidR="00672E47" w:rsidRPr="001C4250" w14:paraId="2A041AC6" w14:textId="77777777" w:rsidTr="00E02F4F">
              <w:trPr>
                <w:cantSplit/>
                <w:trHeight w:val="242"/>
                <w:jc w:val="center"/>
              </w:trPr>
              <w:tc>
                <w:tcPr>
                  <w:tcW w:w="617" w:type="dxa"/>
                  <w:vAlign w:val="center"/>
                </w:tcPr>
                <w:p w14:paraId="5B3A0A43"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5CA885CE" w14:textId="77777777" w:rsidR="00672E47" w:rsidRPr="001C4250" w:rsidRDefault="00672E47" w:rsidP="00672E47">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 xml:space="preserve">Hà Thị </w:t>
                  </w:r>
                  <w:proofErr w:type="spellStart"/>
                  <w:r w:rsidRPr="001C4250">
                    <w:rPr>
                      <w:rFonts w:ascii="Times New Roman" w:hAnsi="Times New Roman" w:cs="Times New Roman"/>
                      <w:sz w:val="24"/>
                      <w:szCs w:val="24"/>
                    </w:rPr>
                    <w:t>Thúy</w:t>
                  </w:r>
                  <w:proofErr w:type="spellEnd"/>
                </w:p>
                <w:p w14:paraId="48220507" w14:textId="77777777" w:rsidR="00672E47" w:rsidRPr="001C4250" w:rsidRDefault="00672E47" w:rsidP="00672E47">
                  <w:pPr>
                    <w:pStyle w:val="BodyText"/>
                    <w:spacing w:after="0" w:line="288" w:lineRule="auto"/>
                    <w:rPr>
                      <w:rFonts w:ascii="Times New Roman" w:hAnsi="Times New Roman"/>
                      <w:lang w:val="nl-NL" w:eastAsia="en-US"/>
                    </w:rPr>
                  </w:pPr>
                </w:p>
              </w:tc>
              <w:tc>
                <w:tcPr>
                  <w:tcW w:w="845" w:type="dxa"/>
                  <w:tcMar>
                    <w:left w:w="28" w:type="dxa"/>
                    <w:right w:w="28" w:type="dxa"/>
                  </w:tcMar>
                </w:tcPr>
                <w:p w14:paraId="5C27CB89"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DB8397B" w14:textId="2628E443" w:rsidR="00672E47" w:rsidRPr="00951BCC" w:rsidRDefault="00672E47" w:rsidP="00672E47">
                  <w:pPr>
                    <w:pStyle w:val="BodyText"/>
                    <w:spacing w:after="0" w:line="288" w:lineRule="auto"/>
                    <w:jc w:val="center"/>
                    <w:rPr>
                      <w:rFonts w:ascii="Times New Roman" w:hAnsi="Times New Roman"/>
                      <w:lang w:val="en-US"/>
                    </w:rPr>
                  </w:pPr>
                  <w:r w:rsidRPr="001C4250">
                    <w:rPr>
                      <w:rFonts w:ascii="Times New Roman" w:hAnsi="Times New Roman"/>
                      <w:lang w:val="vi-VN"/>
                    </w:rPr>
                    <w:t>T</w:t>
                  </w:r>
                  <w:r>
                    <w:rPr>
                      <w:rFonts w:ascii="Times New Roman" w:hAnsi="Times New Roman"/>
                      <w:lang w:val="en-US"/>
                    </w:rPr>
                    <w:t>h</w:t>
                  </w:r>
                  <w:r w:rsidRPr="001C4250">
                    <w:rPr>
                      <w:rFonts w:ascii="Times New Roman" w:hAnsi="Times New Roman"/>
                      <w:lang w:val="vi-VN"/>
                    </w:rPr>
                    <w:t>S</w:t>
                  </w:r>
                  <w:r w:rsidR="004A1C55">
                    <w:rPr>
                      <w:rFonts w:ascii="Times New Roman" w:hAnsi="Times New Roman"/>
                      <w:lang w:val="en-US"/>
                    </w:rPr>
                    <w:t xml:space="preserve"> - </w:t>
                  </w:r>
                  <w:r w:rsidRPr="001C4250">
                    <w:rPr>
                      <w:rFonts w:ascii="Times New Roman" w:hAnsi="Times New Roman"/>
                      <w:lang w:val="vi-VN"/>
                    </w:rPr>
                    <w:t>201</w:t>
                  </w:r>
                  <w:r>
                    <w:rPr>
                      <w:rFonts w:ascii="Times New Roman" w:hAnsi="Times New Roman"/>
                      <w:lang w:val="en-US"/>
                    </w:rPr>
                    <w:t>3</w:t>
                  </w:r>
                </w:p>
              </w:tc>
              <w:tc>
                <w:tcPr>
                  <w:tcW w:w="1307" w:type="dxa"/>
                  <w:tcMar>
                    <w:left w:w="28" w:type="dxa"/>
                    <w:right w:w="28" w:type="dxa"/>
                  </w:tcMar>
                </w:tcPr>
                <w:p w14:paraId="1F822769" w14:textId="7777777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5F2EA735" w14:textId="77777777" w:rsidR="00672E47" w:rsidRPr="001C4250" w:rsidRDefault="00672E47" w:rsidP="00672E47">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w:t>
                  </w:r>
                  <w:r>
                    <w:rPr>
                      <w:rFonts w:ascii="Times New Roman" w:hAnsi="Times New Roman" w:cs="Times New Roman"/>
                      <w:sz w:val="24"/>
                      <w:szCs w:val="24"/>
                    </w:rPr>
                    <w:t xml:space="preserve"> </w:t>
                  </w:r>
                  <w:r w:rsidRPr="001C4250">
                    <w:rPr>
                      <w:rFonts w:ascii="Times New Roman" w:hAnsi="Times New Roman" w:cs="Times New Roman"/>
                      <w:sz w:val="24"/>
                      <w:szCs w:val="24"/>
                      <w:lang w:val="vi-VN"/>
                    </w:rPr>
                    <w:t>Luật Dân sự - 5TC</w:t>
                  </w:r>
                </w:p>
                <w:p w14:paraId="1BD181B6" w14:textId="77777777" w:rsidR="00672E47"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2.</w:t>
                  </w:r>
                  <w:r>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Kĩ</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năng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tư</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vấn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hợp</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đồng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dân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sự</w:t>
                  </w:r>
                  <w:proofErr w:type="spellEnd"/>
                  <w:r w:rsidRPr="001C4250">
                    <w:rPr>
                      <w:rFonts w:ascii="Times New Roman" w:hAnsi="Times New Roman" w:cs="Times New Roman"/>
                      <w:sz w:val="24"/>
                      <w:szCs w:val="24"/>
                      <w:lang w:val="vi-VN"/>
                    </w:rPr>
                    <w:t xml:space="preserve"> -3TC </w:t>
                  </w:r>
                </w:p>
                <w:p w14:paraId="4F69D458" w14:textId="77777777" w:rsidR="00672E47" w:rsidRPr="001C4250" w:rsidRDefault="00672E47" w:rsidP="00672E47">
                  <w:pPr>
                    <w:widowControl w:val="0"/>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3</w:t>
                  </w:r>
                  <w:r w:rsidRPr="00FD06A7">
                    <w:rPr>
                      <w:rFonts w:ascii="Times New Roman" w:hAnsi="Times New Roman" w:cs="Times New Roman"/>
                      <w:sz w:val="24"/>
                      <w:szCs w:val="24"/>
                      <w:lang w:val="vi-VN"/>
                    </w:rPr>
                    <w:t xml:space="preserve">. Phương pháp nghiên cứu khoa học chuyên ngành Luật – 2TC </w:t>
                  </w:r>
                </w:p>
              </w:tc>
            </w:tr>
            <w:tr w:rsidR="00672E47" w:rsidRPr="001C4250" w14:paraId="2BC8EC72" w14:textId="77777777" w:rsidTr="00E02F4F">
              <w:trPr>
                <w:cantSplit/>
                <w:trHeight w:val="242"/>
                <w:jc w:val="center"/>
              </w:trPr>
              <w:tc>
                <w:tcPr>
                  <w:tcW w:w="617" w:type="dxa"/>
                  <w:vAlign w:val="center"/>
                </w:tcPr>
                <w:p w14:paraId="7A83D97F"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F3BC67D" w14:textId="77777777" w:rsidR="00672E47" w:rsidRPr="001C4250" w:rsidRDefault="00672E47" w:rsidP="00672E47">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Chu Thị Trinh</w:t>
                  </w:r>
                </w:p>
              </w:tc>
              <w:tc>
                <w:tcPr>
                  <w:tcW w:w="845" w:type="dxa"/>
                  <w:tcMar>
                    <w:left w:w="28" w:type="dxa"/>
                    <w:right w:w="28" w:type="dxa"/>
                  </w:tcMar>
                </w:tcPr>
                <w:p w14:paraId="233A6BE0"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13492846" w14:textId="0536E03C"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ThS</w:t>
                  </w:r>
                  <w:r w:rsidR="004A1C55">
                    <w:rPr>
                      <w:rFonts w:ascii="Times New Roman" w:hAnsi="Times New Roman"/>
                      <w:lang w:val="en-US"/>
                    </w:rPr>
                    <w:t xml:space="preserve"> - </w:t>
                  </w:r>
                  <w:r w:rsidRPr="001C4250">
                    <w:rPr>
                      <w:rFonts w:ascii="Times New Roman" w:hAnsi="Times New Roman"/>
                      <w:lang w:val="vi-VN"/>
                    </w:rPr>
                    <w:t>2014</w:t>
                  </w:r>
                </w:p>
              </w:tc>
              <w:tc>
                <w:tcPr>
                  <w:tcW w:w="1307" w:type="dxa"/>
                  <w:tcMar>
                    <w:left w:w="28" w:type="dxa"/>
                    <w:right w:w="28" w:type="dxa"/>
                  </w:tcMar>
                </w:tcPr>
                <w:p w14:paraId="789ACC3C" w14:textId="77777777" w:rsidR="00672E47" w:rsidRPr="001C4250" w:rsidRDefault="00672E47" w:rsidP="00672E47">
                  <w:pPr>
                    <w:pStyle w:val="BodyText"/>
                    <w:spacing w:after="0" w:line="288" w:lineRule="auto"/>
                    <w:jc w:val="center"/>
                    <w:rPr>
                      <w:rFonts w:ascii="Times New Roman" w:hAnsi="Times New Roman"/>
                      <w:lang w:val="en-US"/>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659A0C96" w14:textId="77777777" w:rsidR="00672E47" w:rsidRPr="001C4250" w:rsidRDefault="00672E47" w:rsidP="00672E47">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61E1BAD2" w14:textId="77777777" w:rsidR="00672E47" w:rsidRPr="001C4250"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proofErr w:type="spellStart"/>
                  <w:r w:rsidRPr="001C4250">
                    <w:rPr>
                      <w:rFonts w:ascii="Times New Roman" w:hAnsi="Times New Roman" w:cs="Times New Roman"/>
                      <w:sz w:val="24"/>
                      <w:szCs w:val="24"/>
                    </w:rPr>
                    <w:t>Luật</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tố</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tụng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dân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sự</w:t>
                  </w:r>
                  <w:proofErr w:type="spellEnd"/>
                  <w:r w:rsidRPr="001C4250">
                    <w:rPr>
                      <w:rFonts w:ascii="Times New Roman" w:hAnsi="Times New Roman" w:cs="Times New Roman"/>
                      <w:sz w:val="24"/>
                      <w:szCs w:val="24"/>
                      <w:lang w:val="vi-VN"/>
                    </w:rPr>
                    <w:t xml:space="preserve"> - 4TC </w:t>
                  </w:r>
                </w:p>
              </w:tc>
            </w:tr>
            <w:tr w:rsidR="00672E47" w:rsidRPr="001C4250" w14:paraId="569EB8BC" w14:textId="77777777" w:rsidTr="00E02F4F">
              <w:trPr>
                <w:cantSplit/>
                <w:trHeight w:val="242"/>
                <w:jc w:val="center"/>
              </w:trPr>
              <w:tc>
                <w:tcPr>
                  <w:tcW w:w="617" w:type="dxa"/>
                  <w:vAlign w:val="center"/>
                </w:tcPr>
                <w:p w14:paraId="5623A94E"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3122F1A6" w14:textId="77777777" w:rsidR="00672E47" w:rsidRPr="001C4250" w:rsidRDefault="00672E47" w:rsidP="00672E47">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 xml:space="preserve">Bùi </w:t>
                  </w:r>
                  <w:proofErr w:type="spellStart"/>
                  <w:r w:rsidRPr="001C4250">
                    <w:rPr>
                      <w:rFonts w:ascii="Times New Roman" w:hAnsi="Times New Roman" w:cs="Times New Roman"/>
                      <w:sz w:val="24"/>
                      <w:szCs w:val="24"/>
                    </w:rPr>
                    <w:t>Thuận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Yến</w:t>
                  </w:r>
                  <w:proofErr w:type="spellEnd"/>
                </w:p>
              </w:tc>
              <w:tc>
                <w:tcPr>
                  <w:tcW w:w="845" w:type="dxa"/>
                  <w:tcMar>
                    <w:left w:w="28" w:type="dxa"/>
                    <w:right w:w="28" w:type="dxa"/>
                  </w:tcMar>
                </w:tcPr>
                <w:p w14:paraId="249D3EC1" w14:textId="77777777" w:rsidR="00672E47" w:rsidRPr="001C4250" w:rsidRDefault="00672E47" w:rsidP="00672E47">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F7D3699" w14:textId="721C89C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ThS</w:t>
                  </w:r>
                  <w:r w:rsidR="004A1C55">
                    <w:rPr>
                      <w:rFonts w:ascii="Times New Roman" w:hAnsi="Times New Roman"/>
                      <w:lang w:val="en-US"/>
                    </w:rPr>
                    <w:t xml:space="preserve"> - </w:t>
                  </w:r>
                  <w:r w:rsidRPr="001C4250">
                    <w:rPr>
                      <w:rFonts w:ascii="Times New Roman" w:hAnsi="Times New Roman"/>
                      <w:lang w:val="vi-VN"/>
                    </w:rPr>
                    <w:t>2015</w:t>
                  </w:r>
                </w:p>
              </w:tc>
              <w:tc>
                <w:tcPr>
                  <w:tcW w:w="1307" w:type="dxa"/>
                  <w:tcMar>
                    <w:left w:w="28" w:type="dxa"/>
                    <w:right w:w="28" w:type="dxa"/>
                  </w:tcMar>
                </w:tcPr>
                <w:p w14:paraId="41A4662C" w14:textId="77777777" w:rsidR="00672E47" w:rsidRPr="001C4250" w:rsidRDefault="00672E47" w:rsidP="00672E47">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5AF0709D" w14:textId="77777777" w:rsidR="00672E47" w:rsidRPr="001C4250"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w:t>
                  </w:r>
                  <w:r>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Luật</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tố</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tụng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dân</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sự</w:t>
                  </w:r>
                  <w:proofErr w:type="spellEnd"/>
                  <w:r w:rsidRPr="001C4250">
                    <w:rPr>
                      <w:rFonts w:ascii="Times New Roman" w:hAnsi="Times New Roman" w:cs="Times New Roman"/>
                      <w:sz w:val="24"/>
                      <w:szCs w:val="24"/>
                      <w:lang w:val="vi-VN"/>
                    </w:rPr>
                    <w:t xml:space="preserve"> - 4TC</w:t>
                  </w:r>
                </w:p>
                <w:p w14:paraId="551D0D94" w14:textId="77777777" w:rsidR="00672E47" w:rsidRPr="001C4250" w:rsidRDefault="00672E47" w:rsidP="00672E47">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FD06A7">
                    <w:rPr>
                      <w:rFonts w:ascii="Times New Roman" w:hAnsi="Times New Roman" w:cs="Times New Roman"/>
                      <w:sz w:val="24"/>
                      <w:szCs w:val="24"/>
                      <w:lang w:val="vi-VN"/>
                    </w:rPr>
                    <w:t>Phương pháp nghiên cứu khoa học chuyên ngành Luật – 2TC</w:t>
                  </w:r>
                </w:p>
              </w:tc>
            </w:tr>
            <w:tr w:rsidR="00672E47" w:rsidRPr="001C4250" w14:paraId="44C08A71" w14:textId="77777777" w:rsidTr="00E02F4F">
              <w:trPr>
                <w:cantSplit/>
                <w:trHeight w:val="242"/>
                <w:jc w:val="center"/>
              </w:trPr>
              <w:tc>
                <w:tcPr>
                  <w:tcW w:w="617" w:type="dxa"/>
                  <w:vAlign w:val="center"/>
                </w:tcPr>
                <w:p w14:paraId="2221F990"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C6FC70F"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Phạm</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Huyền</w:t>
                  </w:r>
                  <w:proofErr w:type="spellEnd"/>
                  <w:r w:rsidRPr="001C4250">
                    <w:rPr>
                      <w:rFonts w:ascii="Times New Roman" w:hAnsi="Times New Roman" w:cs="Times New Roman"/>
                      <w:sz w:val="24"/>
                      <w:szCs w:val="24"/>
                    </w:rPr>
                    <w:t xml:space="preserve"> Sang</w:t>
                  </w:r>
                </w:p>
                <w:p w14:paraId="37343156"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6855947E"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362EA753" w14:textId="74B0D458"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TS</w:t>
                  </w:r>
                  <w:r w:rsidR="004A1C55">
                    <w:rPr>
                      <w:rFonts w:ascii="Times New Roman" w:hAnsi="Times New Roman"/>
                      <w:lang w:val="nl-NL"/>
                    </w:rPr>
                    <w:t xml:space="preserve"> - </w:t>
                  </w:r>
                  <w:r w:rsidRPr="001C4250">
                    <w:rPr>
                      <w:rFonts w:ascii="Times New Roman" w:hAnsi="Times New Roman"/>
                      <w:lang w:val="nl-NL"/>
                    </w:rPr>
                    <w:t>2016</w:t>
                  </w:r>
                </w:p>
              </w:tc>
              <w:tc>
                <w:tcPr>
                  <w:tcW w:w="1307" w:type="dxa"/>
                  <w:tcMar>
                    <w:left w:w="28" w:type="dxa"/>
                    <w:right w:w="28" w:type="dxa"/>
                  </w:tcMar>
                </w:tcPr>
                <w:p w14:paraId="36D5F72A"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4977E232"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Thương mại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172D6D23"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Pr>
                      <w:rFonts w:ascii="Times New Roman" w:hAnsi="Times New Roman" w:cs="Times New Roman"/>
                      <w:sz w:val="24"/>
                      <w:szCs w:val="24"/>
                      <w:lang w:val="nl-NL"/>
                    </w:rPr>
                    <w:t>- 4TC</w:t>
                  </w:r>
                </w:p>
              </w:tc>
            </w:tr>
            <w:tr w:rsidR="00672E47" w:rsidRPr="001C4250" w14:paraId="0C79C408" w14:textId="77777777" w:rsidTr="00E02F4F">
              <w:trPr>
                <w:cantSplit/>
                <w:trHeight w:val="242"/>
                <w:jc w:val="center"/>
              </w:trPr>
              <w:tc>
                <w:tcPr>
                  <w:tcW w:w="617" w:type="dxa"/>
                  <w:vAlign w:val="center"/>
                </w:tcPr>
                <w:p w14:paraId="298BE9C4"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7793E070"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Hồ</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Duyên</w:t>
                  </w:r>
                  <w:proofErr w:type="spellEnd"/>
                </w:p>
                <w:p w14:paraId="7F161987"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0DDE3F2A"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2229F01F" w14:textId="2502F9E4"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TS</w:t>
                  </w:r>
                  <w:r w:rsidR="004A1C55">
                    <w:rPr>
                      <w:rFonts w:ascii="Times New Roman" w:hAnsi="Times New Roman"/>
                      <w:lang w:val="nl-NL"/>
                    </w:rPr>
                    <w:t xml:space="preserve"> - </w:t>
                  </w:r>
                  <w:r w:rsidRPr="001C4250">
                    <w:rPr>
                      <w:rFonts w:ascii="Times New Roman" w:hAnsi="Times New Roman"/>
                      <w:lang w:val="nl-NL"/>
                    </w:rPr>
                    <w:t>2016</w:t>
                  </w:r>
                </w:p>
              </w:tc>
              <w:tc>
                <w:tcPr>
                  <w:tcW w:w="1307" w:type="dxa"/>
                  <w:tcMar>
                    <w:left w:w="28" w:type="dxa"/>
                    <w:right w:w="28" w:type="dxa"/>
                  </w:tcMar>
                </w:tcPr>
                <w:p w14:paraId="3DEDA223"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6072007D"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Thương mại - 5TC</w:t>
                  </w:r>
                </w:p>
                <w:p w14:paraId="1089AB35"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2. Kỹ năng tư vấn pháp thành lập và quản trị doanh nghiệp - 4TC</w:t>
                  </w:r>
                </w:p>
              </w:tc>
            </w:tr>
            <w:tr w:rsidR="00672E47" w:rsidRPr="001C4250" w14:paraId="163E1C2B" w14:textId="77777777" w:rsidTr="00E02F4F">
              <w:trPr>
                <w:cantSplit/>
                <w:trHeight w:val="242"/>
                <w:jc w:val="center"/>
              </w:trPr>
              <w:tc>
                <w:tcPr>
                  <w:tcW w:w="617" w:type="dxa"/>
                  <w:vAlign w:val="center"/>
                </w:tcPr>
                <w:p w14:paraId="36622E1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6F8EF142" w14:textId="77777777" w:rsidR="00672E47" w:rsidRPr="001C4250" w:rsidRDefault="00672E47" w:rsidP="00672E47">
                  <w:pPr>
                    <w:rPr>
                      <w:rFonts w:ascii="Times New Roman" w:hAnsi="Times New Roman" w:cs="Times New Roman"/>
                      <w:sz w:val="24"/>
                      <w:szCs w:val="24"/>
                    </w:rPr>
                  </w:pPr>
                  <w:r>
                    <w:rPr>
                      <w:rFonts w:ascii="Times New Roman" w:hAnsi="Times New Roman" w:cs="Times New Roman"/>
                      <w:sz w:val="24"/>
                      <w:szCs w:val="24"/>
                    </w:rPr>
                    <w:t xml:space="preserve">Lê Thị Hoài </w:t>
                  </w:r>
                  <w:proofErr w:type="spellStart"/>
                  <w:r>
                    <w:rPr>
                      <w:rFonts w:ascii="Times New Roman" w:hAnsi="Times New Roman" w:cs="Times New Roman"/>
                      <w:sz w:val="24"/>
                      <w:szCs w:val="24"/>
                    </w:rPr>
                    <w:t>Ân</w:t>
                  </w:r>
                  <w:proofErr w:type="spellEnd"/>
                </w:p>
              </w:tc>
              <w:tc>
                <w:tcPr>
                  <w:tcW w:w="845" w:type="dxa"/>
                  <w:tcMar>
                    <w:left w:w="28" w:type="dxa"/>
                    <w:right w:w="28" w:type="dxa"/>
                  </w:tcMar>
                </w:tcPr>
                <w:p w14:paraId="59CA6710"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44E0B4D7" w14:textId="114F723E" w:rsidR="00672E47" w:rsidRPr="001C4250" w:rsidRDefault="00672E47" w:rsidP="00672E47">
                  <w:pPr>
                    <w:pStyle w:val="BodyText"/>
                    <w:spacing w:after="0"/>
                    <w:jc w:val="center"/>
                    <w:rPr>
                      <w:rFonts w:ascii="Times New Roman" w:hAnsi="Times New Roman"/>
                      <w:lang w:val="nl-NL"/>
                    </w:rPr>
                  </w:pPr>
                  <w:r>
                    <w:rPr>
                      <w:rFonts w:ascii="Times New Roman" w:hAnsi="Times New Roman"/>
                      <w:lang w:val="nl-NL"/>
                    </w:rPr>
                    <w:t>TS</w:t>
                  </w:r>
                  <w:r w:rsidR="004A1C55">
                    <w:rPr>
                      <w:rFonts w:ascii="Times New Roman" w:hAnsi="Times New Roman"/>
                      <w:lang w:val="nl-NL"/>
                    </w:rPr>
                    <w:t xml:space="preserve"> - </w:t>
                  </w:r>
                  <w:r>
                    <w:rPr>
                      <w:rFonts w:ascii="Times New Roman" w:hAnsi="Times New Roman"/>
                      <w:lang w:val="nl-NL"/>
                    </w:rPr>
                    <w:t>2006</w:t>
                  </w:r>
                </w:p>
              </w:tc>
              <w:tc>
                <w:tcPr>
                  <w:tcW w:w="1307" w:type="dxa"/>
                  <w:tcMar>
                    <w:left w:w="28" w:type="dxa"/>
                    <w:right w:w="28" w:type="dxa"/>
                  </w:tcMar>
                </w:tcPr>
                <w:p w14:paraId="7B8688C0" w14:textId="77777777" w:rsidR="00672E47" w:rsidRPr="001C4250" w:rsidRDefault="00672E47" w:rsidP="00672E47">
                  <w:pPr>
                    <w:pStyle w:val="BodyText"/>
                    <w:spacing w:after="0"/>
                    <w:jc w:val="center"/>
                    <w:rPr>
                      <w:rFonts w:ascii="Times New Roman" w:hAnsi="Times New Roman"/>
                      <w:lang w:val="en-US"/>
                    </w:rPr>
                  </w:pPr>
                  <w:proofErr w:type="spellStart"/>
                  <w:r>
                    <w:rPr>
                      <w:rFonts w:ascii="Times New Roman" w:hAnsi="Times New Roman"/>
                      <w:lang w:val="en-US"/>
                    </w:rPr>
                    <w:t>Luật</w:t>
                  </w:r>
                  <w:proofErr w:type="spellEnd"/>
                  <w:r>
                    <w:rPr>
                      <w:rFonts w:ascii="Times New Roman" w:hAnsi="Times New Roman"/>
                      <w:lang w:val="en-US"/>
                    </w:rPr>
                    <w:t xml:space="preserve"> </w:t>
                  </w:r>
                  <w:proofErr w:type="spellStart"/>
                  <w:r>
                    <w:rPr>
                      <w:rFonts w:ascii="Times New Roman" w:hAnsi="Times New Roman"/>
                      <w:lang w:val="en-US"/>
                    </w:rPr>
                    <w:t>Quốc</w:t>
                  </w:r>
                  <w:proofErr w:type="spellEnd"/>
                  <w:r>
                    <w:rPr>
                      <w:rFonts w:ascii="Times New Roman" w:hAnsi="Times New Roman"/>
                      <w:lang w:val="en-US"/>
                    </w:rPr>
                    <w:t xml:space="preserve"> </w:t>
                  </w:r>
                  <w:proofErr w:type="spellStart"/>
                  <w:r>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7339161F"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quốc tế</w:t>
                  </w:r>
                </w:p>
                <w:p w14:paraId="7012A483"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2. Luật Lao động – 4TC</w:t>
                  </w:r>
                </w:p>
              </w:tc>
            </w:tr>
            <w:tr w:rsidR="00672E47" w:rsidRPr="001C4250" w14:paraId="6499BD8E" w14:textId="77777777" w:rsidTr="00E02F4F">
              <w:trPr>
                <w:cantSplit/>
                <w:trHeight w:val="242"/>
                <w:jc w:val="center"/>
              </w:trPr>
              <w:tc>
                <w:tcPr>
                  <w:tcW w:w="617" w:type="dxa"/>
                  <w:vAlign w:val="center"/>
                </w:tcPr>
                <w:p w14:paraId="67CB6AB8"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1CA1187" w14:textId="77777777" w:rsidR="00672E47" w:rsidRPr="001C4250" w:rsidRDefault="00672E47" w:rsidP="00672E47">
                  <w:pPr>
                    <w:rPr>
                      <w:rFonts w:ascii="Times New Roman" w:hAnsi="Times New Roman" w:cs="Times New Roman"/>
                      <w:sz w:val="24"/>
                      <w:szCs w:val="24"/>
                    </w:rPr>
                  </w:pPr>
                  <w:r>
                    <w:rPr>
                      <w:rFonts w:ascii="Times New Roman" w:hAnsi="Times New Roman" w:cs="Times New Roman"/>
                      <w:sz w:val="24"/>
                      <w:szCs w:val="24"/>
                    </w:rPr>
                    <w:t xml:space="preserve">Lê Văn </w:t>
                  </w:r>
                  <w:proofErr w:type="spellStart"/>
                  <w:r>
                    <w:rPr>
                      <w:rFonts w:ascii="Times New Roman" w:hAnsi="Times New Roman" w:cs="Times New Roman"/>
                      <w:sz w:val="24"/>
                      <w:szCs w:val="24"/>
                    </w:rPr>
                    <w:t>Đức</w:t>
                  </w:r>
                  <w:proofErr w:type="spellEnd"/>
                </w:p>
              </w:tc>
              <w:tc>
                <w:tcPr>
                  <w:tcW w:w="845" w:type="dxa"/>
                  <w:tcMar>
                    <w:left w:w="28" w:type="dxa"/>
                    <w:right w:w="28" w:type="dxa"/>
                  </w:tcMar>
                </w:tcPr>
                <w:p w14:paraId="400F251C"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200F7E70" w14:textId="7C021E69" w:rsidR="00672E47" w:rsidRPr="001C4250" w:rsidRDefault="00672E47" w:rsidP="00672E47">
                  <w:pPr>
                    <w:pStyle w:val="BodyText"/>
                    <w:spacing w:after="0"/>
                    <w:jc w:val="center"/>
                    <w:rPr>
                      <w:rFonts w:ascii="Times New Roman" w:hAnsi="Times New Roman"/>
                      <w:lang w:val="nl-NL"/>
                    </w:rPr>
                  </w:pPr>
                  <w:r>
                    <w:rPr>
                      <w:rFonts w:ascii="Times New Roman" w:hAnsi="Times New Roman"/>
                      <w:lang w:val="nl-NL"/>
                    </w:rPr>
                    <w:t>ThS</w:t>
                  </w:r>
                  <w:r w:rsidR="004A1C55">
                    <w:rPr>
                      <w:rFonts w:ascii="Times New Roman" w:hAnsi="Times New Roman"/>
                      <w:lang w:val="nl-NL"/>
                    </w:rPr>
                    <w:t xml:space="preserve"> - </w:t>
                  </w:r>
                  <w:r>
                    <w:rPr>
                      <w:rFonts w:ascii="Times New Roman" w:hAnsi="Times New Roman"/>
                      <w:lang w:val="nl-NL"/>
                    </w:rPr>
                    <w:t>2014</w:t>
                  </w:r>
                </w:p>
              </w:tc>
              <w:tc>
                <w:tcPr>
                  <w:tcW w:w="1307" w:type="dxa"/>
                  <w:tcMar>
                    <w:left w:w="28" w:type="dxa"/>
                    <w:right w:w="28" w:type="dxa"/>
                  </w:tcMar>
                </w:tcPr>
                <w:p w14:paraId="0D726250" w14:textId="77777777" w:rsidR="00672E47" w:rsidRPr="001C4250" w:rsidRDefault="00672E47" w:rsidP="00672E47">
                  <w:pPr>
                    <w:pStyle w:val="BodyText"/>
                    <w:spacing w:after="0"/>
                    <w:jc w:val="center"/>
                    <w:rPr>
                      <w:rFonts w:ascii="Times New Roman" w:hAnsi="Times New Roman"/>
                      <w:lang w:val="en-US"/>
                    </w:rPr>
                  </w:pPr>
                </w:p>
              </w:tc>
              <w:tc>
                <w:tcPr>
                  <w:tcW w:w="3794" w:type="dxa"/>
                  <w:shd w:val="clear" w:color="auto" w:fill="auto"/>
                  <w:tcMar>
                    <w:left w:w="57" w:type="dxa"/>
                    <w:right w:w="57" w:type="dxa"/>
                  </w:tcMar>
                  <w:vAlign w:val="center"/>
                </w:tcPr>
                <w:p w14:paraId="78323F72"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Lao động – 4TC</w:t>
                  </w:r>
                </w:p>
                <w:p w14:paraId="3AB8F4F2" w14:textId="77777777" w:rsidR="00672E47" w:rsidRPr="00BF0B26" w:rsidRDefault="00672E47" w:rsidP="00672E47">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2. Kỹ năng tư vấn pháp thành lập và quản trị doanh nghiệp - 4TC</w:t>
                  </w:r>
                </w:p>
              </w:tc>
            </w:tr>
            <w:tr w:rsidR="00672E47" w:rsidRPr="001C4250" w14:paraId="1D65751C" w14:textId="77777777" w:rsidTr="00E02F4F">
              <w:trPr>
                <w:cantSplit/>
                <w:trHeight w:val="242"/>
                <w:jc w:val="center"/>
              </w:trPr>
              <w:tc>
                <w:tcPr>
                  <w:tcW w:w="617" w:type="dxa"/>
                  <w:vAlign w:val="center"/>
                </w:tcPr>
                <w:p w14:paraId="7909E206"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B310089"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Hồ</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Hải</w:t>
                  </w:r>
                  <w:proofErr w:type="spellEnd"/>
                </w:p>
              </w:tc>
              <w:tc>
                <w:tcPr>
                  <w:tcW w:w="845" w:type="dxa"/>
                  <w:tcMar>
                    <w:left w:w="28" w:type="dxa"/>
                    <w:right w:w="28" w:type="dxa"/>
                  </w:tcMar>
                </w:tcPr>
                <w:p w14:paraId="71EE4116"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5C43E778" w14:textId="61D58776"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2015</w:t>
                  </w:r>
                </w:p>
              </w:tc>
              <w:tc>
                <w:tcPr>
                  <w:tcW w:w="1307" w:type="dxa"/>
                  <w:tcMar>
                    <w:left w:w="28" w:type="dxa"/>
                    <w:right w:w="28" w:type="dxa"/>
                  </w:tcMar>
                </w:tcPr>
                <w:p w14:paraId="3413D7D0"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784B0BA5"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w:t>
                  </w:r>
                  <w:r>
                    <w:rPr>
                      <w:rFonts w:ascii="Times New Roman" w:hAnsi="Times New Roman" w:cs="Times New Roman"/>
                      <w:sz w:val="24"/>
                      <w:szCs w:val="24"/>
                      <w:lang w:val="nl-NL"/>
                    </w:rPr>
                    <w:t>Đất đai</w:t>
                  </w:r>
                  <w:r w:rsidRPr="001C4250">
                    <w:rPr>
                      <w:rFonts w:ascii="Times New Roman" w:hAnsi="Times New Roman" w:cs="Times New Roman"/>
                      <w:sz w:val="24"/>
                      <w:szCs w:val="24"/>
                      <w:lang w:val="nl-NL"/>
                    </w:rPr>
                    <w:t xml:space="preserve"> </w:t>
                  </w:r>
                  <w:r>
                    <w:rPr>
                      <w:rFonts w:ascii="Times New Roman" w:hAnsi="Times New Roman" w:cs="Times New Roman"/>
                      <w:sz w:val="24"/>
                      <w:szCs w:val="24"/>
                      <w:lang w:val="nl-NL"/>
                    </w:rPr>
                    <w:t>- 3</w:t>
                  </w:r>
                  <w:r w:rsidRPr="001C4250">
                    <w:rPr>
                      <w:rFonts w:ascii="Times New Roman" w:hAnsi="Times New Roman" w:cs="Times New Roman"/>
                      <w:sz w:val="24"/>
                      <w:szCs w:val="24"/>
                      <w:lang w:val="nl-NL"/>
                    </w:rPr>
                    <w:t>TC</w:t>
                  </w:r>
                </w:p>
                <w:p w14:paraId="720AA4E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Luật Lao động</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 xml:space="preserve"> 4TC</w:t>
                  </w:r>
                </w:p>
              </w:tc>
            </w:tr>
            <w:tr w:rsidR="00672E47" w:rsidRPr="001C4250" w14:paraId="5A3A9E1A" w14:textId="77777777" w:rsidTr="00E02F4F">
              <w:trPr>
                <w:cantSplit/>
                <w:trHeight w:val="242"/>
                <w:jc w:val="center"/>
              </w:trPr>
              <w:tc>
                <w:tcPr>
                  <w:tcW w:w="617" w:type="dxa"/>
                  <w:vAlign w:val="center"/>
                </w:tcPr>
                <w:p w14:paraId="584A6D64"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3A537456"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Trịnh</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Hằng</w:t>
                  </w:r>
                  <w:proofErr w:type="spellEnd"/>
                </w:p>
              </w:tc>
              <w:tc>
                <w:tcPr>
                  <w:tcW w:w="845" w:type="dxa"/>
                  <w:tcMar>
                    <w:left w:w="28" w:type="dxa"/>
                    <w:right w:w="28" w:type="dxa"/>
                  </w:tcMar>
                </w:tcPr>
                <w:p w14:paraId="2EA2ED5F"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3B791F18" w14:textId="4106DBC0"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2015</w:t>
                  </w:r>
                </w:p>
              </w:tc>
              <w:tc>
                <w:tcPr>
                  <w:tcW w:w="1307" w:type="dxa"/>
                  <w:tcMar>
                    <w:left w:w="28" w:type="dxa"/>
                    <w:right w:w="28" w:type="dxa"/>
                  </w:tcMar>
                </w:tcPr>
                <w:p w14:paraId="30AA9D6F"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1C666A44"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Lao động </w:t>
                  </w:r>
                  <w:r>
                    <w:rPr>
                      <w:rFonts w:ascii="Times New Roman" w:hAnsi="Times New Roman" w:cs="Times New Roman"/>
                      <w:sz w:val="24"/>
                      <w:szCs w:val="24"/>
                      <w:lang w:val="nl-NL"/>
                    </w:rPr>
                    <w:t xml:space="preserve"> - </w:t>
                  </w:r>
                  <w:r w:rsidRPr="001C4250">
                    <w:rPr>
                      <w:rFonts w:ascii="Times New Roman" w:hAnsi="Times New Roman" w:cs="Times New Roman"/>
                      <w:sz w:val="24"/>
                      <w:szCs w:val="24"/>
                      <w:lang w:val="nl-NL"/>
                    </w:rPr>
                    <w:t>4TC</w:t>
                  </w:r>
                </w:p>
                <w:p w14:paraId="20077C5C"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Kỹ  năng thực hành chuyên ngành Luật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tc>
            </w:tr>
            <w:tr w:rsidR="00672E47" w:rsidRPr="001C4250" w14:paraId="2EBF0A6E" w14:textId="77777777" w:rsidTr="00E02F4F">
              <w:trPr>
                <w:cantSplit/>
                <w:trHeight w:val="242"/>
                <w:jc w:val="center"/>
              </w:trPr>
              <w:tc>
                <w:tcPr>
                  <w:tcW w:w="617" w:type="dxa"/>
                  <w:vAlign w:val="center"/>
                </w:tcPr>
                <w:p w14:paraId="15D02CA1"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6E4CE684"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Lê Hồng </w:t>
                  </w:r>
                  <w:proofErr w:type="spellStart"/>
                  <w:r w:rsidRPr="001C4250">
                    <w:rPr>
                      <w:rFonts w:ascii="Times New Roman" w:hAnsi="Times New Roman" w:cs="Times New Roman"/>
                      <w:sz w:val="24"/>
                      <w:szCs w:val="24"/>
                    </w:rPr>
                    <w:t>Hạnh</w:t>
                  </w:r>
                  <w:proofErr w:type="spellEnd"/>
                </w:p>
                <w:p w14:paraId="1734417A"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4AC0B1F9"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5D787054" w14:textId="366E8982"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2014</w:t>
                  </w:r>
                </w:p>
              </w:tc>
              <w:tc>
                <w:tcPr>
                  <w:tcW w:w="1307" w:type="dxa"/>
                  <w:tcMar>
                    <w:left w:w="28" w:type="dxa"/>
                    <w:right w:w="28" w:type="dxa"/>
                  </w:tcMar>
                </w:tcPr>
                <w:p w14:paraId="707A1C4E"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179CDBB8"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Đất đai </w:t>
                  </w:r>
                  <w:r>
                    <w:rPr>
                      <w:rFonts w:ascii="Times New Roman" w:hAnsi="Times New Roman" w:cs="Times New Roman"/>
                      <w:sz w:val="24"/>
                      <w:szCs w:val="24"/>
                      <w:lang w:val="nl-NL"/>
                    </w:rPr>
                    <w:t>- 3</w:t>
                  </w:r>
                  <w:r w:rsidRPr="001C4250">
                    <w:rPr>
                      <w:rFonts w:ascii="Times New Roman" w:hAnsi="Times New Roman" w:cs="Times New Roman"/>
                      <w:sz w:val="24"/>
                      <w:szCs w:val="24"/>
                      <w:lang w:val="nl-NL"/>
                    </w:rPr>
                    <w:t>TC</w:t>
                  </w:r>
                </w:p>
                <w:p w14:paraId="77A5CD3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Pr>
                      <w:rFonts w:ascii="Times New Roman" w:hAnsi="Times New Roman" w:cs="Times New Roman"/>
                      <w:sz w:val="24"/>
                      <w:szCs w:val="24"/>
                      <w:lang w:val="nl-NL"/>
                    </w:rPr>
                    <w:t>- 4TC</w:t>
                  </w:r>
                </w:p>
              </w:tc>
            </w:tr>
            <w:tr w:rsidR="00672E47" w:rsidRPr="001C4250" w14:paraId="7825A9F3" w14:textId="77777777" w:rsidTr="00E02F4F">
              <w:trPr>
                <w:cantSplit/>
                <w:trHeight w:val="242"/>
                <w:jc w:val="center"/>
              </w:trPr>
              <w:tc>
                <w:tcPr>
                  <w:tcW w:w="617" w:type="dxa"/>
                  <w:vAlign w:val="center"/>
                </w:tcPr>
                <w:p w14:paraId="71FFE836"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17C600C"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Nguyễn Mai Ly</w:t>
                  </w:r>
                </w:p>
                <w:p w14:paraId="1B7D6CBA"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35C0D02C"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40FEFA98" w14:textId="44DDA8EF"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2016</w:t>
                  </w:r>
                </w:p>
              </w:tc>
              <w:tc>
                <w:tcPr>
                  <w:tcW w:w="1307" w:type="dxa"/>
                  <w:tcMar>
                    <w:left w:w="28" w:type="dxa"/>
                    <w:right w:w="28" w:type="dxa"/>
                  </w:tcMar>
                </w:tcPr>
                <w:p w14:paraId="10E069D8"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0C494808"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w:t>
                  </w:r>
                  <w:r w:rsidRPr="001C4250">
                    <w:rPr>
                      <w:rFonts w:ascii="Times New Roman" w:hAnsi="Times New Roman" w:cs="Times New Roman"/>
                      <w:sz w:val="24"/>
                      <w:szCs w:val="24"/>
                      <w:lang w:val="nl-NL"/>
                    </w:rPr>
                    <w:t xml:space="preserve">. Kỹ  năng thực hành chuyên ngành Luật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725D161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Quốc tế</w:t>
                  </w:r>
                </w:p>
              </w:tc>
            </w:tr>
            <w:tr w:rsidR="00672E47" w:rsidRPr="001C4250" w14:paraId="439B3777" w14:textId="77777777" w:rsidTr="00E02F4F">
              <w:trPr>
                <w:cantSplit/>
                <w:trHeight w:val="242"/>
                <w:jc w:val="center"/>
              </w:trPr>
              <w:tc>
                <w:tcPr>
                  <w:tcW w:w="617" w:type="dxa"/>
                  <w:vAlign w:val="center"/>
                </w:tcPr>
                <w:p w14:paraId="57F5CCA2"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BB83859"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Phan </w:t>
                  </w:r>
                  <w:proofErr w:type="spellStart"/>
                  <w:r w:rsidRPr="001C4250">
                    <w:rPr>
                      <w:rFonts w:ascii="Times New Roman" w:hAnsi="Times New Roman" w:cs="Times New Roman"/>
                      <w:sz w:val="24"/>
                      <w:szCs w:val="24"/>
                    </w:rPr>
                    <w:t>Nữ</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Hiền</w:t>
                  </w:r>
                  <w:proofErr w:type="spellEnd"/>
                  <w:r w:rsidRPr="001C4250">
                    <w:rPr>
                      <w:rFonts w:ascii="Times New Roman" w:hAnsi="Times New Roman" w:cs="Times New Roman"/>
                      <w:sz w:val="24"/>
                      <w:szCs w:val="24"/>
                    </w:rPr>
                    <w:t xml:space="preserve"> Oanh</w:t>
                  </w:r>
                </w:p>
                <w:p w14:paraId="35566B79"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4F65E330"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12C9874D" w14:textId="6FCC7518"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2012</w:t>
                  </w:r>
                </w:p>
              </w:tc>
              <w:tc>
                <w:tcPr>
                  <w:tcW w:w="1307" w:type="dxa"/>
                  <w:tcMar>
                    <w:left w:w="28" w:type="dxa"/>
                    <w:right w:w="28" w:type="dxa"/>
                  </w:tcMar>
                </w:tcPr>
                <w:p w14:paraId="585846CC"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4DA0F84B"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Thương mại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33623C93"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4TC</w:t>
                  </w:r>
                </w:p>
                <w:p w14:paraId="5ABA9962" w14:textId="77777777" w:rsidR="00672E47" w:rsidRPr="001C4250" w:rsidRDefault="00672E47" w:rsidP="00672E47">
                  <w:pPr>
                    <w:widowControl w:val="0"/>
                    <w:spacing w:after="0" w:line="240" w:lineRule="auto"/>
                    <w:rPr>
                      <w:rFonts w:ascii="Times New Roman" w:hAnsi="Times New Roman" w:cs="Times New Roman"/>
                      <w:sz w:val="24"/>
                      <w:szCs w:val="24"/>
                      <w:lang w:val="nl-NL"/>
                    </w:rPr>
                  </w:pPr>
                </w:p>
              </w:tc>
            </w:tr>
            <w:tr w:rsidR="00672E47" w:rsidRPr="001C4250" w14:paraId="61C511F7" w14:textId="77777777" w:rsidTr="00E02F4F">
              <w:trPr>
                <w:cantSplit/>
                <w:trHeight w:val="242"/>
                <w:jc w:val="center"/>
              </w:trPr>
              <w:tc>
                <w:tcPr>
                  <w:tcW w:w="617" w:type="dxa"/>
                  <w:vAlign w:val="center"/>
                </w:tcPr>
                <w:p w14:paraId="34ABBB8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3B460814"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Nguyễn Thị </w:t>
                  </w:r>
                  <w:proofErr w:type="spellStart"/>
                  <w:r w:rsidRPr="001C4250">
                    <w:rPr>
                      <w:rFonts w:ascii="Times New Roman" w:hAnsi="Times New Roman" w:cs="Times New Roman"/>
                      <w:sz w:val="24"/>
                      <w:szCs w:val="24"/>
                    </w:rPr>
                    <w:t>Phương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Thảo</w:t>
                  </w:r>
                  <w:proofErr w:type="spellEnd"/>
                </w:p>
              </w:tc>
              <w:tc>
                <w:tcPr>
                  <w:tcW w:w="845" w:type="dxa"/>
                  <w:tcMar>
                    <w:left w:w="28" w:type="dxa"/>
                    <w:right w:w="28" w:type="dxa"/>
                  </w:tcMar>
                </w:tcPr>
                <w:p w14:paraId="08B0BF89"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7FB09D31" w14:textId="4825F04E"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2016</w:t>
                  </w:r>
                </w:p>
              </w:tc>
              <w:tc>
                <w:tcPr>
                  <w:tcW w:w="1307" w:type="dxa"/>
                  <w:tcMar>
                    <w:left w:w="28" w:type="dxa"/>
                    <w:right w:w="28" w:type="dxa"/>
                  </w:tcMar>
                </w:tcPr>
                <w:p w14:paraId="358B6A5F"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407C84DF"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Đất đai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p w14:paraId="040227FF"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luật đất đai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tc>
            </w:tr>
            <w:tr w:rsidR="00672E47" w:rsidRPr="001C4250" w14:paraId="12F1205C" w14:textId="77777777" w:rsidTr="00E02F4F">
              <w:trPr>
                <w:cantSplit/>
                <w:trHeight w:val="242"/>
                <w:jc w:val="center"/>
              </w:trPr>
              <w:tc>
                <w:tcPr>
                  <w:tcW w:w="617" w:type="dxa"/>
                  <w:vAlign w:val="center"/>
                </w:tcPr>
                <w:p w14:paraId="604F10A3"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543E2A3C"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Trần</w:t>
                  </w:r>
                  <w:proofErr w:type="spellEnd"/>
                  <w:r w:rsidRPr="001C4250">
                    <w:rPr>
                      <w:rFonts w:ascii="Times New Roman" w:hAnsi="Times New Roman" w:cs="Times New Roman"/>
                      <w:sz w:val="24"/>
                      <w:szCs w:val="24"/>
                    </w:rPr>
                    <w:t xml:space="preserve"> Thị Vân </w:t>
                  </w:r>
                  <w:proofErr w:type="spellStart"/>
                  <w:r w:rsidRPr="001C4250">
                    <w:rPr>
                      <w:rFonts w:ascii="Times New Roman" w:hAnsi="Times New Roman" w:cs="Times New Roman"/>
                      <w:sz w:val="24"/>
                      <w:szCs w:val="24"/>
                    </w:rPr>
                    <w:t>Trà</w:t>
                  </w:r>
                  <w:proofErr w:type="spellEnd"/>
                </w:p>
              </w:tc>
              <w:tc>
                <w:tcPr>
                  <w:tcW w:w="845" w:type="dxa"/>
                  <w:tcMar>
                    <w:left w:w="28" w:type="dxa"/>
                    <w:right w:w="28" w:type="dxa"/>
                  </w:tcMar>
                </w:tcPr>
                <w:p w14:paraId="6FE724A6"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1175E0E1" w14:textId="08D96289"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2010</w:t>
                  </w:r>
                </w:p>
              </w:tc>
              <w:tc>
                <w:tcPr>
                  <w:tcW w:w="1307" w:type="dxa"/>
                  <w:tcMar>
                    <w:left w:w="28" w:type="dxa"/>
                    <w:right w:w="28" w:type="dxa"/>
                  </w:tcMar>
                </w:tcPr>
                <w:p w14:paraId="7240D2DB"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Kinh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r w:rsidRPr="001C4250">
                    <w:rPr>
                      <w:rFonts w:ascii="Times New Roman" w:hAnsi="Times New Roman"/>
                      <w:lang w:val="en-US"/>
                    </w:rPr>
                    <w:t xml:space="preserve"> </w:t>
                  </w:r>
                </w:p>
              </w:tc>
              <w:tc>
                <w:tcPr>
                  <w:tcW w:w="3794" w:type="dxa"/>
                  <w:shd w:val="clear" w:color="auto" w:fill="auto"/>
                  <w:tcMar>
                    <w:left w:w="57" w:type="dxa"/>
                    <w:right w:w="57" w:type="dxa"/>
                  </w:tcMar>
                  <w:vAlign w:val="center"/>
                </w:tcPr>
                <w:p w14:paraId="3BE60176"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Quốc tế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01D2E6E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Kỹ  năng thực hành chuyên ngành Luật</w:t>
                  </w:r>
                  <w:r>
                    <w:rPr>
                      <w:rFonts w:ascii="Times New Roman" w:hAnsi="Times New Roman" w:cs="Times New Roman"/>
                      <w:sz w:val="24"/>
                      <w:szCs w:val="24"/>
                      <w:lang w:val="nl-NL"/>
                    </w:rPr>
                    <w:t xml:space="preserve"> - 5TC</w:t>
                  </w:r>
                </w:p>
              </w:tc>
            </w:tr>
            <w:tr w:rsidR="00672E47" w:rsidRPr="001C4250" w14:paraId="104917F0" w14:textId="77777777" w:rsidTr="00E02F4F">
              <w:trPr>
                <w:cantSplit/>
                <w:trHeight w:val="242"/>
                <w:jc w:val="center"/>
              </w:trPr>
              <w:tc>
                <w:tcPr>
                  <w:tcW w:w="617" w:type="dxa"/>
                  <w:vAlign w:val="center"/>
                </w:tcPr>
                <w:p w14:paraId="4773273D"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lastRenderedPageBreak/>
                    <w:t xml:space="preserve"> </w:t>
                  </w:r>
                </w:p>
              </w:tc>
              <w:tc>
                <w:tcPr>
                  <w:tcW w:w="2248" w:type="dxa"/>
                  <w:tcMar>
                    <w:left w:w="28" w:type="dxa"/>
                    <w:right w:w="28" w:type="dxa"/>
                  </w:tcMar>
                </w:tcPr>
                <w:p w14:paraId="27B53A62"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Lê Thị Hoài </w:t>
                  </w:r>
                  <w:proofErr w:type="spellStart"/>
                  <w:r w:rsidRPr="001C4250">
                    <w:rPr>
                      <w:rFonts w:ascii="Times New Roman" w:hAnsi="Times New Roman" w:cs="Times New Roman"/>
                      <w:sz w:val="24"/>
                      <w:szCs w:val="24"/>
                    </w:rPr>
                    <w:t>Ân</w:t>
                  </w:r>
                  <w:proofErr w:type="spellEnd"/>
                </w:p>
                <w:p w14:paraId="6E8D98AA"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4926B482"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6CE7B7B7" w14:textId="4889EEC6"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TS</w:t>
                  </w:r>
                  <w:r w:rsidR="004A1C55">
                    <w:rPr>
                      <w:rFonts w:ascii="Times New Roman" w:hAnsi="Times New Roman"/>
                      <w:lang w:val="nl-NL"/>
                    </w:rPr>
                    <w:t xml:space="preserve"> - </w:t>
                  </w:r>
                  <w:r w:rsidRPr="001C4250">
                    <w:rPr>
                      <w:rFonts w:ascii="Times New Roman" w:hAnsi="Times New Roman"/>
                      <w:lang w:val="nl-NL"/>
                    </w:rPr>
                    <w:t>2008</w:t>
                  </w:r>
                </w:p>
              </w:tc>
              <w:tc>
                <w:tcPr>
                  <w:tcW w:w="1307" w:type="dxa"/>
                  <w:tcMar>
                    <w:left w:w="28" w:type="dxa"/>
                    <w:right w:w="28" w:type="dxa"/>
                  </w:tcMar>
                </w:tcPr>
                <w:p w14:paraId="107FD52E"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Quốc</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1321F631"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Quốc tế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18EE7D49"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Luật </w:t>
                  </w:r>
                  <w:r>
                    <w:rPr>
                      <w:rFonts w:ascii="Times New Roman" w:hAnsi="Times New Roman" w:cs="Times New Roman"/>
                      <w:sz w:val="24"/>
                      <w:szCs w:val="24"/>
                      <w:lang w:val="nl-NL"/>
                    </w:rPr>
                    <w:t>Đất đai</w:t>
                  </w:r>
                  <w:r w:rsidRPr="001C4250">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tc>
            </w:tr>
            <w:tr w:rsidR="00672E47" w:rsidRPr="001C4250" w14:paraId="40ECBF87" w14:textId="77777777" w:rsidTr="00E02F4F">
              <w:trPr>
                <w:cantSplit/>
                <w:trHeight w:val="242"/>
                <w:jc w:val="center"/>
              </w:trPr>
              <w:tc>
                <w:tcPr>
                  <w:tcW w:w="617" w:type="dxa"/>
                  <w:vAlign w:val="center"/>
                </w:tcPr>
                <w:p w14:paraId="5F28116D"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F316821"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Nguyễn Văn Dũng</w:t>
                  </w:r>
                </w:p>
                <w:p w14:paraId="4574722F"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1F4D57C2"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752C696B" w14:textId="624E412C"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TS</w:t>
                  </w:r>
                  <w:r w:rsidR="004A1C55">
                    <w:rPr>
                      <w:rFonts w:ascii="Times New Roman" w:hAnsi="Times New Roman"/>
                      <w:lang w:val="nl-NL"/>
                    </w:rPr>
                    <w:t xml:space="preserve"> - </w:t>
                  </w:r>
                  <w:r w:rsidRPr="001C4250">
                    <w:rPr>
                      <w:rFonts w:ascii="Times New Roman" w:hAnsi="Times New Roman"/>
                      <w:lang w:val="nl-NL"/>
                    </w:rPr>
                    <w:t>2002</w:t>
                  </w:r>
                </w:p>
              </w:tc>
              <w:tc>
                <w:tcPr>
                  <w:tcW w:w="1307" w:type="dxa"/>
                  <w:tcMar>
                    <w:left w:w="28" w:type="dxa"/>
                    <w:right w:w="28" w:type="dxa"/>
                  </w:tcMar>
                </w:tcPr>
                <w:p w14:paraId="43D513B3"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về</w:t>
                  </w:r>
                  <w:proofErr w:type="spellEnd"/>
                  <w:r w:rsidRPr="001C4250">
                    <w:rPr>
                      <w:rFonts w:ascii="Times New Roman" w:hAnsi="Times New Roman"/>
                      <w:lang w:val="en-US"/>
                    </w:rPr>
                    <w:t xml:space="preserve"> </w:t>
                  </w:r>
                  <w:proofErr w:type="spellStart"/>
                  <w:r w:rsidRPr="001C4250">
                    <w:rPr>
                      <w:rFonts w:ascii="Times New Roman" w:hAnsi="Times New Roman"/>
                      <w:lang w:val="en-US"/>
                    </w:rPr>
                    <w:t>quyền</w:t>
                  </w:r>
                  <w:proofErr w:type="spellEnd"/>
                  <w:r w:rsidRPr="001C4250">
                    <w:rPr>
                      <w:rFonts w:ascii="Times New Roman" w:hAnsi="Times New Roman"/>
                      <w:lang w:val="en-US"/>
                    </w:rPr>
                    <w:t xml:space="preserve"> con </w:t>
                  </w:r>
                  <w:proofErr w:type="spellStart"/>
                  <w:r w:rsidRPr="001C4250">
                    <w:rPr>
                      <w:rFonts w:ascii="Times New Roman" w:hAnsi="Times New Roman"/>
                      <w:lang w:val="en-US"/>
                    </w:rPr>
                    <w:t>người</w:t>
                  </w:r>
                  <w:proofErr w:type="spellEnd"/>
                </w:p>
              </w:tc>
              <w:tc>
                <w:tcPr>
                  <w:tcW w:w="3794" w:type="dxa"/>
                  <w:shd w:val="clear" w:color="auto" w:fill="auto"/>
                  <w:tcMar>
                    <w:left w:w="57" w:type="dxa"/>
                    <w:right w:w="57" w:type="dxa"/>
                  </w:tcMar>
                  <w:vAlign w:val="center"/>
                </w:tcPr>
                <w:p w14:paraId="60618E2C"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Luật Hình sự - 5 TC</w:t>
                  </w:r>
                </w:p>
                <w:p w14:paraId="19980727"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Tố tụng hình sự - 5TC</w:t>
                  </w:r>
                </w:p>
                <w:p w14:paraId="78571C7C"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 </w:t>
                  </w:r>
                  <w:r w:rsidRPr="001C4250">
                    <w:rPr>
                      <w:rFonts w:ascii="Times New Roman" w:hAnsi="Times New Roman" w:cs="Times New Roman"/>
                      <w:sz w:val="24"/>
                      <w:szCs w:val="24"/>
                      <w:lang w:val="nl-NL"/>
                    </w:rPr>
                    <w:t>Nhập môn ngành khoa học xã hội và nhân văn</w:t>
                  </w:r>
                  <w:r>
                    <w:rPr>
                      <w:rFonts w:ascii="Times New Roman" w:hAnsi="Times New Roman" w:cs="Times New Roman"/>
                      <w:sz w:val="24"/>
                      <w:szCs w:val="24"/>
                      <w:lang w:val="nl-NL"/>
                    </w:rPr>
                    <w:t xml:space="preserve"> - 3TC</w:t>
                  </w:r>
                </w:p>
              </w:tc>
            </w:tr>
            <w:tr w:rsidR="00672E47" w:rsidRPr="001C4250" w14:paraId="44EB6811" w14:textId="77777777" w:rsidTr="00E02F4F">
              <w:trPr>
                <w:cantSplit/>
                <w:trHeight w:val="242"/>
                <w:jc w:val="center"/>
              </w:trPr>
              <w:tc>
                <w:tcPr>
                  <w:tcW w:w="617" w:type="dxa"/>
                  <w:vAlign w:val="center"/>
                </w:tcPr>
                <w:p w14:paraId="557C68E5"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20D104A4" w14:textId="77777777" w:rsidR="00672E47" w:rsidRPr="001C4250" w:rsidRDefault="00672E47" w:rsidP="00672E47">
                  <w:pPr>
                    <w:rPr>
                      <w:rFonts w:ascii="Times New Roman" w:hAnsi="Times New Roman" w:cs="Times New Roman"/>
                      <w:sz w:val="24"/>
                      <w:szCs w:val="24"/>
                    </w:rPr>
                  </w:pPr>
                  <w:proofErr w:type="spellStart"/>
                  <w:r>
                    <w:rPr>
                      <w:rFonts w:ascii="Times New Roman" w:hAnsi="Times New Roman" w:cs="Times New Roman"/>
                      <w:sz w:val="24"/>
                      <w:szCs w:val="24"/>
                    </w:rPr>
                    <w:t>Lưu</w:t>
                  </w:r>
                  <w:proofErr w:type="spellEnd"/>
                  <w:r>
                    <w:rPr>
                      <w:rFonts w:ascii="Times New Roman" w:hAnsi="Times New Roman" w:cs="Times New Roman"/>
                      <w:sz w:val="24"/>
                      <w:szCs w:val="24"/>
                    </w:rPr>
                    <w:t xml:space="preserve"> Hoài </w:t>
                  </w:r>
                  <w:proofErr w:type="spellStart"/>
                  <w:r>
                    <w:rPr>
                      <w:rFonts w:ascii="Times New Roman" w:hAnsi="Times New Roman" w:cs="Times New Roman"/>
                      <w:sz w:val="24"/>
                      <w:szCs w:val="24"/>
                    </w:rPr>
                    <w:t>Bảo</w:t>
                  </w:r>
                  <w:proofErr w:type="spellEnd"/>
                </w:p>
              </w:tc>
              <w:tc>
                <w:tcPr>
                  <w:tcW w:w="845" w:type="dxa"/>
                  <w:tcMar>
                    <w:left w:w="28" w:type="dxa"/>
                    <w:right w:w="28" w:type="dxa"/>
                  </w:tcMar>
                </w:tcPr>
                <w:p w14:paraId="0DABCD31"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12EB7A77" w14:textId="5B99EA0F" w:rsidR="00672E47" w:rsidRPr="001C4250" w:rsidRDefault="00672E47" w:rsidP="00672E47">
                  <w:pPr>
                    <w:pStyle w:val="BodyText"/>
                    <w:spacing w:after="0"/>
                    <w:jc w:val="center"/>
                    <w:rPr>
                      <w:rFonts w:ascii="Times New Roman" w:hAnsi="Times New Roman"/>
                      <w:lang w:val="nl-NL"/>
                    </w:rPr>
                  </w:pPr>
                  <w:r>
                    <w:rPr>
                      <w:rFonts w:ascii="Times New Roman" w:hAnsi="Times New Roman"/>
                      <w:lang w:val="nl-NL"/>
                    </w:rPr>
                    <w:t>ThS</w:t>
                  </w:r>
                  <w:r w:rsidR="004A1C55">
                    <w:rPr>
                      <w:rFonts w:ascii="Times New Roman" w:hAnsi="Times New Roman"/>
                      <w:lang w:val="nl-NL"/>
                    </w:rPr>
                    <w:t xml:space="preserve"> -</w:t>
                  </w:r>
                  <w:r>
                    <w:rPr>
                      <w:rFonts w:ascii="Times New Roman" w:hAnsi="Times New Roman"/>
                      <w:lang w:val="nl-NL"/>
                    </w:rPr>
                    <w:t xml:space="preserve"> 2013</w:t>
                  </w:r>
                </w:p>
              </w:tc>
              <w:tc>
                <w:tcPr>
                  <w:tcW w:w="1307" w:type="dxa"/>
                  <w:tcMar>
                    <w:left w:w="28" w:type="dxa"/>
                    <w:right w:w="28" w:type="dxa"/>
                  </w:tcMar>
                </w:tcPr>
                <w:p w14:paraId="6EC5DA67"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r w:rsidRPr="001C4250">
                    <w:rPr>
                      <w:rFonts w:ascii="Times New Roman" w:hAnsi="Times New Roman"/>
                      <w:lang w:val="en-US"/>
                    </w:rPr>
                    <w:t xml:space="preserve"> </w:t>
                  </w:r>
                  <w:proofErr w:type="spellStart"/>
                  <w:r w:rsidRPr="001C4250">
                    <w:rPr>
                      <w:rFonts w:ascii="Times New Roman" w:hAnsi="Times New Roman"/>
                      <w:lang w:val="en-US"/>
                    </w:rPr>
                    <w:t>học</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phòng</w:t>
                  </w:r>
                  <w:proofErr w:type="spellEnd"/>
                  <w:r w:rsidRPr="001C4250">
                    <w:rPr>
                      <w:rFonts w:ascii="Times New Roman" w:hAnsi="Times New Roman"/>
                      <w:lang w:val="en-US"/>
                    </w:rPr>
                    <w:t xml:space="preserve"> </w:t>
                  </w:r>
                  <w:proofErr w:type="spellStart"/>
                  <w:r w:rsidRPr="001C4250">
                    <w:rPr>
                      <w:rFonts w:ascii="Times New Roman" w:hAnsi="Times New Roman"/>
                      <w:lang w:val="en-US"/>
                    </w:rPr>
                    <w:t>ngừa</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p>
              </w:tc>
              <w:tc>
                <w:tcPr>
                  <w:tcW w:w="3794" w:type="dxa"/>
                  <w:shd w:val="clear" w:color="auto" w:fill="auto"/>
                  <w:tcMar>
                    <w:left w:w="57" w:type="dxa"/>
                    <w:right w:w="57" w:type="dxa"/>
                  </w:tcMar>
                  <w:vAlign w:val="center"/>
                </w:tcPr>
                <w:p w14:paraId="3758A3F2"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Luật Hình sự - 5TC</w:t>
                  </w:r>
                </w:p>
                <w:p w14:paraId="5E963E93"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tc>
            </w:tr>
            <w:tr w:rsidR="00672E47" w:rsidRPr="001C4250" w14:paraId="50FB3720" w14:textId="77777777" w:rsidTr="00E02F4F">
              <w:trPr>
                <w:cantSplit/>
                <w:trHeight w:val="242"/>
                <w:jc w:val="center"/>
              </w:trPr>
              <w:tc>
                <w:tcPr>
                  <w:tcW w:w="617" w:type="dxa"/>
                  <w:vAlign w:val="center"/>
                </w:tcPr>
                <w:p w14:paraId="160425C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829EF5A"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Bùi Thị </w:t>
                  </w:r>
                  <w:proofErr w:type="spellStart"/>
                  <w:r w:rsidRPr="001C4250">
                    <w:rPr>
                      <w:rFonts w:ascii="Times New Roman" w:hAnsi="Times New Roman" w:cs="Times New Roman"/>
                      <w:sz w:val="24"/>
                      <w:szCs w:val="24"/>
                    </w:rPr>
                    <w:t>Phương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Quỳnh</w:t>
                  </w:r>
                  <w:proofErr w:type="spellEnd"/>
                </w:p>
                <w:p w14:paraId="3BD0220B"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3AB6CB60"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11A4F161" w14:textId="434DE270" w:rsidR="00672E47" w:rsidRPr="001C4250" w:rsidRDefault="00672E47" w:rsidP="00672E47">
                  <w:pPr>
                    <w:pStyle w:val="BodyText"/>
                    <w:spacing w:after="0"/>
                    <w:jc w:val="center"/>
                    <w:rPr>
                      <w:rFonts w:ascii="Times New Roman" w:hAnsi="Times New Roman"/>
                      <w:lang w:val="nl-NL"/>
                    </w:rPr>
                  </w:pPr>
                  <w:r>
                    <w:rPr>
                      <w:rFonts w:ascii="Times New Roman" w:hAnsi="Times New Roman"/>
                      <w:lang w:val="nl-NL"/>
                    </w:rPr>
                    <w:t>CN</w:t>
                  </w:r>
                  <w:r w:rsidR="004A1C55">
                    <w:rPr>
                      <w:rFonts w:ascii="Times New Roman" w:hAnsi="Times New Roman"/>
                      <w:lang w:val="nl-NL"/>
                    </w:rPr>
                    <w:t xml:space="preserve"> -</w:t>
                  </w:r>
                  <w:r>
                    <w:rPr>
                      <w:rFonts w:ascii="Times New Roman" w:hAnsi="Times New Roman"/>
                      <w:lang w:val="nl-NL"/>
                    </w:rPr>
                    <w:t xml:space="preserve"> 2008</w:t>
                  </w:r>
                </w:p>
              </w:tc>
              <w:tc>
                <w:tcPr>
                  <w:tcW w:w="1307" w:type="dxa"/>
                  <w:tcMar>
                    <w:left w:w="28" w:type="dxa"/>
                    <w:right w:w="28" w:type="dxa"/>
                  </w:tcMar>
                </w:tcPr>
                <w:p w14:paraId="7FCCBEFF"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r w:rsidRPr="001C4250">
                    <w:rPr>
                      <w:rFonts w:ascii="Times New Roman" w:hAnsi="Times New Roman"/>
                      <w:lang w:val="en-US"/>
                    </w:rPr>
                    <w:t xml:space="preserve"> </w:t>
                  </w:r>
                  <w:proofErr w:type="spellStart"/>
                  <w:r w:rsidRPr="001C4250">
                    <w:rPr>
                      <w:rFonts w:ascii="Times New Roman" w:hAnsi="Times New Roman"/>
                      <w:lang w:val="en-US"/>
                    </w:rPr>
                    <w:t>học</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phòng</w:t>
                  </w:r>
                  <w:proofErr w:type="spellEnd"/>
                  <w:r w:rsidRPr="001C4250">
                    <w:rPr>
                      <w:rFonts w:ascii="Times New Roman" w:hAnsi="Times New Roman"/>
                      <w:lang w:val="en-US"/>
                    </w:rPr>
                    <w:t xml:space="preserve"> </w:t>
                  </w:r>
                  <w:proofErr w:type="spellStart"/>
                  <w:r w:rsidRPr="001C4250">
                    <w:rPr>
                      <w:rFonts w:ascii="Times New Roman" w:hAnsi="Times New Roman"/>
                      <w:lang w:val="en-US"/>
                    </w:rPr>
                    <w:t>ngừa</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p>
              </w:tc>
              <w:tc>
                <w:tcPr>
                  <w:tcW w:w="3794" w:type="dxa"/>
                  <w:shd w:val="clear" w:color="auto" w:fill="auto"/>
                  <w:tcMar>
                    <w:left w:w="57" w:type="dxa"/>
                    <w:right w:w="57" w:type="dxa"/>
                  </w:tcMar>
                  <w:vAlign w:val="center"/>
                </w:tcPr>
                <w:p w14:paraId="6CC835A5"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Luật Hình sự - 5 TC</w:t>
                  </w:r>
                </w:p>
                <w:p w14:paraId="57BEE244"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tc>
            </w:tr>
            <w:tr w:rsidR="00672E47" w:rsidRPr="001C4250" w14:paraId="4901B547" w14:textId="77777777" w:rsidTr="00E02F4F">
              <w:trPr>
                <w:cantSplit/>
                <w:trHeight w:val="242"/>
                <w:jc w:val="center"/>
              </w:trPr>
              <w:tc>
                <w:tcPr>
                  <w:tcW w:w="617" w:type="dxa"/>
                  <w:vAlign w:val="center"/>
                </w:tcPr>
                <w:p w14:paraId="507E9A18"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23EA71E6"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Đặng</w:t>
                  </w:r>
                  <w:proofErr w:type="spellEnd"/>
                  <w:r w:rsidRPr="001C4250">
                    <w:rPr>
                      <w:rFonts w:ascii="Times New Roman" w:hAnsi="Times New Roman" w:cs="Times New Roman"/>
                      <w:sz w:val="24"/>
                      <w:szCs w:val="24"/>
                    </w:rPr>
                    <w:t xml:space="preserve"> Thị </w:t>
                  </w:r>
                  <w:proofErr w:type="spellStart"/>
                  <w:r w:rsidRPr="001C4250">
                    <w:rPr>
                      <w:rFonts w:ascii="Times New Roman" w:hAnsi="Times New Roman" w:cs="Times New Roman"/>
                      <w:sz w:val="24"/>
                      <w:szCs w:val="24"/>
                    </w:rPr>
                    <w:t>Phương</w:t>
                  </w:r>
                  <w:proofErr w:type="spellEnd"/>
                  <w:r w:rsidRPr="001C4250">
                    <w:rPr>
                      <w:rFonts w:ascii="Times New Roman" w:hAnsi="Times New Roman" w:cs="Times New Roman"/>
                      <w:sz w:val="24"/>
                      <w:szCs w:val="24"/>
                    </w:rPr>
                    <w:t xml:space="preserve"> Linh</w:t>
                  </w:r>
                </w:p>
                <w:p w14:paraId="74203C99"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13C1B4B1"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093DAE90" w14:textId="428D7724"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2014</w:t>
                  </w:r>
                </w:p>
              </w:tc>
              <w:tc>
                <w:tcPr>
                  <w:tcW w:w="1307" w:type="dxa"/>
                  <w:tcMar>
                    <w:left w:w="28" w:type="dxa"/>
                    <w:right w:w="28" w:type="dxa"/>
                  </w:tcMar>
                </w:tcPr>
                <w:p w14:paraId="1E5E9000"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r w:rsidRPr="001C4250">
                    <w:rPr>
                      <w:rFonts w:ascii="Times New Roman" w:hAnsi="Times New Roman"/>
                      <w:lang w:val="en-US"/>
                    </w:rPr>
                    <w:t xml:space="preserve"> </w:t>
                  </w:r>
                  <w:proofErr w:type="spellStart"/>
                  <w:r w:rsidRPr="001C4250">
                    <w:rPr>
                      <w:rFonts w:ascii="Times New Roman" w:hAnsi="Times New Roman"/>
                      <w:lang w:val="en-US"/>
                    </w:rPr>
                    <w:t>học</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phòng</w:t>
                  </w:r>
                  <w:proofErr w:type="spellEnd"/>
                  <w:r w:rsidRPr="001C4250">
                    <w:rPr>
                      <w:rFonts w:ascii="Times New Roman" w:hAnsi="Times New Roman"/>
                      <w:lang w:val="en-US"/>
                    </w:rPr>
                    <w:t xml:space="preserve"> </w:t>
                  </w:r>
                  <w:proofErr w:type="spellStart"/>
                  <w:r w:rsidRPr="001C4250">
                    <w:rPr>
                      <w:rFonts w:ascii="Times New Roman" w:hAnsi="Times New Roman"/>
                      <w:lang w:val="en-US"/>
                    </w:rPr>
                    <w:t>ngừa</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tội</w:t>
                  </w:r>
                  <w:proofErr w:type="spellEnd"/>
                  <w:r w:rsidRPr="001C4250">
                    <w:rPr>
                      <w:rFonts w:ascii="Times New Roman" w:hAnsi="Times New Roman"/>
                      <w:lang w:val="en-US"/>
                    </w:rPr>
                    <w:t xml:space="preserve"> </w:t>
                  </w:r>
                  <w:proofErr w:type="spellStart"/>
                  <w:r w:rsidRPr="001C4250">
                    <w:rPr>
                      <w:rFonts w:ascii="Times New Roman" w:hAnsi="Times New Roman"/>
                      <w:lang w:val="en-US"/>
                    </w:rPr>
                    <w:t>phạm</w:t>
                  </w:r>
                  <w:proofErr w:type="spellEnd"/>
                </w:p>
              </w:tc>
              <w:tc>
                <w:tcPr>
                  <w:tcW w:w="3794" w:type="dxa"/>
                  <w:shd w:val="clear" w:color="auto" w:fill="auto"/>
                  <w:tcMar>
                    <w:left w:w="57" w:type="dxa"/>
                    <w:right w:w="57" w:type="dxa"/>
                  </w:tcMar>
                  <w:vAlign w:val="center"/>
                </w:tcPr>
                <w:p w14:paraId="2CC700A1"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Luật Hình sự - 5TC</w:t>
                  </w:r>
                </w:p>
                <w:p w14:paraId="696FF5E8"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Kỹ năng thực hành chuyên ngành Luật – 5TC</w:t>
                  </w:r>
                </w:p>
                <w:p w14:paraId="0739A1D2" w14:textId="77777777" w:rsidR="00672E47" w:rsidRPr="001C4250" w:rsidRDefault="00672E47" w:rsidP="00672E47">
                  <w:pPr>
                    <w:widowControl w:val="0"/>
                    <w:spacing w:after="0" w:line="240" w:lineRule="auto"/>
                    <w:rPr>
                      <w:rFonts w:ascii="Times New Roman" w:hAnsi="Times New Roman" w:cs="Times New Roman"/>
                      <w:sz w:val="24"/>
                      <w:szCs w:val="24"/>
                      <w:lang w:val="nl-NL"/>
                    </w:rPr>
                  </w:pPr>
                </w:p>
              </w:tc>
            </w:tr>
            <w:tr w:rsidR="00672E47" w:rsidRPr="001C4250" w14:paraId="11D1D056" w14:textId="77777777" w:rsidTr="00E02F4F">
              <w:trPr>
                <w:cantSplit/>
                <w:trHeight w:val="242"/>
                <w:jc w:val="center"/>
              </w:trPr>
              <w:tc>
                <w:tcPr>
                  <w:tcW w:w="617" w:type="dxa"/>
                  <w:vAlign w:val="center"/>
                </w:tcPr>
                <w:p w14:paraId="6194434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FE5D682"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 xml:space="preserve">Nguyễn Thị Thanh </w:t>
                  </w:r>
                  <w:proofErr w:type="spellStart"/>
                  <w:r w:rsidRPr="001C4250">
                    <w:rPr>
                      <w:rFonts w:ascii="Times New Roman" w:hAnsi="Times New Roman" w:cs="Times New Roman"/>
                      <w:sz w:val="24"/>
                      <w:szCs w:val="24"/>
                    </w:rPr>
                    <w:t>Trâm</w:t>
                  </w:r>
                  <w:proofErr w:type="spellEnd"/>
                </w:p>
              </w:tc>
              <w:tc>
                <w:tcPr>
                  <w:tcW w:w="845" w:type="dxa"/>
                  <w:tcMar>
                    <w:left w:w="28" w:type="dxa"/>
                    <w:right w:w="28" w:type="dxa"/>
                  </w:tcMar>
                </w:tcPr>
                <w:p w14:paraId="7F62F949"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13027157" w14:textId="4FD489EA"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2013</w:t>
                  </w:r>
                </w:p>
              </w:tc>
              <w:tc>
                <w:tcPr>
                  <w:tcW w:w="1307" w:type="dxa"/>
                  <w:tcMar>
                    <w:left w:w="28" w:type="dxa"/>
                    <w:right w:w="28" w:type="dxa"/>
                  </w:tcMar>
                </w:tcPr>
                <w:p w14:paraId="5FC2C7FB"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Pháp</w:t>
                  </w:r>
                  <w:proofErr w:type="spellEnd"/>
                  <w:r w:rsidRPr="001C4250">
                    <w:rPr>
                      <w:rFonts w:ascii="Times New Roman" w:hAnsi="Times New Roman"/>
                      <w:lang w:val="en-US"/>
                    </w:rPr>
                    <w:t xml:space="preserve"> </w:t>
                  </w: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về</w:t>
                  </w:r>
                  <w:proofErr w:type="spellEnd"/>
                  <w:r w:rsidRPr="001C4250">
                    <w:rPr>
                      <w:rFonts w:ascii="Times New Roman" w:hAnsi="Times New Roman"/>
                      <w:lang w:val="en-US"/>
                    </w:rPr>
                    <w:t xml:space="preserve"> </w:t>
                  </w:r>
                  <w:proofErr w:type="spellStart"/>
                  <w:r w:rsidRPr="001C4250">
                    <w:rPr>
                      <w:rFonts w:ascii="Times New Roman" w:hAnsi="Times New Roman"/>
                      <w:lang w:val="en-US"/>
                    </w:rPr>
                    <w:t>quyền</w:t>
                  </w:r>
                  <w:proofErr w:type="spellEnd"/>
                  <w:r w:rsidRPr="001C4250">
                    <w:rPr>
                      <w:rFonts w:ascii="Times New Roman" w:hAnsi="Times New Roman"/>
                      <w:lang w:val="en-US"/>
                    </w:rPr>
                    <w:t xml:space="preserve"> con </w:t>
                  </w:r>
                  <w:proofErr w:type="spellStart"/>
                  <w:r w:rsidRPr="001C4250">
                    <w:rPr>
                      <w:rFonts w:ascii="Times New Roman" w:hAnsi="Times New Roman"/>
                      <w:lang w:val="en-US"/>
                    </w:rPr>
                    <w:t>người</w:t>
                  </w:r>
                  <w:proofErr w:type="spellEnd"/>
                </w:p>
              </w:tc>
              <w:tc>
                <w:tcPr>
                  <w:tcW w:w="3794" w:type="dxa"/>
                  <w:shd w:val="clear" w:color="auto" w:fill="auto"/>
                  <w:tcMar>
                    <w:left w:w="57" w:type="dxa"/>
                    <w:right w:w="57" w:type="dxa"/>
                  </w:tcMar>
                  <w:vAlign w:val="center"/>
                </w:tcPr>
                <w:p w14:paraId="4E7EDCEC"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Giáo dục pháp luật thực hành (CLE) – 3TC</w:t>
                  </w:r>
                </w:p>
                <w:p w14:paraId="73EE236C"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Kỹ năng thực hành chuyên ngành Luật – 5TC</w:t>
                  </w:r>
                </w:p>
              </w:tc>
            </w:tr>
            <w:tr w:rsidR="00672E47" w:rsidRPr="001C4250" w14:paraId="1966B58E" w14:textId="77777777" w:rsidTr="00E02F4F">
              <w:trPr>
                <w:cantSplit/>
                <w:trHeight w:val="242"/>
                <w:jc w:val="center"/>
              </w:trPr>
              <w:tc>
                <w:tcPr>
                  <w:tcW w:w="617" w:type="dxa"/>
                  <w:vAlign w:val="center"/>
                </w:tcPr>
                <w:p w14:paraId="39322E83"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552F2511" w14:textId="77777777" w:rsidR="00672E47" w:rsidRPr="001C4250" w:rsidRDefault="00672E47" w:rsidP="00672E47">
                  <w:pPr>
                    <w:rPr>
                      <w:rFonts w:ascii="Times New Roman" w:hAnsi="Times New Roman" w:cs="Times New Roman"/>
                      <w:sz w:val="24"/>
                      <w:szCs w:val="24"/>
                    </w:rPr>
                  </w:pPr>
                  <w:r w:rsidRPr="001C4250">
                    <w:rPr>
                      <w:rFonts w:ascii="Times New Roman" w:hAnsi="Times New Roman" w:cs="Times New Roman"/>
                      <w:sz w:val="24"/>
                      <w:szCs w:val="24"/>
                    </w:rPr>
                    <w:t>Nguyễn Thị Mai Trang</w:t>
                  </w:r>
                </w:p>
              </w:tc>
              <w:tc>
                <w:tcPr>
                  <w:tcW w:w="845" w:type="dxa"/>
                  <w:tcMar>
                    <w:left w:w="28" w:type="dxa"/>
                    <w:right w:w="28" w:type="dxa"/>
                  </w:tcMar>
                </w:tcPr>
                <w:p w14:paraId="0CADCFFA"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03105249" w14:textId="6DFFED66"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 </w:t>
                  </w:r>
                  <w:r w:rsidRPr="001C4250">
                    <w:rPr>
                      <w:rFonts w:ascii="Times New Roman" w:hAnsi="Times New Roman"/>
                      <w:lang w:val="nl-NL"/>
                    </w:rPr>
                    <w:t>2015</w:t>
                  </w:r>
                </w:p>
              </w:tc>
              <w:tc>
                <w:tcPr>
                  <w:tcW w:w="1307" w:type="dxa"/>
                  <w:tcMar>
                    <w:left w:w="28" w:type="dxa"/>
                    <w:right w:w="28" w:type="dxa"/>
                  </w:tcMar>
                </w:tcPr>
                <w:p w14:paraId="2431714B"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Hình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sự</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tố</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tụng</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hình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sự</w:t>
                  </w:r>
                  <w:proofErr w:type="spellEnd"/>
                </w:p>
              </w:tc>
              <w:tc>
                <w:tcPr>
                  <w:tcW w:w="3794" w:type="dxa"/>
                  <w:shd w:val="clear" w:color="auto" w:fill="auto"/>
                  <w:tcMar>
                    <w:left w:w="57" w:type="dxa"/>
                    <w:right w:w="57" w:type="dxa"/>
                  </w:tcMar>
                  <w:vAlign w:val="center"/>
                </w:tcPr>
                <w:p w14:paraId="17D41BA0"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1C4250">
                    <w:rPr>
                      <w:rFonts w:ascii="Times New Roman" w:hAnsi="Times New Roman" w:cs="Times New Roman"/>
                      <w:sz w:val="24"/>
                      <w:szCs w:val="24"/>
                      <w:lang w:val="nl-NL"/>
                    </w:rPr>
                    <w:t>Luật Hình sự - 5 TC</w:t>
                  </w:r>
                </w:p>
                <w:p w14:paraId="3F347748"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p w14:paraId="5AD0DACC"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w:t>
                  </w:r>
                  <w:r w:rsidRPr="001C4250">
                    <w:rPr>
                      <w:rFonts w:ascii="Times New Roman" w:hAnsi="Times New Roman" w:cs="Times New Roman"/>
                      <w:sz w:val="24"/>
                      <w:szCs w:val="24"/>
                      <w:lang w:val="nl-NL"/>
                    </w:rPr>
                    <w:t>Giáo dục pháp luật thực hành (CLE) – 3TC</w:t>
                  </w:r>
                </w:p>
              </w:tc>
            </w:tr>
            <w:tr w:rsidR="00672E47" w:rsidRPr="001C4250" w14:paraId="7D275614" w14:textId="77777777" w:rsidTr="00E02F4F">
              <w:trPr>
                <w:cantSplit/>
                <w:trHeight w:val="242"/>
                <w:jc w:val="center"/>
              </w:trPr>
              <w:tc>
                <w:tcPr>
                  <w:tcW w:w="617" w:type="dxa"/>
                  <w:vAlign w:val="center"/>
                </w:tcPr>
                <w:p w14:paraId="144FBC37" w14:textId="77777777" w:rsidR="00672E47" w:rsidRPr="001C4250" w:rsidRDefault="00672E47" w:rsidP="00672E47">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51F4433A" w14:textId="77777777" w:rsidR="00672E47" w:rsidRPr="001C4250" w:rsidRDefault="00672E47" w:rsidP="00672E47">
                  <w:pPr>
                    <w:rPr>
                      <w:rFonts w:ascii="Times New Roman" w:hAnsi="Times New Roman" w:cs="Times New Roman"/>
                      <w:sz w:val="24"/>
                      <w:szCs w:val="24"/>
                    </w:rPr>
                  </w:pPr>
                  <w:proofErr w:type="spellStart"/>
                  <w:r w:rsidRPr="001C4250">
                    <w:rPr>
                      <w:rFonts w:ascii="Times New Roman" w:hAnsi="Times New Roman" w:cs="Times New Roman"/>
                      <w:sz w:val="24"/>
                      <w:szCs w:val="24"/>
                    </w:rPr>
                    <w:t>Hồ</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Trọng</w:t>
                  </w:r>
                  <w:proofErr w:type="spellEnd"/>
                  <w:r w:rsidRPr="001C4250">
                    <w:rPr>
                      <w:rFonts w:ascii="Times New Roman" w:hAnsi="Times New Roman" w:cs="Times New Roman"/>
                      <w:sz w:val="24"/>
                      <w:szCs w:val="24"/>
                    </w:rPr>
                    <w:t xml:space="preserve"> </w:t>
                  </w:r>
                  <w:proofErr w:type="spellStart"/>
                  <w:r w:rsidRPr="001C4250">
                    <w:rPr>
                      <w:rFonts w:ascii="Times New Roman" w:hAnsi="Times New Roman" w:cs="Times New Roman"/>
                      <w:sz w:val="24"/>
                      <w:szCs w:val="24"/>
                    </w:rPr>
                    <w:t>Hữu</w:t>
                  </w:r>
                  <w:proofErr w:type="spellEnd"/>
                </w:p>
                <w:p w14:paraId="22C3D938" w14:textId="77777777" w:rsidR="00672E47" w:rsidRPr="001C4250" w:rsidRDefault="00672E47" w:rsidP="00672E47">
                  <w:pPr>
                    <w:pStyle w:val="BodyText"/>
                    <w:spacing w:after="0"/>
                    <w:rPr>
                      <w:rFonts w:ascii="Times New Roman" w:hAnsi="Times New Roman"/>
                      <w:lang w:val="nl-NL" w:eastAsia="en-US"/>
                    </w:rPr>
                  </w:pPr>
                </w:p>
              </w:tc>
              <w:tc>
                <w:tcPr>
                  <w:tcW w:w="845" w:type="dxa"/>
                  <w:tcMar>
                    <w:left w:w="28" w:type="dxa"/>
                    <w:right w:w="28" w:type="dxa"/>
                  </w:tcMar>
                </w:tcPr>
                <w:p w14:paraId="4E710851" w14:textId="77777777" w:rsidR="00672E47" w:rsidRPr="001C4250" w:rsidRDefault="00672E47" w:rsidP="00672E47">
                  <w:pPr>
                    <w:pStyle w:val="BodyText"/>
                    <w:spacing w:after="0"/>
                    <w:jc w:val="center"/>
                    <w:rPr>
                      <w:rFonts w:ascii="Times New Roman" w:hAnsi="Times New Roman"/>
                      <w:lang w:val="nl-NL" w:eastAsia="en-US"/>
                    </w:rPr>
                  </w:pPr>
                </w:p>
              </w:tc>
              <w:tc>
                <w:tcPr>
                  <w:tcW w:w="1157" w:type="dxa"/>
                  <w:tcMar>
                    <w:left w:w="28" w:type="dxa"/>
                    <w:right w:w="28" w:type="dxa"/>
                  </w:tcMar>
                </w:tcPr>
                <w:p w14:paraId="6158F67F" w14:textId="0A1232B1" w:rsidR="00672E47" w:rsidRPr="001C4250" w:rsidRDefault="00672E47" w:rsidP="00672E47">
                  <w:pPr>
                    <w:pStyle w:val="BodyText"/>
                    <w:spacing w:after="0"/>
                    <w:jc w:val="center"/>
                    <w:rPr>
                      <w:rFonts w:ascii="Times New Roman" w:hAnsi="Times New Roman"/>
                      <w:lang w:val="nl-NL"/>
                    </w:rPr>
                  </w:pPr>
                  <w:r w:rsidRPr="001C4250">
                    <w:rPr>
                      <w:rFonts w:ascii="Times New Roman" w:hAnsi="Times New Roman"/>
                      <w:lang w:val="nl-NL"/>
                    </w:rPr>
                    <w:t>ThS</w:t>
                  </w:r>
                  <w:r w:rsidR="004A1C55">
                    <w:rPr>
                      <w:rFonts w:ascii="Times New Roman" w:hAnsi="Times New Roman"/>
                      <w:lang w:val="nl-NL"/>
                    </w:rPr>
                    <w:t xml:space="preserve"> -</w:t>
                  </w:r>
                  <w:r w:rsidRPr="001C4250">
                    <w:rPr>
                      <w:rFonts w:ascii="Times New Roman" w:hAnsi="Times New Roman"/>
                      <w:lang w:val="nl-NL"/>
                    </w:rPr>
                    <w:t xml:space="preserve"> 2015</w:t>
                  </w:r>
                </w:p>
              </w:tc>
              <w:tc>
                <w:tcPr>
                  <w:tcW w:w="1307" w:type="dxa"/>
                  <w:tcMar>
                    <w:left w:w="28" w:type="dxa"/>
                    <w:right w:w="28" w:type="dxa"/>
                  </w:tcMar>
                </w:tcPr>
                <w:p w14:paraId="2CF555A2" w14:textId="77777777" w:rsidR="00672E47" w:rsidRPr="001C4250" w:rsidRDefault="00672E47" w:rsidP="00672E47">
                  <w:pPr>
                    <w:pStyle w:val="BodyText"/>
                    <w:spacing w:after="0"/>
                    <w:jc w:val="center"/>
                    <w:rPr>
                      <w:rFonts w:ascii="Times New Roman" w:hAnsi="Times New Roman"/>
                      <w:lang w:val="en-US"/>
                    </w:rPr>
                  </w:pPr>
                  <w:proofErr w:type="spellStart"/>
                  <w:r w:rsidRPr="001C4250">
                    <w:rPr>
                      <w:rFonts w:ascii="Times New Roman" w:hAnsi="Times New Roman"/>
                      <w:lang w:val="en-US"/>
                    </w:rPr>
                    <w:t>Luật</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Hình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sự</w:t>
                  </w:r>
                  <w:proofErr w:type="spellEnd"/>
                  <w:r w:rsidRPr="001C4250">
                    <w:rPr>
                      <w:rFonts w:ascii="Times New Roman" w:hAnsi="Times New Roman"/>
                      <w:lang w:val="en-US"/>
                    </w:rPr>
                    <w:t xml:space="preserve"> </w:t>
                  </w:r>
                  <w:proofErr w:type="spellStart"/>
                  <w:r w:rsidRPr="001C4250">
                    <w:rPr>
                      <w:rFonts w:ascii="Times New Roman" w:hAnsi="Times New Roman"/>
                      <w:lang w:val="en-US"/>
                    </w:rPr>
                    <w:t>và</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tố</w:t>
                  </w:r>
                  <w:proofErr w:type="spellEnd"/>
                  <w:r w:rsidRPr="001C4250">
                    <w:rPr>
                      <w:rFonts w:ascii="Times New Roman" w:hAnsi="Times New Roman"/>
                      <w:lang w:val="en-US"/>
                    </w:rPr>
                    <w:t xml:space="preserve"> </w:t>
                  </w:r>
                  <w:proofErr w:type="spellStart"/>
                  <w:r w:rsidRPr="001C4250">
                    <w:rPr>
                      <w:rFonts w:ascii="Times New Roman" w:hAnsi="Times New Roman"/>
                      <w:lang w:val="en-US"/>
                    </w:rPr>
                    <w:t>tụng</w:t>
                  </w:r>
                  <w:proofErr w:type="spellEnd"/>
                  <w:r w:rsidRPr="001C4250">
                    <w:rPr>
                      <w:rFonts w:ascii="Times New Roman" w:hAnsi="Times New Roman"/>
                      <w:lang w:val="en-US"/>
                    </w:rPr>
                    <w:t xml:space="preserve"> </w:t>
                  </w:r>
                  <w:proofErr w:type="spellStart"/>
                  <w:r w:rsidRPr="001C4250">
                    <w:rPr>
                      <w:rFonts w:ascii="Times New Roman" w:hAnsi="Times New Roman"/>
                      <w:lang w:val="en-US"/>
                    </w:rPr>
                    <w:t>hình</w:t>
                  </w:r>
                  <w:proofErr w:type="spellEnd"/>
                  <w:r w:rsidRPr="001C4250">
                    <w:rPr>
                      <w:rFonts w:ascii="Times New Roman" w:hAnsi="Times New Roman"/>
                      <w:lang w:val="en-US"/>
                    </w:rPr>
                    <w:t xml:space="preserve"> </w:t>
                  </w:r>
                  <w:proofErr w:type="spellStart"/>
                  <w:r w:rsidRPr="001C4250">
                    <w:rPr>
                      <w:rFonts w:ascii="Times New Roman" w:hAnsi="Times New Roman"/>
                      <w:lang w:val="en-US"/>
                    </w:rPr>
                    <w:t>sự</w:t>
                  </w:r>
                  <w:proofErr w:type="spellEnd"/>
                </w:p>
              </w:tc>
              <w:tc>
                <w:tcPr>
                  <w:tcW w:w="3794" w:type="dxa"/>
                  <w:shd w:val="clear" w:color="auto" w:fill="auto"/>
                  <w:tcMar>
                    <w:left w:w="57" w:type="dxa"/>
                    <w:right w:w="57" w:type="dxa"/>
                  </w:tcMar>
                  <w:vAlign w:val="center"/>
                </w:tcPr>
                <w:p w14:paraId="5AE2E61E" w14:textId="77777777" w:rsidR="00672E47"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Luật hình sự</w:t>
                  </w:r>
                </w:p>
                <w:p w14:paraId="4DA2E490" w14:textId="77777777" w:rsidR="00672E47" w:rsidRPr="001C4250" w:rsidRDefault="00672E47" w:rsidP="00672E47">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Pr="001C4250">
                    <w:rPr>
                      <w:rFonts w:ascii="Times New Roman" w:hAnsi="Times New Roman" w:cs="Times New Roman"/>
                      <w:sz w:val="24"/>
                      <w:szCs w:val="24"/>
                      <w:lang w:val="nl-NL"/>
                    </w:rPr>
                    <w:t>Luật Tố tụng hình sự - 5 TC</w:t>
                  </w:r>
                </w:p>
              </w:tc>
            </w:tr>
            <w:tr w:rsidR="004A1C55" w:rsidRPr="001C4250" w14:paraId="53D3ACE6" w14:textId="77777777" w:rsidTr="00E02F4F">
              <w:trPr>
                <w:cantSplit/>
                <w:trHeight w:val="242"/>
                <w:jc w:val="center"/>
              </w:trPr>
              <w:tc>
                <w:tcPr>
                  <w:tcW w:w="617" w:type="dxa"/>
                  <w:vAlign w:val="center"/>
                </w:tcPr>
                <w:p w14:paraId="7206F10B" w14:textId="77777777" w:rsidR="004A1C55" w:rsidRPr="001C4250" w:rsidRDefault="004A1C55" w:rsidP="004A1C55">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D3106E1" w14:textId="77777777" w:rsidR="004A1C55" w:rsidRPr="003B07AB" w:rsidRDefault="004A1C55" w:rsidP="004A1C55">
                  <w:pPr>
                    <w:rPr>
                      <w:rFonts w:ascii="Times New Roman" w:hAnsi="Times New Roman" w:cs="Times New Roman"/>
                      <w:sz w:val="24"/>
                      <w:szCs w:val="24"/>
                    </w:rPr>
                  </w:pPr>
                  <w:r w:rsidRPr="003B07AB">
                    <w:rPr>
                      <w:rFonts w:ascii="Times New Roman" w:hAnsi="Times New Roman" w:cs="Times New Roman"/>
                      <w:sz w:val="24"/>
                      <w:szCs w:val="24"/>
                    </w:rPr>
                    <w:t xml:space="preserve">Bùi </w:t>
                  </w:r>
                  <w:proofErr w:type="spellStart"/>
                  <w:r w:rsidRPr="003B07AB">
                    <w:rPr>
                      <w:rFonts w:ascii="Times New Roman" w:hAnsi="Times New Roman" w:cs="Times New Roman"/>
                      <w:sz w:val="24"/>
                      <w:szCs w:val="24"/>
                    </w:rPr>
                    <w:t>Hạnh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Phúc</w:t>
                  </w:r>
                  <w:proofErr w:type="spellEnd"/>
                </w:p>
                <w:p w14:paraId="0F5A2976" w14:textId="77777777" w:rsidR="004A1C55" w:rsidRPr="001C4250" w:rsidRDefault="004A1C55" w:rsidP="004A1C55">
                  <w:pPr>
                    <w:rPr>
                      <w:rFonts w:ascii="Times New Roman" w:hAnsi="Times New Roman" w:cs="Times New Roman"/>
                      <w:sz w:val="24"/>
                      <w:szCs w:val="24"/>
                    </w:rPr>
                  </w:pPr>
                </w:p>
              </w:tc>
              <w:tc>
                <w:tcPr>
                  <w:tcW w:w="845" w:type="dxa"/>
                  <w:tcMar>
                    <w:left w:w="28" w:type="dxa"/>
                    <w:right w:w="28" w:type="dxa"/>
                  </w:tcMar>
                </w:tcPr>
                <w:p w14:paraId="10F54E17" w14:textId="77777777" w:rsidR="004A1C55" w:rsidRPr="001C4250" w:rsidRDefault="004A1C55" w:rsidP="004A1C55">
                  <w:pPr>
                    <w:pStyle w:val="BodyText"/>
                    <w:spacing w:after="0"/>
                    <w:jc w:val="center"/>
                    <w:rPr>
                      <w:rFonts w:ascii="Times New Roman" w:hAnsi="Times New Roman"/>
                      <w:lang w:val="nl-NL" w:eastAsia="en-US"/>
                    </w:rPr>
                  </w:pPr>
                </w:p>
              </w:tc>
              <w:tc>
                <w:tcPr>
                  <w:tcW w:w="1157" w:type="dxa"/>
                  <w:tcMar>
                    <w:left w:w="28" w:type="dxa"/>
                    <w:right w:w="28" w:type="dxa"/>
                  </w:tcMar>
                </w:tcPr>
                <w:p w14:paraId="2DC18101" w14:textId="0E436722" w:rsidR="004A1C55" w:rsidRPr="001C4250" w:rsidRDefault="004A1C55" w:rsidP="004A1C55">
                  <w:pPr>
                    <w:pStyle w:val="BodyText"/>
                    <w:spacing w:after="0"/>
                    <w:jc w:val="center"/>
                    <w:rPr>
                      <w:rFonts w:ascii="Times New Roman" w:hAnsi="Times New Roman"/>
                      <w:lang w:val="nl-NL"/>
                    </w:rPr>
                  </w:pPr>
                  <w:r>
                    <w:rPr>
                      <w:rFonts w:ascii="Times New Roman" w:hAnsi="Times New Roman"/>
                      <w:lang w:val="nl-NL"/>
                    </w:rPr>
                    <w:t>ThS</w:t>
                  </w:r>
                  <w:r>
                    <w:rPr>
                      <w:rFonts w:ascii="Times New Roman" w:hAnsi="Times New Roman"/>
                      <w:lang w:val="nl-NL"/>
                    </w:rPr>
                    <w:t xml:space="preserve"> </w:t>
                  </w:r>
                  <w:r>
                    <w:rPr>
                      <w:rFonts w:ascii="Times New Roman" w:hAnsi="Times New Roman"/>
                      <w:lang w:val="vi-VN"/>
                    </w:rPr>
                    <w:t>-</w:t>
                  </w:r>
                  <w:r w:rsidRPr="003B07AB">
                    <w:rPr>
                      <w:rFonts w:ascii="Times New Roman" w:hAnsi="Times New Roman"/>
                      <w:lang w:val="nl-NL"/>
                    </w:rPr>
                    <w:t xml:space="preserve"> 2019</w:t>
                  </w:r>
                </w:p>
              </w:tc>
              <w:tc>
                <w:tcPr>
                  <w:tcW w:w="1307" w:type="dxa"/>
                  <w:tcMar>
                    <w:left w:w="28" w:type="dxa"/>
                    <w:right w:w="28" w:type="dxa"/>
                  </w:tcMar>
                </w:tcPr>
                <w:p w14:paraId="737EC320" w14:textId="7A3A910C" w:rsidR="004A1C55" w:rsidRPr="001C4250" w:rsidRDefault="004A1C55" w:rsidP="004A1C55">
                  <w:pPr>
                    <w:pStyle w:val="BodyText"/>
                    <w:spacing w:after="0"/>
                    <w:jc w:val="center"/>
                    <w:rPr>
                      <w:rFonts w:ascii="Times New Roman" w:hAnsi="Times New Roman"/>
                      <w:lang w:val="en-US"/>
                    </w:rPr>
                  </w:pPr>
                  <w:r w:rsidRPr="003B07AB">
                    <w:rPr>
                      <w:rFonts w:ascii="Times New Roman" w:hAnsi="Times New Roman"/>
                      <w:lang w:val="en-US"/>
                    </w:rPr>
                    <w:t xml:space="preserve">Lý </w:t>
                  </w:r>
                  <w:proofErr w:type="spellStart"/>
                  <w:r w:rsidRPr="003B07AB">
                    <w:rPr>
                      <w:rFonts w:ascii="Times New Roman" w:hAnsi="Times New Roman"/>
                      <w:lang w:val="en-US"/>
                    </w:rPr>
                    <w:t>luận</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lịch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sử</w:t>
                  </w:r>
                  <w:proofErr w:type="spellEnd"/>
                  <w:r w:rsidRPr="003B07AB">
                    <w:rPr>
                      <w:rFonts w:ascii="Times New Roman" w:hAnsi="Times New Roman"/>
                      <w:lang w:val="en-US"/>
                    </w:rPr>
                    <w:t xml:space="preserve"> NN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61109291" w14:textId="33DB7E82" w:rsidR="004A1C55" w:rsidRDefault="004A1C55" w:rsidP="004A1C55">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Giáo dục pháp luật thực hành (CLE) – 3TC</w:t>
                  </w:r>
                </w:p>
              </w:tc>
            </w:tr>
          </w:tbl>
          <w:p w14:paraId="347B2810" w14:textId="77777777" w:rsidR="00FF4C08" w:rsidRDefault="00FF4C08" w:rsidP="00DF6298">
            <w:pPr>
              <w:spacing w:after="0" w:line="360" w:lineRule="auto"/>
              <w:jc w:val="both"/>
              <w:rPr>
                <w:rFonts w:ascii="Times New Roman" w:hAnsi="Times New Roman" w:cs="Times New Roman"/>
                <w:b/>
                <w:sz w:val="26"/>
                <w:szCs w:val="26"/>
              </w:rPr>
            </w:pPr>
          </w:p>
          <w:p w14:paraId="6AAA2518" w14:textId="119C4E79" w:rsidR="006C32CA" w:rsidRPr="003B07AB" w:rsidRDefault="00DF6298"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7</w:t>
            </w:r>
            <w:r w:rsidR="0093541A" w:rsidRPr="003B07AB">
              <w:rPr>
                <w:rFonts w:ascii="Times New Roman" w:hAnsi="Times New Roman" w:cs="Times New Roman"/>
                <w:b/>
                <w:sz w:val="26"/>
                <w:szCs w:val="26"/>
              </w:rPr>
              <w:t>.2. C</w:t>
            </w:r>
            <w:proofErr w:type="spellStart"/>
            <w:r w:rsidR="0093541A" w:rsidRPr="003B07AB">
              <w:rPr>
                <w:rFonts w:ascii="Times New Roman" w:hAnsi="Times New Roman" w:cs="Times New Roman"/>
                <w:b/>
                <w:sz w:val="26"/>
                <w:szCs w:val="26"/>
              </w:rPr>
              <w:t>ơ</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sở</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vật</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chất</w:t>
            </w:r>
            <w:proofErr w:type="spellEnd"/>
          </w:p>
          <w:p w14:paraId="4616002D" w14:textId="73BCB8D0" w:rsidR="0093541A" w:rsidRDefault="0093541A" w:rsidP="00DF6298">
            <w:pPr>
              <w:spacing w:after="0" w:line="360" w:lineRule="auto"/>
              <w:ind w:firstLine="618"/>
              <w:rPr>
                <w:rFonts w:ascii="Times New Roman" w:hAnsi="Times New Roman" w:cs="Times New Roman"/>
                <w:b/>
                <w:sz w:val="26"/>
                <w:szCs w:val="26"/>
                <w:lang w:val="nl-NL"/>
              </w:rPr>
            </w:pPr>
            <w:r w:rsidRPr="003B07AB">
              <w:rPr>
                <w:rFonts w:ascii="Times New Roman" w:hAnsi="Times New Roman" w:cs="Times New Roman"/>
                <w:sz w:val="26"/>
                <w:szCs w:val="26"/>
                <w:lang w:val="nl-NL"/>
              </w:rPr>
              <w:t>Nhà trường đã có hệ thống cơ sở vật chất tương đối khang trang, đầy đủ, đáp ứng yêu cầu đào tạo đa ngành. Tổng diện tích đất được quy hoạch của Nhà trường hiện nay là 286,8 ha. Trường Đại học Vinh có cơ sở chính (cơ sở 1) tại số 182 đường Lê Duẩn, thành phố Vinh, tỉnh Nghệ An, diện tích trên 14 ha; cơ sở 2 tại xã Nghi Ân, thành phố Vinh và xã Nghi Phong, huyện Nghi Lộc, tỉnh Nghệ An với diện tích 258 ha; cơ sở 3 tại xã Xuân Trường, huyện Nghi Xuân, tỉnh Hà Tĩnh; diện tích trên 9,3 ha; cơ sở 4 tại thị trấn Hưng Nguyên, huyện Hưng Nguyên, tỉnh Nghệ An; diện tích gần 5 ha; cơ sở 5 tại phường Hưng Bình, thành phố Vinh, tỉnh Nghệ An; diện tích gần 0,5 ha. Ngoài ra, Trường Đại học Vinh có Văn phòng đại diện tại Thành phố Hồ Chí Minh và tại Thành phố Thanh Hoá.</w:t>
            </w:r>
            <w:r w:rsidRPr="003B07AB">
              <w:rPr>
                <w:rFonts w:ascii="Times New Roman" w:hAnsi="Times New Roman" w:cs="Times New Roman"/>
                <w:b/>
                <w:sz w:val="26"/>
                <w:szCs w:val="26"/>
                <w:lang w:val="nl-NL"/>
              </w:rPr>
              <w:t xml:space="preserve"> </w:t>
            </w:r>
          </w:p>
          <w:p w14:paraId="2A0AFCF3" w14:textId="77777777" w:rsidR="00FF4C08" w:rsidRPr="003B07AB" w:rsidRDefault="00FF4C08" w:rsidP="00DF6298">
            <w:pPr>
              <w:spacing w:after="0" w:line="360" w:lineRule="auto"/>
              <w:ind w:firstLine="618"/>
              <w:rPr>
                <w:rFonts w:ascii="Times New Roman" w:hAnsi="Times New Roman" w:cs="Times New Roman"/>
                <w:b/>
                <w:sz w:val="26"/>
                <w:szCs w:val="26"/>
                <w:lang w:val="nl-NL"/>
              </w:rPr>
            </w:pPr>
          </w:p>
          <w:p w14:paraId="55119364" w14:textId="77777777" w:rsidR="0093541A" w:rsidRPr="003B07AB" w:rsidRDefault="0093541A" w:rsidP="00DF6298">
            <w:pPr>
              <w:spacing w:after="0" w:line="360" w:lineRule="auto"/>
              <w:ind w:firstLine="618"/>
              <w:rPr>
                <w:rFonts w:ascii="Times New Roman" w:hAnsi="Times New Roman" w:cs="Times New Roman"/>
                <w:b/>
                <w:sz w:val="26"/>
                <w:szCs w:val="26"/>
                <w:lang w:val="nl-NL"/>
              </w:rPr>
            </w:pPr>
            <w:r w:rsidRPr="003B07AB">
              <w:rPr>
                <w:rFonts w:ascii="Times New Roman" w:hAnsi="Times New Roman" w:cs="Times New Roman"/>
                <w:b/>
                <w:iCs/>
                <w:sz w:val="26"/>
                <w:szCs w:val="26"/>
                <w:lang w:val="nl-NL"/>
              </w:rPr>
              <w:lastRenderedPageBreak/>
              <w:sym w:font="Wingdings" w:char="F076"/>
            </w:r>
            <w:r w:rsidRPr="003B07AB">
              <w:rPr>
                <w:rFonts w:ascii="Times New Roman" w:hAnsi="Times New Roman" w:cs="Times New Roman"/>
                <w:b/>
                <w:sz w:val="26"/>
                <w:szCs w:val="26"/>
                <w:lang w:val="nl-NL"/>
              </w:rPr>
              <w:t xml:space="preserve"> Phòng học, giảng đường, trang thiết bị hỗ trợ giảng dạy</w:t>
            </w:r>
          </w:p>
          <w:p w14:paraId="1E504363" w14:textId="77777777" w:rsidR="0093541A" w:rsidRPr="003B07AB" w:rsidRDefault="0093541A" w:rsidP="00DF6298">
            <w:pPr>
              <w:pStyle w:val="PlainText"/>
              <w:spacing w:line="360" w:lineRule="auto"/>
              <w:ind w:firstLine="618"/>
              <w:jc w:val="both"/>
              <w:rPr>
                <w:rFonts w:ascii="Times New Roman" w:hAnsi="Times New Roman" w:cs="Times New Roman"/>
                <w:b w:val="0"/>
                <w:sz w:val="26"/>
                <w:szCs w:val="26"/>
                <w:lang w:val="nl-NL"/>
              </w:rPr>
            </w:pPr>
            <w:r w:rsidRPr="003B07AB">
              <w:rPr>
                <w:rFonts w:ascii="Times New Roman" w:hAnsi="Times New Roman" w:cs="Times New Roman"/>
                <w:b w:val="0"/>
                <w:sz w:val="26"/>
                <w:szCs w:val="26"/>
                <w:lang w:val="nl-NL"/>
              </w:rPr>
              <w:t xml:space="preserve">Cơ sở vật chất của Trường tương đối hiện đại và đồng bộ. Hệ thống phòng học học, giảng đường đạt tiêu chuẩn đó và đang được xây dựng với 131 phòng học nhà kiên cố, 66 phông giảng dạy bài giảng điện tử (trong đó có nhiều phòng học trực tuyến phục vụ một lúc hơn 1.000 người học; có trung tâm hội thảo trực tuyến nối liền các trung tâm hội nghị trên cả nước) và 72 phòng thí nghiệm có trang thiết bị hiện đại, đồng bộ. </w:t>
            </w:r>
          </w:p>
          <w:p w14:paraId="08360190" w14:textId="77777777" w:rsidR="0093541A" w:rsidRPr="003B07AB" w:rsidRDefault="0093541A" w:rsidP="00DF6298">
            <w:pPr>
              <w:pStyle w:val="PlainText"/>
              <w:spacing w:line="360" w:lineRule="auto"/>
              <w:ind w:firstLine="618"/>
              <w:jc w:val="both"/>
              <w:rPr>
                <w:rFonts w:ascii="Times New Roman" w:hAnsi="Times New Roman" w:cs="Times New Roman"/>
                <w:b w:val="0"/>
                <w:sz w:val="26"/>
                <w:szCs w:val="26"/>
                <w:lang w:val="nl-NL"/>
              </w:rPr>
            </w:pPr>
            <w:r w:rsidRPr="003B07AB">
              <w:rPr>
                <w:rFonts w:ascii="Times New Roman" w:hAnsi="Times New Roman" w:cs="Times New Roman"/>
                <w:b w:val="0"/>
                <w:sz w:val="26"/>
                <w:szCs w:val="26"/>
                <w:lang w:val="nl-NL"/>
              </w:rPr>
              <w:t xml:space="preserve">Cụ thể như sau: </w:t>
            </w:r>
          </w:p>
          <w:tbl>
            <w:tblPr>
              <w:tblW w:w="90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04"/>
              <w:gridCol w:w="860"/>
              <w:gridCol w:w="882"/>
              <w:gridCol w:w="1889"/>
              <w:gridCol w:w="952"/>
              <w:gridCol w:w="2184"/>
            </w:tblGrid>
            <w:tr w:rsidR="003B07AB" w:rsidRPr="003B07AB" w14:paraId="67FA878C" w14:textId="77777777" w:rsidTr="00622C92">
              <w:trPr>
                <w:trHeight w:val="672"/>
              </w:trPr>
              <w:tc>
                <w:tcPr>
                  <w:tcW w:w="700" w:type="dxa"/>
                  <w:vMerge w:val="restart"/>
                  <w:vAlign w:val="center"/>
                </w:tcPr>
                <w:p w14:paraId="1AE6A790" w14:textId="77777777" w:rsidR="0093541A" w:rsidRPr="003B07AB" w:rsidRDefault="0093541A" w:rsidP="00836FAD">
                  <w:pPr>
                    <w:spacing w:line="336" w:lineRule="auto"/>
                    <w:ind w:left="-57" w:right="-57"/>
                    <w:jc w:val="center"/>
                    <w:rPr>
                      <w:rFonts w:ascii="Times New Roman" w:hAnsi="Times New Roman" w:cs="Times New Roman"/>
                      <w:b/>
                      <w:sz w:val="24"/>
                      <w:szCs w:val="24"/>
                    </w:rPr>
                  </w:pPr>
                  <w:r w:rsidRPr="003B07AB">
                    <w:rPr>
                      <w:rFonts w:ascii="Times New Roman" w:hAnsi="Times New Roman" w:cs="Times New Roman"/>
                      <w:b/>
                      <w:sz w:val="24"/>
                      <w:szCs w:val="24"/>
                    </w:rPr>
                    <w:t>STT</w:t>
                  </w:r>
                </w:p>
              </w:tc>
              <w:tc>
                <w:tcPr>
                  <w:tcW w:w="1604" w:type="dxa"/>
                  <w:vMerge w:val="restart"/>
                  <w:vAlign w:val="center"/>
                </w:tcPr>
                <w:p w14:paraId="1DB70646"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Loại</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phòng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p>
              </w:tc>
              <w:tc>
                <w:tcPr>
                  <w:tcW w:w="860" w:type="dxa"/>
                  <w:vMerge w:val="restart"/>
                  <w:vAlign w:val="center"/>
                </w:tcPr>
                <w:p w14:paraId="11785F6F" w14:textId="77777777" w:rsidR="0093541A" w:rsidRPr="003B07AB" w:rsidRDefault="0093541A" w:rsidP="00836FAD">
                  <w:pPr>
                    <w:spacing w:line="336" w:lineRule="auto"/>
                    <w:ind w:left="-57" w:right="-57"/>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Số</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lượng</w:t>
                  </w:r>
                  <w:proofErr w:type="spellEnd"/>
                </w:p>
              </w:tc>
              <w:tc>
                <w:tcPr>
                  <w:tcW w:w="882" w:type="dxa"/>
                  <w:vMerge w:val="restart"/>
                  <w:vAlign w:val="center"/>
                </w:tcPr>
                <w:p w14:paraId="51F1DB0C" w14:textId="77777777" w:rsidR="0093541A" w:rsidRPr="003B07AB" w:rsidRDefault="0093541A" w:rsidP="00836FAD">
                  <w:pPr>
                    <w:spacing w:line="336" w:lineRule="auto"/>
                    <w:ind w:left="-57" w:right="-57"/>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Diện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tích</w:t>
                  </w:r>
                  <w:proofErr w:type="spellEnd"/>
                  <w:r w:rsidRPr="003B07AB">
                    <w:rPr>
                      <w:rFonts w:ascii="Times New Roman" w:hAnsi="Times New Roman" w:cs="Times New Roman"/>
                      <w:b/>
                      <w:sz w:val="24"/>
                      <w:szCs w:val="24"/>
                    </w:rPr>
                    <w:t xml:space="preserve"> (m</w:t>
                  </w:r>
                  <w:r w:rsidRPr="003B07AB">
                    <w:rPr>
                      <w:rFonts w:ascii="Times New Roman" w:hAnsi="Times New Roman" w:cs="Times New Roman"/>
                      <w:b/>
                      <w:sz w:val="24"/>
                      <w:szCs w:val="24"/>
                      <w:vertAlign w:val="superscript"/>
                    </w:rPr>
                    <w:t>2</w:t>
                  </w:r>
                  <w:r w:rsidRPr="003B07AB">
                    <w:rPr>
                      <w:rFonts w:ascii="Times New Roman" w:hAnsi="Times New Roman" w:cs="Times New Roman"/>
                      <w:b/>
                      <w:sz w:val="24"/>
                      <w:szCs w:val="24"/>
                    </w:rPr>
                    <w:t>)</w:t>
                  </w:r>
                </w:p>
              </w:tc>
              <w:tc>
                <w:tcPr>
                  <w:tcW w:w="5025" w:type="dxa"/>
                  <w:gridSpan w:val="3"/>
                  <w:vAlign w:val="center"/>
                </w:tcPr>
                <w:p w14:paraId="466D3E44" w14:textId="77777777" w:rsidR="0093541A" w:rsidRPr="003B07AB" w:rsidRDefault="0093541A" w:rsidP="00836FAD">
                  <w:pPr>
                    <w:spacing w:line="336" w:lineRule="auto"/>
                    <w:jc w:val="center"/>
                    <w:rPr>
                      <w:rFonts w:ascii="Times New Roman" w:hAnsi="Times New Roman" w:cs="Times New Roman"/>
                      <w:b/>
                      <w:sz w:val="24"/>
                      <w:szCs w:val="24"/>
                    </w:rPr>
                  </w:pPr>
                  <w:r w:rsidRPr="003B07AB">
                    <w:rPr>
                      <w:rFonts w:ascii="Times New Roman" w:hAnsi="Times New Roman" w:cs="Times New Roman"/>
                      <w:b/>
                      <w:sz w:val="24"/>
                      <w:szCs w:val="24"/>
                    </w:rPr>
                    <w:t xml:space="preserve">Danh </w:t>
                  </w:r>
                  <w:proofErr w:type="spellStart"/>
                  <w:r w:rsidRPr="003B07AB">
                    <w:rPr>
                      <w:rFonts w:ascii="Times New Roman" w:hAnsi="Times New Roman" w:cs="Times New Roman"/>
                      <w:b/>
                      <w:sz w:val="24"/>
                      <w:szCs w:val="24"/>
                    </w:rPr>
                    <w:t>mục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trang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thiết</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bị</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chính</w:t>
                  </w:r>
                  <w:proofErr w:type="spellEnd"/>
                  <w:r w:rsidRPr="003B07AB">
                    <w:rPr>
                      <w:rFonts w:ascii="Times New Roman" w:hAnsi="Times New Roman" w:cs="Times New Roman"/>
                      <w:b/>
                      <w:sz w:val="24"/>
                      <w:szCs w:val="24"/>
                    </w:rPr>
                    <w:br/>
                  </w:r>
                  <w:proofErr w:type="spellStart"/>
                  <w:r w:rsidRPr="003B07AB">
                    <w:rPr>
                      <w:rFonts w:ascii="Times New Roman" w:hAnsi="Times New Roman" w:cs="Times New Roman"/>
                      <w:b/>
                      <w:sz w:val="24"/>
                      <w:szCs w:val="24"/>
                    </w:rPr>
                    <w:t>hỗ</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trợ</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giảng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dạy</w:t>
                  </w:r>
                  <w:proofErr w:type="spellEnd"/>
                </w:p>
              </w:tc>
            </w:tr>
            <w:tr w:rsidR="003B07AB" w:rsidRPr="003B07AB" w14:paraId="665C3C1A" w14:textId="77777777" w:rsidTr="00622C92">
              <w:trPr>
                <w:trHeight w:val="154"/>
              </w:trPr>
              <w:tc>
                <w:tcPr>
                  <w:tcW w:w="700" w:type="dxa"/>
                  <w:vMerge/>
                  <w:vAlign w:val="center"/>
                </w:tcPr>
                <w:p w14:paraId="112F05B1"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1604" w:type="dxa"/>
                  <w:vMerge/>
                  <w:vAlign w:val="center"/>
                </w:tcPr>
                <w:p w14:paraId="53FA0621" w14:textId="77777777" w:rsidR="0093541A" w:rsidRPr="003B07AB" w:rsidRDefault="0093541A" w:rsidP="00836FAD">
                  <w:pPr>
                    <w:spacing w:line="336" w:lineRule="auto"/>
                    <w:jc w:val="center"/>
                    <w:rPr>
                      <w:rFonts w:ascii="Times New Roman" w:hAnsi="Times New Roman" w:cs="Times New Roman"/>
                      <w:b/>
                      <w:sz w:val="24"/>
                      <w:szCs w:val="24"/>
                    </w:rPr>
                  </w:pPr>
                </w:p>
              </w:tc>
              <w:tc>
                <w:tcPr>
                  <w:tcW w:w="860" w:type="dxa"/>
                  <w:vMerge/>
                  <w:vAlign w:val="center"/>
                </w:tcPr>
                <w:p w14:paraId="39CA0DFC"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882" w:type="dxa"/>
                  <w:vMerge/>
                  <w:vAlign w:val="center"/>
                </w:tcPr>
                <w:p w14:paraId="178748E7"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1889" w:type="dxa"/>
                  <w:vAlign w:val="center"/>
                </w:tcPr>
                <w:p w14:paraId="3C047CE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Tên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thiết</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bị</w:t>
                  </w:r>
                  <w:proofErr w:type="spellEnd"/>
                </w:p>
              </w:tc>
              <w:tc>
                <w:tcPr>
                  <w:tcW w:w="952" w:type="dxa"/>
                  <w:vAlign w:val="center"/>
                </w:tcPr>
                <w:p w14:paraId="1339034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Số</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lượng</w:t>
                  </w:r>
                  <w:proofErr w:type="spellEnd"/>
                </w:p>
              </w:tc>
              <w:tc>
                <w:tcPr>
                  <w:tcW w:w="2184" w:type="dxa"/>
                  <w:vAlign w:val="center"/>
                </w:tcPr>
                <w:p w14:paraId="0D3FDF0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Phục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vụ</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phần</w:t>
                  </w:r>
                  <w:proofErr w:type="spellEnd"/>
                  <w:r w:rsidRPr="003B07AB">
                    <w:rPr>
                      <w:rFonts w:ascii="Times New Roman" w:hAnsi="Times New Roman" w:cs="Times New Roman"/>
                      <w:b/>
                      <w:sz w:val="24"/>
                      <w:szCs w:val="24"/>
                    </w:rPr>
                    <w:t>/</w:t>
                  </w:r>
                  <w:proofErr w:type="spellStart"/>
                  <w:r w:rsidRPr="003B07AB">
                    <w:rPr>
                      <w:rFonts w:ascii="Times New Roman" w:hAnsi="Times New Roman" w:cs="Times New Roman"/>
                      <w:b/>
                      <w:sz w:val="24"/>
                      <w:szCs w:val="24"/>
                    </w:rPr>
                    <w:t>môn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p>
              </w:tc>
            </w:tr>
            <w:tr w:rsidR="003B07AB" w:rsidRPr="003B07AB" w14:paraId="3D40E668" w14:textId="77777777" w:rsidTr="00622C92">
              <w:trPr>
                <w:trHeight w:val="688"/>
              </w:trPr>
              <w:tc>
                <w:tcPr>
                  <w:tcW w:w="700" w:type="dxa"/>
                  <w:vAlign w:val="center"/>
                </w:tcPr>
                <w:p w14:paraId="7B7A977F"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w:t>
                  </w:r>
                </w:p>
              </w:tc>
              <w:tc>
                <w:tcPr>
                  <w:tcW w:w="1604" w:type="dxa"/>
                  <w:vAlign w:val="center"/>
                </w:tcPr>
                <w:p w14:paraId="2912CC1D"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p>
              </w:tc>
              <w:tc>
                <w:tcPr>
                  <w:tcW w:w="860" w:type="dxa"/>
                  <w:vAlign w:val="center"/>
                </w:tcPr>
                <w:p w14:paraId="512D3A71" w14:textId="77777777" w:rsidR="0093541A" w:rsidRPr="003B07AB" w:rsidRDefault="0093541A" w:rsidP="00836FAD">
                  <w:pPr>
                    <w:spacing w:line="336" w:lineRule="auto"/>
                    <w:ind w:left="-57" w:right="-57"/>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138</w:t>
                  </w:r>
                </w:p>
              </w:tc>
              <w:tc>
                <w:tcPr>
                  <w:tcW w:w="882" w:type="dxa"/>
                  <w:vAlign w:val="center"/>
                </w:tcPr>
                <w:p w14:paraId="4F27ECF2" w14:textId="77777777" w:rsidR="0093541A" w:rsidRPr="003B07AB" w:rsidRDefault="0093541A" w:rsidP="00836FAD">
                  <w:pPr>
                    <w:spacing w:line="336" w:lineRule="auto"/>
                    <w:ind w:left="-57" w:right="-57"/>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9.248</w:t>
                  </w:r>
                </w:p>
              </w:tc>
              <w:tc>
                <w:tcPr>
                  <w:tcW w:w="1889" w:type="dxa"/>
                  <w:vAlign w:val="center"/>
                </w:tcPr>
                <w:p w14:paraId="49B9EF55" w14:textId="77777777" w:rsidR="0093541A" w:rsidRPr="003B07AB" w:rsidRDefault="0093541A" w:rsidP="00836FAD">
                  <w:pPr>
                    <w:spacing w:line="336" w:lineRule="auto"/>
                    <w:jc w:val="center"/>
                    <w:rPr>
                      <w:rFonts w:ascii="Times New Roman" w:hAnsi="Times New Roman" w:cs="Times New Roman"/>
                      <w:sz w:val="24"/>
                      <w:szCs w:val="24"/>
                    </w:rPr>
                  </w:pPr>
                </w:p>
                <w:p w14:paraId="7D1F6D89" w14:textId="77777777" w:rsidR="0093541A" w:rsidRPr="003B07AB" w:rsidRDefault="0093541A" w:rsidP="00836FAD">
                  <w:pPr>
                    <w:spacing w:line="336" w:lineRule="auto"/>
                    <w:jc w:val="center"/>
                    <w:rPr>
                      <w:rFonts w:ascii="Times New Roman" w:hAnsi="Times New Roman" w:cs="Times New Roman"/>
                      <w:sz w:val="24"/>
                      <w:szCs w:val="24"/>
                    </w:rPr>
                  </w:pPr>
                </w:p>
              </w:tc>
              <w:tc>
                <w:tcPr>
                  <w:tcW w:w="952" w:type="dxa"/>
                  <w:vAlign w:val="center"/>
                </w:tcPr>
                <w:p w14:paraId="39BA22EC" w14:textId="77777777" w:rsidR="0093541A" w:rsidRPr="003B07AB" w:rsidRDefault="0093541A" w:rsidP="00836FAD">
                  <w:pPr>
                    <w:spacing w:line="336" w:lineRule="auto"/>
                    <w:jc w:val="center"/>
                    <w:rPr>
                      <w:rFonts w:ascii="Times New Roman" w:hAnsi="Times New Roman" w:cs="Times New Roman"/>
                      <w:sz w:val="24"/>
                      <w:szCs w:val="24"/>
                    </w:rPr>
                  </w:pPr>
                </w:p>
              </w:tc>
              <w:tc>
                <w:tcPr>
                  <w:tcW w:w="2184" w:type="dxa"/>
                  <w:vAlign w:val="center"/>
                </w:tcPr>
                <w:p w14:paraId="34DA7ED8"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 xml:space="preserve">các môn học </w:t>
                  </w:r>
                </w:p>
              </w:tc>
            </w:tr>
            <w:tr w:rsidR="003B07AB" w:rsidRPr="003B07AB" w14:paraId="6E112526" w14:textId="77777777" w:rsidTr="00622C92">
              <w:trPr>
                <w:trHeight w:val="96"/>
              </w:trPr>
              <w:tc>
                <w:tcPr>
                  <w:tcW w:w="700" w:type="dxa"/>
                  <w:vAlign w:val="center"/>
                </w:tcPr>
                <w:p w14:paraId="7DD3F79F"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1604" w:type="dxa"/>
                  <w:vAlign w:val="center"/>
                </w:tcPr>
                <w:p w14:paraId="47CF98C8"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Giảng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đường</w:t>
                  </w:r>
                  <w:proofErr w:type="spellEnd"/>
                </w:p>
              </w:tc>
              <w:tc>
                <w:tcPr>
                  <w:tcW w:w="860" w:type="dxa"/>
                  <w:vAlign w:val="center"/>
                </w:tcPr>
                <w:p w14:paraId="0224FA9D"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882" w:type="dxa"/>
                  <w:vAlign w:val="center"/>
                </w:tcPr>
                <w:p w14:paraId="5FAF1739"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930</w:t>
                  </w:r>
                </w:p>
              </w:tc>
              <w:tc>
                <w:tcPr>
                  <w:tcW w:w="1889" w:type="dxa"/>
                  <w:vAlign w:val="center"/>
                </w:tcPr>
                <w:p w14:paraId="5B1ADCC5"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30945419"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456B1774"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386F84D9"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Tivi</w:t>
                  </w:r>
                </w:p>
                <w:p w14:paraId="29484C27"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Tủ</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điều</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khiển</w:t>
                  </w:r>
                  <w:proofErr w:type="spellEnd"/>
                </w:p>
              </w:tc>
              <w:tc>
                <w:tcPr>
                  <w:tcW w:w="952" w:type="dxa"/>
                  <w:vAlign w:val="center"/>
                </w:tcPr>
                <w:p w14:paraId="559E4D68"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350C756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3A01F752"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7879D004"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742E1160"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2184" w:type="dxa"/>
                  <w:vAlign w:val="center"/>
                </w:tcPr>
                <w:p w14:paraId="265D8DAE"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lang w:val="vi-VN"/>
                    </w:rPr>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các môn học</w:t>
                  </w:r>
                </w:p>
              </w:tc>
            </w:tr>
            <w:tr w:rsidR="003B07AB" w:rsidRPr="003B07AB" w14:paraId="51964E47" w14:textId="77777777" w:rsidTr="00622C92">
              <w:trPr>
                <w:trHeight w:val="154"/>
              </w:trPr>
              <w:tc>
                <w:tcPr>
                  <w:tcW w:w="700" w:type="dxa"/>
                  <w:vAlign w:val="center"/>
                </w:tcPr>
                <w:p w14:paraId="22CB13F3"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3</w:t>
                  </w:r>
                </w:p>
              </w:tc>
              <w:tc>
                <w:tcPr>
                  <w:tcW w:w="1604" w:type="dxa"/>
                  <w:vAlign w:val="center"/>
                </w:tcPr>
                <w:p w14:paraId="63C90F8A"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đa</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tiện</w:t>
                  </w:r>
                  <w:proofErr w:type="spellEnd"/>
                </w:p>
              </w:tc>
              <w:tc>
                <w:tcPr>
                  <w:tcW w:w="860" w:type="dxa"/>
                  <w:vAlign w:val="center"/>
                </w:tcPr>
                <w:p w14:paraId="33661F2A"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62</w:t>
                  </w:r>
                </w:p>
              </w:tc>
              <w:tc>
                <w:tcPr>
                  <w:tcW w:w="882" w:type="dxa"/>
                  <w:vAlign w:val="center"/>
                </w:tcPr>
                <w:p w14:paraId="6FC655A9"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6.032</w:t>
                  </w:r>
                </w:p>
              </w:tc>
              <w:tc>
                <w:tcPr>
                  <w:tcW w:w="1889" w:type="dxa"/>
                  <w:vAlign w:val="center"/>
                </w:tcPr>
                <w:p w14:paraId="26D13892"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4373FC66"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53A6BA35"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3E426556"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Tivi</w:t>
                  </w:r>
                </w:p>
                <w:p w14:paraId="1436652B"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Tủ</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điều</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khiển</w:t>
                  </w:r>
                  <w:proofErr w:type="spellEnd"/>
                </w:p>
              </w:tc>
              <w:tc>
                <w:tcPr>
                  <w:tcW w:w="952" w:type="dxa"/>
                  <w:vAlign w:val="center"/>
                </w:tcPr>
                <w:p w14:paraId="05D3DCB2"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62</w:t>
                  </w:r>
                </w:p>
                <w:p w14:paraId="2BC64360"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42</w:t>
                  </w:r>
                </w:p>
                <w:p w14:paraId="701381E1"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42</w:t>
                  </w:r>
                </w:p>
                <w:p w14:paraId="376A83E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3</w:t>
                  </w:r>
                </w:p>
                <w:p w14:paraId="0C543095"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1</w:t>
                  </w:r>
                </w:p>
              </w:tc>
              <w:tc>
                <w:tcPr>
                  <w:tcW w:w="2184" w:type="dxa"/>
                  <w:vAlign w:val="center"/>
                </w:tcPr>
                <w:p w14:paraId="14D885EB"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lang w:val="vi-VN"/>
                    </w:rPr>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các môn học</w:t>
                  </w:r>
                </w:p>
              </w:tc>
            </w:tr>
            <w:tr w:rsidR="003B07AB" w:rsidRPr="003B07AB" w14:paraId="7D59843C" w14:textId="77777777" w:rsidTr="00622C92">
              <w:trPr>
                <w:trHeight w:val="154"/>
              </w:trPr>
              <w:tc>
                <w:tcPr>
                  <w:tcW w:w="700" w:type="dxa"/>
                  <w:vAlign w:val="center"/>
                </w:tcPr>
                <w:p w14:paraId="0E45E5B1"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1604" w:type="dxa"/>
                  <w:vAlign w:val="center"/>
                </w:tcPr>
                <w:p w14:paraId="2A89805C"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ngoại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ngữ</w:t>
                  </w:r>
                  <w:proofErr w:type="spellEnd"/>
                </w:p>
              </w:tc>
              <w:tc>
                <w:tcPr>
                  <w:tcW w:w="860" w:type="dxa"/>
                  <w:vAlign w:val="center"/>
                </w:tcPr>
                <w:p w14:paraId="780E00B7"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882" w:type="dxa"/>
                  <w:vAlign w:val="center"/>
                </w:tcPr>
                <w:p w14:paraId="4C3E6EA1"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156</w:t>
                  </w:r>
                </w:p>
              </w:tc>
              <w:tc>
                <w:tcPr>
                  <w:tcW w:w="1889" w:type="dxa"/>
                  <w:vAlign w:val="center"/>
                </w:tcPr>
                <w:p w14:paraId="122703F6"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7DCFB64D"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2491A22F"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0207A272"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rPr>
                    <w:t xml:space="preserve">- </w:t>
                  </w:r>
                  <w:r w:rsidRPr="003B07AB">
                    <w:rPr>
                      <w:rFonts w:ascii="Times New Roman" w:hAnsi="Times New Roman" w:cs="Times New Roman"/>
                      <w:sz w:val="24"/>
                      <w:szCs w:val="24"/>
                      <w:lang w:val="vi-VN"/>
                    </w:rPr>
                    <w:t>Đầu đĩa</w:t>
                  </w:r>
                </w:p>
                <w:p w14:paraId="79EF99D2"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lang w:val="vi-VN"/>
                    </w:rPr>
                    <w:lastRenderedPageBreak/>
                    <w:t>- Tai nghe</w:t>
                  </w:r>
                </w:p>
                <w:p w14:paraId="77ED0626"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lang w:val="vi-VN"/>
                    </w:rPr>
                    <w:t>- Máy chủ</w:t>
                  </w:r>
                </w:p>
              </w:tc>
              <w:tc>
                <w:tcPr>
                  <w:tcW w:w="952" w:type="dxa"/>
                  <w:vAlign w:val="center"/>
                </w:tcPr>
                <w:p w14:paraId="5B11D01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lastRenderedPageBreak/>
                    <w:t>2</w:t>
                  </w:r>
                </w:p>
                <w:p w14:paraId="556A19E4"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100</w:t>
                  </w:r>
                </w:p>
                <w:p w14:paraId="6270177E"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rPr>
                    <w:t>2</w:t>
                  </w:r>
                </w:p>
                <w:p w14:paraId="01422A8C"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2</w:t>
                  </w:r>
                </w:p>
                <w:p w14:paraId="6266F44E"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lastRenderedPageBreak/>
                    <w:t>100</w:t>
                  </w:r>
                </w:p>
                <w:p w14:paraId="22B73E10"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2</w:t>
                  </w:r>
                </w:p>
              </w:tc>
              <w:tc>
                <w:tcPr>
                  <w:tcW w:w="2184" w:type="dxa"/>
                  <w:vAlign w:val="center"/>
                </w:tcPr>
                <w:p w14:paraId="6AD4B610"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lastRenderedPageBreak/>
                    <w:t>Các học phần Ngoại ngữ</w:t>
                  </w:r>
                </w:p>
              </w:tc>
            </w:tr>
            <w:tr w:rsidR="003B07AB" w:rsidRPr="003B07AB" w14:paraId="4ECF3951" w14:textId="77777777" w:rsidTr="00622C92">
              <w:trPr>
                <w:trHeight w:val="154"/>
              </w:trPr>
              <w:tc>
                <w:tcPr>
                  <w:tcW w:w="700" w:type="dxa"/>
                  <w:vAlign w:val="center"/>
                </w:tcPr>
                <w:p w14:paraId="6E32FEE2"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5</w:t>
                  </w:r>
                </w:p>
              </w:tc>
              <w:tc>
                <w:tcPr>
                  <w:tcW w:w="1604" w:type="dxa"/>
                  <w:vAlign w:val="center"/>
                </w:tcPr>
                <w:p w14:paraId="35692581"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r w:rsidRPr="003B07AB">
                    <w:rPr>
                      <w:rFonts w:ascii="Times New Roman" w:hAnsi="Times New Roman" w:cs="Times New Roman"/>
                      <w:sz w:val="24"/>
                      <w:szCs w:val="24"/>
                    </w:rPr>
                    <w:t xml:space="preserve"> </w:t>
                  </w:r>
                </w:p>
              </w:tc>
              <w:tc>
                <w:tcPr>
                  <w:tcW w:w="860" w:type="dxa"/>
                  <w:vAlign w:val="center"/>
                </w:tcPr>
                <w:p w14:paraId="1DD09404"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14</w:t>
                  </w:r>
                </w:p>
              </w:tc>
              <w:tc>
                <w:tcPr>
                  <w:tcW w:w="882" w:type="dxa"/>
                  <w:vAlign w:val="center"/>
                </w:tcPr>
                <w:p w14:paraId="65CB223C"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1.302</w:t>
                  </w:r>
                </w:p>
              </w:tc>
              <w:tc>
                <w:tcPr>
                  <w:tcW w:w="1889" w:type="dxa"/>
                  <w:vAlign w:val="center"/>
                </w:tcPr>
                <w:p w14:paraId="3CED4E42"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r w:rsidRPr="003B07AB">
                    <w:rPr>
                      <w:rFonts w:ascii="Times New Roman" w:hAnsi="Times New Roman" w:cs="Times New Roman"/>
                      <w:sz w:val="24"/>
                      <w:szCs w:val="24"/>
                    </w:rPr>
                    <w:t xml:space="preserve"> </w:t>
                  </w:r>
                </w:p>
              </w:tc>
              <w:tc>
                <w:tcPr>
                  <w:tcW w:w="952" w:type="dxa"/>
                  <w:vAlign w:val="center"/>
                </w:tcPr>
                <w:p w14:paraId="76E01A7B"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1150</w:t>
                  </w:r>
                </w:p>
              </w:tc>
              <w:tc>
                <w:tcPr>
                  <w:tcW w:w="2184" w:type="dxa"/>
                  <w:vAlign w:val="center"/>
                </w:tcPr>
                <w:p w14:paraId="0E64DF17"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Tin học cơ sở, Tin học quản lý đầu tư</w:t>
                  </w:r>
                </w:p>
              </w:tc>
            </w:tr>
          </w:tbl>
          <w:p w14:paraId="08294140" w14:textId="1F116B90" w:rsidR="00AB5EAA" w:rsidRDefault="0093541A" w:rsidP="00AB5EAA">
            <w:pPr>
              <w:widowControl w:val="0"/>
              <w:spacing w:line="336" w:lineRule="auto"/>
              <w:ind w:firstLine="618"/>
              <w:rPr>
                <w:rFonts w:ascii="Times New Roman" w:hAnsi="Times New Roman" w:cs="Times New Roman"/>
                <w:b/>
                <w:lang w:val="nl-NL"/>
              </w:rPr>
            </w:pPr>
            <w:r w:rsidRPr="003B07AB">
              <w:rPr>
                <w:rFonts w:ascii="Times New Roman" w:hAnsi="Times New Roman" w:cs="Times New Roman"/>
                <w:b/>
                <w:lang w:val="nl-NL"/>
              </w:rPr>
              <w:t>b) Tên giáo trình, tập bài giảng, tài liệu tham khảo:</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58"/>
              <w:gridCol w:w="2835"/>
              <w:gridCol w:w="1719"/>
              <w:gridCol w:w="1311"/>
            </w:tblGrid>
            <w:tr w:rsidR="00AB5EAA" w:rsidRPr="003B5D26" w14:paraId="19F413B1" w14:textId="77777777" w:rsidTr="00E02F4F">
              <w:tc>
                <w:tcPr>
                  <w:tcW w:w="710" w:type="dxa"/>
                  <w:vAlign w:val="center"/>
                </w:tcPr>
                <w:p w14:paraId="23957C64" w14:textId="77777777" w:rsidR="00AB5EAA" w:rsidRPr="003B5D26" w:rsidRDefault="00AB5EAA" w:rsidP="00AB5EAA">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STT</w:t>
                  </w:r>
                </w:p>
              </w:tc>
              <w:tc>
                <w:tcPr>
                  <w:tcW w:w="3458" w:type="dxa"/>
                  <w:vAlign w:val="center"/>
                </w:tcPr>
                <w:p w14:paraId="38D1DA3A" w14:textId="77777777" w:rsidR="00AB5EAA" w:rsidRPr="003B5D26" w:rsidRDefault="00AB5EAA" w:rsidP="00AB5EAA">
                  <w:pPr>
                    <w:spacing w:line="336" w:lineRule="auto"/>
                    <w:jc w:val="center"/>
                    <w:rPr>
                      <w:rFonts w:ascii="Times New Roman" w:hAnsi="Times New Roman" w:cs="Times New Roman"/>
                      <w:b/>
                      <w:sz w:val="26"/>
                      <w:szCs w:val="26"/>
                    </w:rPr>
                  </w:pPr>
                  <w:proofErr w:type="spellStart"/>
                  <w:r w:rsidRPr="003B5D26">
                    <w:rPr>
                      <w:rFonts w:ascii="Times New Roman" w:hAnsi="Times New Roman" w:cs="Times New Roman"/>
                      <w:b/>
                      <w:sz w:val="26"/>
                      <w:szCs w:val="26"/>
                    </w:rPr>
                    <w:t>Tên</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giáo</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trình</w:t>
                  </w:r>
                  <w:proofErr w:type="spellEnd"/>
                  <w:r w:rsidRPr="003B5D26">
                    <w:rPr>
                      <w:rFonts w:ascii="Times New Roman" w:hAnsi="Times New Roman" w:cs="Times New Roman"/>
                      <w:b/>
                      <w:sz w:val="26"/>
                      <w:szCs w:val="26"/>
                    </w:rPr>
                    <w:t>,</w:t>
                  </w:r>
                  <w:r w:rsidRPr="003B5D26">
                    <w:rPr>
                      <w:rFonts w:ascii="Times New Roman" w:hAnsi="Times New Roman" w:cs="Times New Roman"/>
                      <w:b/>
                      <w:sz w:val="26"/>
                      <w:szCs w:val="26"/>
                    </w:rPr>
                    <w:br/>
                  </w:r>
                  <w:proofErr w:type="spellStart"/>
                  <w:r w:rsidRPr="003B5D26">
                    <w:rPr>
                      <w:rFonts w:ascii="Times New Roman" w:hAnsi="Times New Roman" w:cs="Times New Roman"/>
                      <w:b/>
                      <w:sz w:val="26"/>
                      <w:szCs w:val="26"/>
                    </w:rPr>
                    <w:t>tập</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bài</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giảng</w:t>
                  </w:r>
                  <w:proofErr w:type="spellEnd"/>
                </w:p>
              </w:tc>
              <w:tc>
                <w:tcPr>
                  <w:tcW w:w="2835" w:type="dxa"/>
                  <w:vAlign w:val="center"/>
                </w:tcPr>
                <w:p w14:paraId="65ADAB00" w14:textId="77777777" w:rsidR="00AB5EAA" w:rsidRPr="003B5D26" w:rsidRDefault="00AB5EAA" w:rsidP="00AB5EAA">
                  <w:pPr>
                    <w:spacing w:line="336" w:lineRule="auto"/>
                    <w:jc w:val="center"/>
                    <w:rPr>
                      <w:rFonts w:ascii="Times New Roman" w:hAnsi="Times New Roman" w:cs="Times New Roman"/>
                      <w:b/>
                      <w:sz w:val="26"/>
                      <w:szCs w:val="26"/>
                    </w:rPr>
                  </w:pPr>
                  <w:proofErr w:type="spellStart"/>
                  <w:r w:rsidRPr="003B5D26">
                    <w:rPr>
                      <w:rFonts w:ascii="Times New Roman" w:hAnsi="Times New Roman" w:cs="Times New Roman"/>
                      <w:b/>
                      <w:sz w:val="26"/>
                      <w:szCs w:val="26"/>
                    </w:rPr>
                    <w:t>Tên</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tác</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giả</w:t>
                  </w:r>
                  <w:proofErr w:type="spellEnd"/>
                </w:p>
              </w:tc>
              <w:tc>
                <w:tcPr>
                  <w:tcW w:w="1719" w:type="dxa"/>
                  <w:vAlign w:val="center"/>
                </w:tcPr>
                <w:p w14:paraId="52860739" w14:textId="77777777" w:rsidR="00AB5EAA" w:rsidRPr="003B5D26" w:rsidRDefault="00AB5EAA" w:rsidP="00AB5EAA">
                  <w:pPr>
                    <w:spacing w:line="336" w:lineRule="auto"/>
                    <w:jc w:val="center"/>
                    <w:rPr>
                      <w:rFonts w:ascii="Times New Roman" w:hAnsi="Times New Roman" w:cs="Times New Roman"/>
                      <w:b/>
                      <w:sz w:val="26"/>
                      <w:szCs w:val="26"/>
                    </w:rPr>
                  </w:pPr>
                  <w:proofErr w:type="spellStart"/>
                  <w:r w:rsidRPr="003B5D26">
                    <w:rPr>
                      <w:rFonts w:ascii="Times New Roman" w:hAnsi="Times New Roman" w:cs="Times New Roman"/>
                      <w:b/>
                      <w:sz w:val="26"/>
                      <w:szCs w:val="26"/>
                    </w:rPr>
                    <w:t>Nhà</w:t>
                  </w:r>
                  <w:proofErr w:type="spellEnd"/>
                  <w:r w:rsidRPr="003B5D26">
                    <w:rPr>
                      <w:rFonts w:ascii="Times New Roman" w:hAnsi="Times New Roman" w:cs="Times New Roman"/>
                      <w:b/>
                      <w:sz w:val="26"/>
                      <w:szCs w:val="26"/>
                    </w:rPr>
                    <w:br/>
                  </w:r>
                  <w:proofErr w:type="spellStart"/>
                  <w:r w:rsidRPr="003B5D26">
                    <w:rPr>
                      <w:rFonts w:ascii="Times New Roman" w:hAnsi="Times New Roman" w:cs="Times New Roman"/>
                      <w:b/>
                      <w:sz w:val="26"/>
                      <w:szCs w:val="26"/>
                    </w:rPr>
                    <w:t>xuất</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bản</w:t>
                  </w:r>
                  <w:proofErr w:type="spellEnd"/>
                </w:p>
              </w:tc>
              <w:tc>
                <w:tcPr>
                  <w:tcW w:w="1311" w:type="dxa"/>
                  <w:vAlign w:val="center"/>
                </w:tcPr>
                <w:p w14:paraId="7AD008F2" w14:textId="77777777" w:rsidR="00AB5EAA" w:rsidRPr="003B5D26" w:rsidRDefault="00AB5EAA" w:rsidP="00AB5EAA">
                  <w:pPr>
                    <w:spacing w:line="336" w:lineRule="auto"/>
                    <w:jc w:val="center"/>
                    <w:rPr>
                      <w:rFonts w:ascii="Times New Roman" w:hAnsi="Times New Roman" w:cs="Times New Roman"/>
                      <w:b/>
                      <w:sz w:val="26"/>
                      <w:szCs w:val="26"/>
                    </w:rPr>
                  </w:pPr>
                  <w:proofErr w:type="spellStart"/>
                  <w:r w:rsidRPr="003B5D26">
                    <w:rPr>
                      <w:rFonts w:ascii="Times New Roman" w:hAnsi="Times New Roman" w:cs="Times New Roman"/>
                      <w:b/>
                      <w:sz w:val="26"/>
                      <w:szCs w:val="26"/>
                    </w:rPr>
                    <w:t>Năm</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xuất</w:t>
                  </w:r>
                  <w:proofErr w:type="spellEnd"/>
                  <w:r w:rsidRPr="003B5D26">
                    <w:rPr>
                      <w:rFonts w:ascii="Times New Roman" w:hAnsi="Times New Roman" w:cs="Times New Roman"/>
                      <w:b/>
                      <w:sz w:val="26"/>
                      <w:szCs w:val="26"/>
                    </w:rPr>
                    <w:t xml:space="preserve"> </w:t>
                  </w:r>
                  <w:proofErr w:type="spellStart"/>
                  <w:r w:rsidRPr="003B5D26">
                    <w:rPr>
                      <w:rFonts w:ascii="Times New Roman" w:hAnsi="Times New Roman" w:cs="Times New Roman"/>
                      <w:b/>
                      <w:sz w:val="26"/>
                      <w:szCs w:val="26"/>
                    </w:rPr>
                    <w:t>bản</w:t>
                  </w:r>
                  <w:proofErr w:type="spellEnd"/>
                </w:p>
              </w:tc>
            </w:tr>
            <w:tr w:rsidR="00AB5EAA" w:rsidRPr="003B5D26" w14:paraId="781347BA" w14:textId="77777777" w:rsidTr="00E02F4F">
              <w:tc>
                <w:tcPr>
                  <w:tcW w:w="710" w:type="dxa"/>
                  <w:vAlign w:val="center"/>
                </w:tcPr>
                <w:p w14:paraId="43A436CE"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w:t>
                  </w:r>
                </w:p>
              </w:tc>
              <w:tc>
                <w:tcPr>
                  <w:tcW w:w="3458" w:type="dxa"/>
                  <w:vAlign w:val="center"/>
                </w:tcPr>
                <w:p w14:paraId="0DD75DF2"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lang w:val="vi-VN"/>
                    </w:rPr>
                  </w:pPr>
                  <w:proofErr w:type="spellStart"/>
                  <w:r w:rsidRPr="003B5D26">
                    <w:rPr>
                      <w:rFonts w:ascii="Times New Roman" w:hAnsi="Times New Roman" w:cs="Times New Roman"/>
                      <w:sz w:val="26"/>
                      <w:szCs w:val="26"/>
                    </w:rPr>
                    <w:t>Đạo</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đức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và</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Kỹ</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năng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của</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luật</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trong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nền</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kinh</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tế</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thị</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trường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định</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hướng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xã</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hội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chủ</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nghĩa</w:t>
                  </w:r>
                  <w:proofErr w:type="spellEnd"/>
                </w:p>
              </w:tc>
              <w:tc>
                <w:tcPr>
                  <w:tcW w:w="2835" w:type="dxa"/>
                  <w:vAlign w:val="center"/>
                </w:tcPr>
                <w:p w14:paraId="1A3BCFFA"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 xml:space="preserve">PGS.TS. Lê Hồng </w:t>
                  </w:r>
                  <w:proofErr w:type="spellStart"/>
                  <w:r w:rsidRPr="003B5D26">
                    <w:rPr>
                      <w:rFonts w:ascii="Times New Roman" w:hAnsi="Times New Roman" w:cs="Times New Roman"/>
                      <w:sz w:val="26"/>
                      <w:szCs w:val="26"/>
                    </w:rPr>
                    <w:t>Hạnh</w:t>
                  </w:r>
                  <w:proofErr w:type="spellEnd"/>
                </w:p>
              </w:tc>
              <w:tc>
                <w:tcPr>
                  <w:tcW w:w="1719" w:type="dxa"/>
                  <w:vAlign w:val="center"/>
                </w:tcPr>
                <w:p w14:paraId="03A6731B"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sz w:val="26"/>
                      <w:szCs w:val="26"/>
                    </w:rPr>
                    <w:t>Nxb</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Đại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học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phạm</w:t>
                  </w:r>
                  <w:proofErr w:type="spellEnd"/>
                </w:p>
              </w:tc>
              <w:tc>
                <w:tcPr>
                  <w:tcW w:w="1311" w:type="dxa"/>
                  <w:vAlign w:val="center"/>
                </w:tcPr>
                <w:p w14:paraId="239A78A6"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lang w:val="vi-VN"/>
                    </w:rPr>
                    <w:t>20</w:t>
                  </w:r>
                  <w:r w:rsidRPr="003B5D26">
                    <w:rPr>
                      <w:rFonts w:ascii="Times New Roman" w:hAnsi="Times New Roman" w:cs="Times New Roman"/>
                      <w:sz w:val="26"/>
                      <w:szCs w:val="26"/>
                    </w:rPr>
                    <w:t>03</w:t>
                  </w:r>
                </w:p>
              </w:tc>
            </w:tr>
            <w:tr w:rsidR="00AB5EAA" w:rsidRPr="003B5D26" w14:paraId="777C180D" w14:textId="77777777" w:rsidTr="00E02F4F">
              <w:tc>
                <w:tcPr>
                  <w:tcW w:w="710" w:type="dxa"/>
                  <w:vAlign w:val="center"/>
                </w:tcPr>
                <w:p w14:paraId="16B39918"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w:t>
                  </w:r>
                </w:p>
              </w:tc>
              <w:tc>
                <w:tcPr>
                  <w:tcW w:w="3458" w:type="dxa"/>
                  <w:vAlign w:val="center"/>
                </w:tcPr>
                <w:p w14:paraId="0304DE34"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eastAsia="Calibri" w:hAnsi="Times New Roman" w:cs="Times New Roman"/>
                      <w:color w:val="000000" w:themeColor="text1"/>
                      <w:sz w:val="26"/>
                      <w:szCs w:val="26"/>
                    </w:rPr>
                    <w:t xml:space="preserve">Lý </w:t>
                  </w:r>
                  <w:proofErr w:type="spellStart"/>
                  <w:r w:rsidRPr="003B5D26">
                    <w:rPr>
                      <w:rFonts w:ascii="Times New Roman" w:eastAsia="Calibri" w:hAnsi="Times New Roman" w:cs="Times New Roman"/>
                      <w:color w:val="000000" w:themeColor="text1"/>
                      <w:sz w:val="26"/>
                      <w:szCs w:val="26"/>
                    </w:rPr>
                    <w:t>luận</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chung</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về</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Nhà</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nước</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và</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pháp</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luật</w:t>
                  </w:r>
                  <w:proofErr w:type="spellEnd"/>
                </w:p>
              </w:tc>
              <w:tc>
                <w:tcPr>
                  <w:tcW w:w="2835" w:type="dxa"/>
                  <w:vAlign w:val="center"/>
                </w:tcPr>
                <w:p w14:paraId="6CCD1202"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color w:val="000000" w:themeColor="text1"/>
                      <w:sz w:val="26"/>
                      <w:szCs w:val="26"/>
                    </w:rPr>
                    <w:t xml:space="preserve">PGS.TS. Nguyễn Văn </w:t>
                  </w:r>
                  <w:proofErr w:type="spellStart"/>
                  <w:r w:rsidRPr="003B5D26">
                    <w:rPr>
                      <w:rFonts w:ascii="Times New Roman" w:eastAsia="Calibri" w:hAnsi="Times New Roman" w:cs="Times New Roman"/>
                      <w:color w:val="000000" w:themeColor="text1"/>
                      <w:sz w:val="26"/>
                      <w:szCs w:val="26"/>
                    </w:rPr>
                    <w:t>Động</w:t>
                  </w:r>
                  <w:proofErr w:type="spellEnd"/>
                  <w:r w:rsidRPr="003B5D26">
                    <w:rPr>
                      <w:rFonts w:ascii="Times New Roman" w:eastAsia="Calibri" w:hAnsi="Times New Roman" w:cs="Times New Roman"/>
                      <w:color w:val="000000" w:themeColor="text1"/>
                      <w:sz w:val="26"/>
                      <w:szCs w:val="26"/>
                    </w:rPr>
                    <w:t xml:space="preserve"> </w:t>
                  </w:r>
                </w:p>
              </w:tc>
              <w:tc>
                <w:tcPr>
                  <w:tcW w:w="1719" w:type="dxa"/>
                  <w:vAlign w:val="center"/>
                </w:tcPr>
                <w:p w14:paraId="1238BB83"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eastAsia="Calibri" w:hAnsi="Times New Roman" w:cs="Times New Roman"/>
                      <w:color w:val="000000" w:themeColor="text1"/>
                      <w:sz w:val="26"/>
                      <w:szCs w:val="26"/>
                    </w:rPr>
                    <w:t>Nxb</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Tư</w:t>
                  </w:r>
                  <w:proofErr w:type="spellEnd"/>
                  <w:r w:rsidRPr="003B5D26">
                    <w:rPr>
                      <w:rFonts w:ascii="Times New Roman" w:eastAsia="Calibri" w:hAnsi="Times New Roman" w:cs="Times New Roman"/>
                      <w:color w:val="000000" w:themeColor="text1"/>
                      <w:sz w:val="26"/>
                      <w:szCs w:val="26"/>
                    </w:rPr>
                    <w:t xml:space="preserve"> </w:t>
                  </w:r>
                  <w:proofErr w:type="spellStart"/>
                  <w:r w:rsidRPr="003B5D26">
                    <w:rPr>
                      <w:rFonts w:ascii="Times New Roman" w:eastAsia="Calibri" w:hAnsi="Times New Roman" w:cs="Times New Roman"/>
                      <w:color w:val="000000" w:themeColor="text1"/>
                      <w:sz w:val="26"/>
                      <w:szCs w:val="26"/>
                    </w:rPr>
                    <w:t>pháp</w:t>
                  </w:r>
                  <w:proofErr w:type="spellEnd"/>
                </w:p>
              </w:tc>
              <w:tc>
                <w:tcPr>
                  <w:tcW w:w="1311" w:type="dxa"/>
                  <w:vAlign w:val="center"/>
                </w:tcPr>
                <w:p w14:paraId="257E4079"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2015</w:t>
                  </w:r>
                </w:p>
              </w:tc>
            </w:tr>
            <w:tr w:rsidR="00AB5EAA" w:rsidRPr="003B5D26" w14:paraId="0B1306D4" w14:textId="77777777" w:rsidTr="00E02F4F">
              <w:tc>
                <w:tcPr>
                  <w:tcW w:w="710" w:type="dxa"/>
                  <w:vAlign w:val="center"/>
                </w:tcPr>
                <w:p w14:paraId="6EB3B078"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3</w:t>
                  </w:r>
                </w:p>
              </w:tc>
              <w:tc>
                <w:tcPr>
                  <w:tcW w:w="3458" w:type="dxa"/>
                  <w:vAlign w:val="center"/>
                </w:tcPr>
                <w:p w14:paraId="7E85CE45"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proofErr w:type="spellStart"/>
                  <w:r w:rsidRPr="003B5D26">
                    <w:rPr>
                      <w:rFonts w:ascii="Times New Roman" w:hAnsi="Times New Roman" w:cs="Times New Roman"/>
                      <w:color w:val="000000" w:themeColor="text1"/>
                      <w:sz w:val="26"/>
                      <w:szCs w:val="26"/>
                    </w:rPr>
                    <w:t>Xây</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dựng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văn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bản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pháp</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p>
              </w:tc>
              <w:tc>
                <w:tcPr>
                  <w:tcW w:w="2835" w:type="dxa"/>
                  <w:vAlign w:val="center"/>
                </w:tcPr>
                <w:p w14:paraId="6E4735CF"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Hà </w:t>
                  </w:r>
                  <w:proofErr w:type="spellStart"/>
                  <w:r w:rsidRPr="003B5D26">
                    <w:rPr>
                      <w:rFonts w:ascii="Times New Roman" w:hAnsi="Times New Roman" w:cs="Times New Roman"/>
                      <w:color w:val="000000" w:themeColor="text1"/>
                      <w:sz w:val="26"/>
                      <w:szCs w:val="26"/>
                    </w:rPr>
                    <w:t>Nội</w:t>
                  </w:r>
                  <w:proofErr w:type="spellEnd"/>
                </w:p>
              </w:tc>
              <w:tc>
                <w:tcPr>
                  <w:tcW w:w="1719" w:type="dxa"/>
                  <w:vAlign w:val="center"/>
                </w:tcPr>
                <w:p w14:paraId="3CE83312"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Tư</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pháp</w:t>
                  </w:r>
                  <w:proofErr w:type="spellEnd"/>
                  <w:r w:rsidRPr="003B5D26">
                    <w:rPr>
                      <w:rFonts w:ascii="Times New Roman" w:hAnsi="Times New Roman" w:cs="Times New Roman"/>
                      <w:color w:val="000000" w:themeColor="text1"/>
                      <w:sz w:val="26"/>
                      <w:szCs w:val="26"/>
                    </w:rPr>
                    <w:t xml:space="preserve"> </w:t>
                  </w:r>
                </w:p>
              </w:tc>
              <w:tc>
                <w:tcPr>
                  <w:tcW w:w="1311" w:type="dxa"/>
                  <w:vAlign w:val="center"/>
                </w:tcPr>
                <w:p w14:paraId="32FC1088"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2016</w:t>
                  </w:r>
                </w:p>
              </w:tc>
            </w:tr>
            <w:tr w:rsidR="00AB5EAA" w:rsidRPr="003B5D26" w14:paraId="1A1D5EDA" w14:textId="77777777" w:rsidTr="00E02F4F">
              <w:trPr>
                <w:trHeight w:val="1149"/>
              </w:trPr>
              <w:tc>
                <w:tcPr>
                  <w:tcW w:w="710" w:type="dxa"/>
                  <w:vAlign w:val="center"/>
                </w:tcPr>
                <w:p w14:paraId="73F9A930"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4</w:t>
                  </w:r>
                </w:p>
              </w:tc>
              <w:tc>
                <w:tcPr>
                  <w:tcW w:w="3458" w:type="dxa"/>
                  <w:vAlign w:val="center"/>
                </w:tcPr>
                <w:p w14:paraId="4BDC7CCA"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proofErr w:type="spellStart"/>
                  <w:r w:rsidRPr="003B5D26">
                    <w:rPr>
                      <w:rFonts w:ascii="Times New Roman" w:eastAsia="Calibri" w:hAnsi="Times New Roman" w:cs="Times New Roman"/>
                      <w:sz w:val="26"/>
                      <w:szCs w:val="26"/>
                    </w:rPr>
                    <w:t>Lịch</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sử</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nhà</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nước</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và</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pháp</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luật</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Việt</w:t>
                  </w:r>
                  <w:proofErr w:type="spellEnd"/>
                  <w:r w:rsidRPr="003B5D26">
                    <w:rPr>
                      <w:rFonts w:ascii="Times New Roman" w:eastAsia="Calibri" w:hAnsi="Times New Roman" w:cs="Times New Roman"/>
                      <w:sz w:val="26"/>
                      <w:szCs w:val="26"/>
                    </w:rPr>
                    <w:t xml:space="preserve"> Nam</w:t>
                  </w:r>
                </w:p>
              </w:tc>
              <w:tc>
                <w:tcPr>
                  <w:tcW w:w="2835" w:type="dxa"/>
                  <w:vAlign w:val="center"/>
                </w:tcPr>
                <w:p w14:paraId="64AC3004"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 xml:space="preserve">TS. </w:t>
                  </w:r>
                  <w:proofErr w:type="spellStart"/>
                  <w:r w:rsidRPr="003B5D26">
                    <w:rPr>
                      <w:rFonts w:ascii="Times New Roman" w:eastAsia="Calibri" w:hAnsi="Times New Roman" w:cs="Times New Roman"/>
                      <w:sz w:val="26"/>
                      <w:szCs w:val="26"/>
                    </w:rPr>
                    <w:t>Tăng</w:t>
                  </w:r>
                  <w:proofErr w:type="spellEnd"/>
                  <w:r w:rsidRPr="003B5D26">
                    <w:rPr>
                      <w:rFonts w:ascii="Times New Roman" w:eastAsia="Calibri" w:hAnsi="Times New Roman" w:cs="Times New Roman"/>
                      <w:sz w:val="26"/>
                      <w:szCs w:val="26"/>
                    </w:rPr>
                    <w:t xml:space="preserve"> Thị Thanh Sang</w:t>
                  </w:r>
                </w:p>
              </w:tc>
              <w:tc>
                <w:tcPr>
                  <w:tcW w:w="1719" w:type="dxa"/>
                  <w:vAlign w:val="center"/>
                </w:tcPr>
                <w:p w14:paraId="3CBAF31A" w14:textId="77777777" w:rsidR="00AB5EAA" w:rsidRPr="003B5D26" w:rsidRDefault="00AB5EAA" w:rsidP="00AB5EAA">
                  <w:pPr>
                    <w:spacing w:line="336" w:lineRule="auto"/>
                    <w:jc w:val="center"/>
                    <w:rPr>
                      <w:rFonts w:ascii="Times New Roman" w:eastAsia="Calibri" w:hAnsi="Times New Roman" w:cs="Times New Roman"/>
                      <w:sz w:val="26"/>
                      <w:szCs w:val="26"/>
                    </w:rPr>
                  </w:pPr>
                  <w:r w:rsidRPr="003B5D26">
                    <w:rPr>
                      <w:rFonts w:ascii="Times New Roman" w:eastAsia="Calibri" w:hAnsi="Times New Roman" w:cs="Times New Roman"/>
                      <w:sz w:val="26"/>
                      <w:szCs w:val="26"/>
                    </w:rPr>
                    <w:t xml:space="preserve">NXB. </w:t>
                  </w:r>
                  <w:proofErr w:type="spellStart"/>
                  <w:r w:rsidRPr="003B5D26">
                    <w:rPr>
                      <w:rFonts w:ascii="Times New Roman" w:eastAsia="Calibri" w:hAnsi="Times New Roman" w:cs="Times New Roman"/>
                      <w:sz w:val="26"/>
                      <w:szCs w:val="26"/>
                    </w:rPr>
                    <w:t>Đại</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học</w:t>
                  </w:r>
                  <w:proofErr w:type="spellEnd"/>
                  <w:r w:rsidRPr="003B5D26">
                    <w:rPr>
                      <w:rFonts w:ascii="Times New Roman" w:eastAsia="Calibri" w:hAnsi="Times New Roman" w:cs="Times New Roman"/>
                      <w:sz w:val="26"/>
                      <w:szCs w:val="26"/>
                    </w:rPr>
                    <w:t xml:space="preserve"> Vinh</w:t>
                  </w:r>
                </w:p>
                <w:p w14:paraId="6B0D0AA1" w14:textId="77777777" w:rsidR="00AB5EAA" w:rsidRPr="003B5D26" w:rsidRDefault="00AB5EAA" w:rsidP="00AB5EAA">
                  <w:pPr>
                    <w:spacing w:line="336" w:lineRule="auto"/>
                    <w:jc w:val="center"/>
                    <w:rPr>
                      <w:rFonts w:ascii="Times New Roman" w:hAnsi="Times New Roman" w:cs="Times New Roman"/>
                      <w:sz w:val="26"/>
                      <w:szCs w:val="26"/>
                      <w:lang w:val="vi-VN"/>
                    </w:rPr>
                  </w:pPr>
                </w:p>
              </w:tc>
              <w:tc>
                <w:tcPr>
                  <w:tcW w:w="1311" w:type="dxa"/>
                  <w:vAlign w:val="center"/>
                </w:tcPr>
                <w:p w14:paraId="6E5DA8B0"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2017</w:t>
                  </w:r>
                </w:p>
              </w:tc>
            </w:tr>
            <w:tr w:rsidR="00AB5EAA" w:rsidRPr="003B5D26" w14:paraId="18F543EC" w14:textId="77777777" w:rsidTr="00E02F4F">
              <w:tc>
                <w:tcPr>
                  <w:tcW w:w="710" w:type="dxa"/>
                  <w:shd w:val="clear" w:color="auto" w:fill="auto"/>
                  <w:vAlign w:val="center"/>
                </w:tcPr>
                <w:p w14:paraId="73CC8EDC"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5</w:t>
                  </w:r>
                </w:p>
              </w:tc>
              <w:tc>
                <w:tcPr>
                  <w:tcW w:w="3458" w:type="dxa"/>
                  <w:shd w:val="clear" w:color="auto" w:fill="auto"/>
                  <w:vAlign w:val="center"/>
                </w:tcPr>
                <w:p w14:paraId="09917A92"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bCs/>
                      <w:color w:val="000000" w:themeColor="text1"/>
                      <w:sz w:val="26"/>
                      <w:szCs w:val="26"/>
                      <w:lang w:val="nl-NL"/>
                    </w:rPr>
                    <w:t xml:space="preserve">Giáo trình Luật dân sự </w:t>
                  </w:r>
                </w:p>
              </w:tc>
              <w:tc>
                <w:tcPr>
                  <w:tcW w:w="2835" w:type="dxa"/>
                  <w:shd w:val="clear" w:color="auto" w:fill="auto"/>
                  <w:vAlign w:val="center"/>
                </w:tcPr>
                <w:p w14:paraId="2D17F534"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 xml:space="preserve">TS. </w:t>
                  </w:r>
                  <w:r w:rsidRPr="003B5D26">
                    <w:rPr>
                      <w:rFonts w:ascii="Times New Roman" w:hAnsi="Times New Roman" w:cs="Times New Roman"/>
                      <w:bCs/>
                      <w:color w:val="000000" w:themeColor="text1"/>
                      <w:sz w:val="26"/>
                      <w:szCs w:val="26"/>
                      <w:lang w:val="nl-NL"/>
                    </w:rPr>
                    <w:t xml:space="preserve">Phạm Thị Thúy Liễu </w:t>
                  </w:r>
                </w:p>
              </w:tc>
              <w:tc>
                <w:tcPr>
                  <w:tcW w:w="1719" w:type="dxa"/>
                  <w:shd w:val="clear" w:color="auto" w:fill="auto"/>
                  <w:vAlign w:val="center"/>
                </w:tcPr>
                <w:p w14:paraId="0B268E48"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bCs/>
                      <w:color w:val="000000" w:themeColor="text1"/>
                      <w:sz w:val="26"/>
                      <w:szCs w:val="26"/>
                      <w:lang w:val="nl-NL"/>
                    </w:rPr>
                    <w:t>Nxb Đại học Vinh</w:t>
                  </w:r>
                </w:p>
              </w:tc>
              <w:tc>
                <w:tcPr>
                  <w:tcW w:w="1311" w:type="dxa"/>
                  <w:shd w:val="clear" w:color="auto" w:fill="auto"/>
                  <w:vAlign w:val="center"/>
                </w:tcPr>
                <w:p w14:paraId="612D1115"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bCs/>
                      <w:color w:val="000000" w:themeColor="text1"/>
                      <w:sz w:val="26"/>
                      <w:szCs w:val="26"/>
                      <w:lang w:val="nl-NL"/>
                    </w:rPr>
                    <w:t>2017</w:t>
                  </w:r>
                </w:p>
              </w:tc>
            </w:tr>
            <w:tr w:rsidR="00AB5EAA" w:rsidRPr="003B5D26" w14:paraId="069CD050" w14:textId="77777777" w:rsidTr="00E02F4F">
              <w:tc>
                <w:tcPr>
                  <w:tcW w:w="710" w:type="dxa"/>
                  <w:vAlign w:val="center"/>
                </w:tcPr>
                <w:p w14:paraId="143B80CA"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6</w:t>
                  </w:r>
                </w:p>
              </w:tc>
              <w:tc>
                <w:tcPr>
                  <w:tcW w:w="3458" w:type="dxa"/>
                  <w:vAlign w:val="center"/>
                </w:tcPr>
                <w:p w14:paraId="49C886DF"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it-IT"/>
                    </w:rPr>
                    <w:t>Giáo trình Luật Hiến pháp Việt Nam</w:t>
                  </w:r>
                </w:p>
              </w:tc>
              <w:tc>
                <w:tcPr>
                  <w:tcW w:w="2835" w:type="dxa"/>
                  <w:vAlign w:val="center"/>
                </w:tcPr>
                <w:p w14:paraId="2CEAE969"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Trường Đại học Luật Hà Nội</w:t>
                  </w:r>
                </w:p>
              </w:tc>
              <w:tc>
                <w:tcPr>
                  <w:tcW w:w="1719" w:type="dxa"/>
                  <w:vAlign w:val="center"/>
                </w:tcPr>
                <w:p w14:paraId="4B093729"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 xml:space="preserve"> NXB. Công an nhân dân</w:t>
                  </w:r>
                </w:p>
              </w:tc>
              <w:tc>
                <w:tcPr>
                  <w:tcW w:w="1311" w:type="dxa"/>
                  <w:vAlign w:val="center"/>
                </w:tcPr>
                <w:p w14:paraId="3B960DD1"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 xml:space="preserve"> 2013</w:t>
                  </w:r>
                </w:p>
              </w:tc>
            </w:tr>
            <w:tr w:rsidR="00AB5EAA" w:rsidRPr="003B5D26" w14:paraId="13B7B54C" w14:textId="77777777" w:rsidTr="00E02F4F">
              <w:tc>
                <w:tcPr>
                  <w:tcW w:w="710" w:type="dxa"/>
                  <w:vAlign w:val="center"/>
                </w:tcPr>
                <w:p w14:paraId="48F0482E"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7</w:t>
                  </w:r>
                </w:p>
              </w:tc>
              <w:tc>
                <w:tcPr>
                  <w:tcW w:w="3458" w:type="dxa"/>
                  <w:vAlign w:val="center"/>
                </w:tcPr>
                <w:p w14:paraId="450DF29D"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hAnsi="Times New Roman" w:cs="Times New Roman"/>
                      <w:color w:val="000000" w:themeColor="text1"/>
                      <w:sz w:val="26"/>
                      <w:szCs w:val="26"/>
                    </w:rPr>
                    <w:t>Giáo</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trình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hình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sự</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Việt</w:t>
                  </w:r>
                  <w:proofErr w:type="spellEnd"/>
                  <w:r w:rsidRPr="003B5D26">
                    <w:rPr>
                      <w:rFonts w:ascii="Times New Roman" w:hAnsi="Times New Roman" w:cs="Times New Roman"/>
                      <w:color w:val="000000" w:themeColor="text1"/>
                      <w:sz w:val="26"/>
                      <w:szCs w:val="26"/>
                    </w:rPr>
                    <w:t xml:space="preserve"> Nam</w:t>
                  </w:r>
                </w:p>
              </w:tc>
              <w:tc>
                <w:tcPr>
                  <w:tcW w:w="2835" w:type="dxa"/>
                  <w:vAlign w:val="center"/>
                </w:tcPr>
                <w:p w14:paraId="43214C13"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Trường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Hà </w:t>
                  </w:r>
                  <w:proofErr w:type="spellStart"/>
                  <w:r w:rsidRPr="003B5D26">
                    <w:rPr>
                      <w:rFonts w:ascii="Times New Roman" w:hAnsi="Times New Roman" w:cs="Times New Roman"/>
                      <w:color w:val="000000" w:themeColor="text1"/>
                      <w:sz w:val="26"/>
                      <w:szCs w:val="26"/>
                    </w:rPr>
                    <w:t>Nội</w:t>
                  </w:r>
                  <w:proofErr w:type="spellEnd"/>
                </w:p>
              </w:tc>
              <w:tc>
                <w:tcPr>
                  <w:tcW w:w="1719" w:type="dxa"/>
                  <w:vAlign w:val="center"/>
                </w:tcPr>
                <w:p w14:paraId="6F7042FA"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NXB. </w:t>
                  </w:r>
                  <w:proofErr w:type="spellStart"/>
                  <w:r w:rsidRPr="003B5D26">
                    <w:rPr>
                      <w:rFonts w:ascii="Times New Roman" w:hAnsi="Times New Roman" w:cs="Times New Roman"/>
                      <w:color w:val="000000" w:themeColor="text1"/>
                      <w:sz w:val="26"/>
                      <w:szCs w:val="26"/>
                    </w:rPr>
                    <w:t>Công</w:t>
                  </w:r>
                  <w:proofErr w:type="spellEnd"/>
                  <w:r w:rsidRPr="003B5D26">
                    <w:rPr>
                      <w:rFonts w:ascii="Times New Roman" w:hAnsi="Times New Roman" w:cs="Times New Roman"/>
                      <w:color w:val="000000" w:themeColor="text1"/>
                      <w:sz w:val="26"/>
                      <w:szCs w:val="26"/>
                    </w:rPr>
                    <w:t xml:space="preserve"> </w:t>
                  </w:r>
                  <w:proofErr w:type="gramStart"/>
                  <w:r w:rsidRPr="003B5D26">
                    <w:rPr>
                      <w:rFonts w:ascii="Times New Roman" w:hAnsi="Times New Roman" w:cs="Times New Roman"/>
                      <w:color w:val="000000" w:themeColor="text1"/>
                      <w:sz w:val="26"/>
                      <w:szCs w:val="26"/>
                    </w:rPr>
                    <w:t>an</w:t>
                  </w:r>
                  <w:proofErr w:type="gram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nhân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dân</w:t>
                  </w:r>
                  <w:proofErr w:type="spellEnd"/>
                </w:p>
              </w:tc>
              <w:tc>
                <w:tcPr>
                  <w:tcW w:w="1311" w:type="dxa"/>
                  <w:vAlign w:val="center"/>
                </w:tcPr>
                <w:p w14:paraId="40C65500"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2014</w:t>
                  </w:r>
                </w:p>
              </w:tc>
            </w:tr>
            <w:tr w:rsidR="00AB5EAA" w:rsidRPr="003B5D26" w14:paraId="32466BD0" w14:textId="77777777" w:rsidTr="00E02F4F">
              <w:tc>
                <w:tcPr>
                  <w:tcW w:w="710" w:type="dxa"/>
                  <w:vAlign w:val="center"/>
                </w:tcPr>
                <w:p w14:paraId="09B2E55A"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8</w:t>
                  </w:r>
                </w:p>
              </w:tc>
              <w:tc>
                <w:tcPr>
                  <w:tcW w:w="3458" w:type="dxa"/>
                  <w:vAlign w:val="center"/>
                </w:tcPr>
                <w:p w14:paraId="2F155EC6"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Giáo trình Kỹ năng tư vấn pháp luật</w:t>
                  </w:r>
                </w:p>
              </w:tc>
              <w:tc>
                <w:tcPr>
                  <w:tcW w:w="2835" w:type="dxa"/>
                  <w:vAlign w:val="center"/>
                </w:tcPr>
                <w:p w14:paraId="61E1AACB"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Phan Chí Hiếu và Nguyễn THị Hằng Nga</w:t>
                  </w:r>
                </w:p>
              </w:tc>
              <w:tc>
                <w:tcPr>
                  <w:tcW w:w="1719" w:type="dxa"/>
                  <w:vAlign w:val="center"/>
                </w:tcPr>
                <w:p w14:paraId="296217EC"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NXB Công an nhân dân</w:t>
                  </w:r>
                </w:p>
              </w:tc>
              <w:tc>
                <w:tcPr>
                  <w:tcW w:w="1311" w:type="dxa"/>
                  <w:vAlign w:val="center"/>
                </w:tcPr>
                <w:p w14:paraId="333C7AF9"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2012</w:t>
                  </w:r>
                </w:p>
              </w:tc>
            </w:tr>
            <w:tr w:rsidR="00AB5EAA" w:rsidRPr="003B5D26" w14:paraId="3759C9B0" w14:textId="77777777" w:rsidTr="00E02F4F">
              <w:tc>
                <w:tcPr>
                  <w:tcW w:w="710" w:type="dxa"/>
                  <w:vAlign w:val="center"/>
                </w:tcPr>
                <w:p w14:paraId="52A2DDBB"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9</w:t>
                  </w:r>
                </w:p>
              </w:tc>
              <w:tc>
                <w:tcPr>
                  <w:tcW w:w="3458" w:type="dxa"/>
                  <w:vAlign w:val="center"/>
                </w:tcPr>
                <w:p w14:paraId="4D214099"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hAnsi="Times New Roman" w:cs="Times New Roman"/>
                      <w:sz w:val="26"/>
                      <w:szCs w:val="26"/>
                    </w:rPr>
                    <w:t>Giáo</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trình</w:t>
                  </w:r>
                  <w:proofErr w:type="spellEnd"/>
                  <w:r w:rsidRPr="003B5D26">
                    <w:rPr>
                      <w:rFonts w:ascii="Times New Roman" w:hAnsi="Times New Roman" w:cs="Times New Roman"/>
                      <w:sz w:val="26"/>
                      <w:szCs w:val="26"/>
                    </w:rPr>
                    <w:t xml:space="preserve"> Giao </w:t>
                  </w:r>
                  <w:proofErr w:type="spellStart"/>
                  <w:r w:rsidRPr="003B5D26">
                    <w:rPr>
                      <w:rFonts w:ascii="Times New Roman" w:hAnsi="Times New Roman" w:cs="Times New Roman"/>
                      <w:sz w:val="26"/>
                      <w:szCs w:val="26"/>
                    </w:rPr>
                    <w:t>tiếp</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phạm</w:t>
                  </w:r>
                  <w:proofErr w:type="spellEnd"/>
                </w:p>
              </w:tc>
              <w:tc>
                <w:tcPr>
                  <w:tcW w:w="2835" w:type="dxa"/>
                  <w:vAlign w:val="center"/>
                </w:tcPr>
                <w:p w14:paraId="0FB81C7B"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 xml:space="preserve">Nguyễn Văn </w:t>
                  </w:r>
                  <w:proofErr w:type="spellStart"/>
                  <w:r w:rsidRPr="003B5D26">
                    <w:rPr>
                      <w:rFonts w:ascii="Times New Roman" w:hAnsi="Times New Roman" w:cs="Times New Roman"/>
                      <w:sz w:val="26"/>
                      <w:szCs w:val="26"/>
                    </w:rPr>
                    <w:t>Lũy</w:t>
                  </w:r>
                  <w:proofErr w:type="spellEnd"/>
                  <w:r w:rsidRPr="003B5D26">
                    <w:rPr>
                      <w:rFonts w:ascii="Times New Roman" w:hAnsi="Times New Roman" w:cs="Times New Roman"/>
                      <w:sz w:val="26"/>
                      <w:szCs w:val="26"/>
                    </w:rPr>
                    <w:t xml:space="preserve">, Lê Quang </w:t>
                  </w:r>
                  <w:proofErr w:type="spellStart"/>
                  <w:r w:rsidRPr="003B5D26">
                    <w:rPr>
                      <w:rFonts w:ascii="Times New Roman" w:hAnsi="Times New Roman" w:cs="Times New Roman"/>
                      <w:sz w:val="26"/>
                      <w:szCs w:val="26"/>
                    </w:rPr>
                    <w:t>Sơn</w:t>
                  </w:r>
                  <w:proofErr w:type="spellEnd"/>
                </w:p>
              </w:tc>
              <w:tc>
                <w:tcPr>
                  <w:tcW w:w="1719" w:type="dxa"/>
                  <w:vAlign w:val="center"/>
                </w:tcPr>
                <w:p w14:paraId="25294791"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 xml:space="preserve">NXB. </w:t>
                  </w:r>
                  <w:proofErr w:type="spellStart"/>
                  <w:r w:rsidRPr="003B5D26">
                    <w:rPr>
                      <w:rFonts w:ascii="Times New Roman" w:hAnsi="Times New Roman" w:cs="Times New Roman"/>
                      <w:sz w:val="26"/>
                      <w:szCs w:val="26"/>
                    </w:rPr>
                    <w:t>Đại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học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phạm</w:t>
                  </w:r>
                  <w:proofErr w:type="spellEnd"/>
                  <w:r w:rsidRPr="003B5D26">
                    <w:rPr>
                      <w:rFonts w:ascii="Times New Roman" w:hAnsi="Times New Roman" w:cs="Times New Roman"/>
                      <w:sz w:val="26"/>
                      <w:szCs w:val="26"/>
                    </w:rPr>
                    <w:t xml:space="preserve"> Hà </w:t>
                  </w:r>
                  <w:proofErr w:type="spellStart"/>
                  <w:r w:rsidRPr="003B5D26">
                    <w:rPr>
                      <w:rFonts w:ascii="Times New Roman" w:hAnsi="Times New Roman" w:cs="Times New Roman"/>
                      <w:sz w:val="26"/>
                      <w:szCs w:val="26"/>
                    </w:rPr>
                    <w:t>Nội</w:t>
                  </w:r>
                  <w:proofErr w:type="spellEnd"/>
                </w:p>
              </w:tc>
              <w:tc>
                <w:tcPr>
                  <w:tcW w:w="1311" w:type="dxa"/>
                  <w:vAlign w:val="center"/>
                </w:tcPr>
                <w:p w14:paraId="3BAB57F3"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2017</w:t>
                  </w:r>
                </w:p>
              </w:tc>
            </w:tr>
            <w:tr w:rsidR="00AB5EAA" w:rsidRPr="003B5D26" w14:paraId="46D659C8" w14:textId="77777777" w:rsidTr="00E02F4F">
              <w:tc>
                <w:tcPr>
                  <w:tcW w:w="710" w:type="dxa"/>
                  <w:vAlign w:val="center"/>
                </w:tcPr>
                <w:p w14:paraId="0A9B3890"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lastRenderedPageBreak/>
                    <w:t>10</w:t>
                  </w:r>
                </w:p>
              </w:tc>
              <w:tc>
                <w:tcPr>
                  <w:tcW w:w="3458" w:type="dxa"/>
                  <w:vAlign w:val="center"/>
                </w:tcPr>
                <w:p w14:paraId="7FD594B2"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eastAsia="Calibri" w:hAnsi="Times New Roman" w:cs="Times New Roman"/>
                      <w:sz w:val="26"/>
                      <w:szCs w:val="26"/>
                    </w:rPr>
                    <w:t>Giáo</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trình</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lịch</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sử</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nhà</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nước</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và</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pháp</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luật</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thế</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giới</w:t>
                  </w:r>
                  <w:proofErr w:type="spellEnd"/>
                </w:p>
              </w:tc>
              <w:tc>
                <w:tcPr>
                  <w:tcW w:w="2835" w:type="dxa"/>
                  <w:vAlign w:val="center"/>
                </w:tcPr>
                <w:p w14:paraId="3FB66D32"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eastAsia="Calibri" w:hAnsi="Times New Roman" w:cs="Times New Roman"/>
                      <w:sz w:val="26"/>
                      <w:szCs w:val="26"/>
                    </w:rPr>
                    <w:t>Trường</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Đại</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học</w:t>
                  </w:r>
                  <w:proofErr w:type="spellEnd"/>
                  <w:r w:rsidRPr="003B5D26">
                    <w:rPr>
                      <w:rFonts w:ascii="Times New Roman" w:eastAsia="Calibri" w:hAnsi="Times New Roman" w:cs="Times New Roman"/>
                      <w:sz w:val="26"/>
                      <w:szCs w:val="26"/>
                    </w:rPr>
                    <w:t xml:space="preserve"> </w:t>
                  </w:r>
                  <w:proofErr w:type="spellStart"/>
                  <w:r w:rsidRPr="003B5D26">
                    <w:rPr>
                      <w:rFonts w:ascii="Times New Roman" w:eastAsia="Calibri" w:hAnsi="Times New Roman" w:cs="Times New Roman"/>
                      <w:sz w:val="26"/>
                      <w:szCs w:val="26"/>
                    </w:rPr>
                    <w:t>Luật</w:t>
                  </w:r>
                  <w:proofErr w:type="spellEnd"/>
                  <w:r w:rsidRPr="003B5D26">
                    <w:rPr>
                      <w:rFonts w:ascii="Times New Roman" w:eastAsia="Calibri" w:hAnsi="Times New Roman" w:cs="Times New Roman"/>
                      <w:sz w:val="26"/>
                      <w:szCs w:val="26"/>
                    </w:rPr>
                    <w:t xml:space="preserve"> Hà </w:t>
                  </w:r>
                  <w:proofErr w:type="spellStart"/>
                  <w:r w:rsidRPr="003B5D26">
                    <w:rPr>
                      <w:rFonts w:ascii="Times New Roman" w:eastAsia="Calibri" w:hAnsi="Times New Roman" w:cs="Times New Roman"/>
                      <w:sz w:val="26"/>
                      <w:szCs w:val="26"/>
                    </w:rPr>
                    <w:t>Nội</w:t>
                  </w:r>
                  <w:proofErr w:type="spellEnd"/>
                </w:p>
              </w:tc>
              <w:tc>
                <w:tcPr>
                  <w:tcW w:w="1719" w:type="dxa"/>
                  <w:vAlign w:val="center"/>
                </w:tcPr>
                <w:p w14:paraId="5487ECCE"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 xml:space="preserve"> </w:t>
                  </w:r>
                  <w:r w:rsidRPr="003B5D26">
                    <w:rPr>
                      <w:rFonts w:ascii="Times New Roman" w:hAnsi="Times New Roman" w:cs="Times New Roman"/>
                      <w:sz w:val="26"/>
                      <w:szCs w:val="26"/>
                    </w:rPr>
                    <w:t xml:space="preserve">NXB. </w:t>
                  </w:r>
                  <w:proofErr w:type="spellStart"/>
                  <w:r w:rsidRPr="003B5D26">
                    <w:rPr>
                      <w:rFonts w:ascii="Times New Roman" w:hAnsi="Times New Roman" w:cs="Times New Roman"/>
                      <w:sz w:val="26"/>
                      <w:szCs w:val="26"/>
                    </w:rPr>
                    <w:t>Đại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học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phạm</w:t>
                  </w:r>
                  <w:proofErr w:type="spellEnd"/>
                  <w:r w:rsidRPr="003B5D26">
                    <w:rPr>
                      <w:rFonts w:ascii="Times New Roman" w:hAnsi="Times New Roman" w:cs="Times New Roman"/>
                      <w:sz w:val="26"/>
                      <w:szCs w:val="26"/>
                    </w:rPr>
                    <w:t xml:space="preserve"> Hà </w:t>
                  </w:r>
                  <w:proofErr w:type="spellStart"/>
                  <w:r w:rsidRPr="003B5D26">
                    <w:rPr>
                      <w:rFonts w:ascii="Times New Roman" w:hAnsi="Times New Roman" w:cs="Times New Roman"/>
                      <w:sz w:val="26"/>
                      <w:szCs w:val="26"/>
                    </w:rPr>
                    <w:t>Nội</w:t>
                  </w:r>
                  <w:proofErr w:type="spellEnd"/>
                  <w:r w:rsidRPr="003B5D26">
                    <w:rPr>
                      <w:rFonts w:ascii="Times New Roman" w:eastAsia="Calibri" w:hAnsi="Times New Roman" w:cs="Times New Roman"/>
                      <w:sz w:val="26"/>
                      <w:szCs w:val="26"/>
                    </w:rPr>
                    <w:t xml:space="preserve"> </w:t>
                  </w:r>
                </w:p>
              </w:tc>
              <w:tc>
                <w:tcPr>
                  <w:tcW w:w="1311" w:type="dxa"/>
                  <w:vAlign w:val="center"/>
                </w:tcPr>
                <w:p w14:paraId="7D948C46"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2008</w:t>
                  </w:r>
                </w:p>
              </w:tc>
            </w:tr>
            <w:tr w:rsidR="00AB5EAA" w:rsidRPr="003B5D26" w14:paraId="274F2C5C" w14:textId="77777777" w:rsidTr="00E02F4F">
              <w:tc>
                <w:tcPr>
                  <w:tcW w:w="710" w:type="dxa"/>
                  <w:vAlign w:val="center"/>
                </w:tcPr>
                <w:p w14:paraId="283F2D57"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11</w:t>
                  </w:r>
                </w:p>
              </w:tc>
              <w:tc>
                <w:tcPr>
                  <w:tcW w:w="3458" w:type="dxa"/>
                  <w:vAlign w:val="center"/>
                </w:tcPr>
                <w:p w14:paraId="1ABB3AB9"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vi-VN"/>
                    </w:rPr>
                    <w:t>Giáo trình Phương pháp và kỹ năng nghiên cứu khoa học</w:t>
                  </w:r>
                </w:p>
              </w:tc>
              <w:tc>
                <w:tcPr>
                  <w:tcW w:w="2835" w:type="dxa"/>
                  <w:vAlign w:val="center"/>
                </w:tcPr>
                <w:p w14:paraId="1BC89610"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PGS.TS. GVC</w:t>
                  </w:r>
                  <w:r w:rsidRPr="003B5D26">
                    <w:rPr>
                      <w:rFonts w:ascii="Times New Roman" w:hAnsi="Times New Roman" w:cs="Times New Roman"/>
                      <w:color w:val="000000" w:themeColor="text1"/>
                      <w:sz w:val="26"/>
                      <w:szCs w:val="26"/>
                      <w:lang w:val="vi-VN"/>
                    </w:rPr>
                    <w:t xml:space="preserve"> Đoàn Minh Duệ</w:t>
                  </w:r>
                </w:p>
              </w:tc>
              <w:tc>
                <w:tcPr>
                  <w:tcW w:w="1719" w:type="dxa"/>
                  <w:vAlign w:val="center"/>
                </w:tcPr>
                <w:p w14:paraId="7931A8E5"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Nxb Chính trị quốc gia</w:t>
                  </w:r>
                </w:p>
              </w:tc>
              <w:tc>
                <w:tcPr>
                  <w:tcW w:w="1311" w:type="dxa"/>
                  <w:vAlign w:val="center"/>
                </w:tcPr>
                <w:p w14:paraId="0129452B"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2016</w:t>
                  </w:r>
                </w:p>
              </w:tc>
            </w:tr>
            <w:tr w:rsidR="00AB5EAA" w:rsidRPr="003B5D26" w14:paraId="5E682FC9" w14:textId="77777777" w:rsidTr="00E02F4F">
              <w:tc>
                <w:tcPr>
                  <w:tcW w:w="710" w:type="dxa"/>
                  <w:vAlign w:val="center"/>
                </w:tcPr>
                <w:p w14:paraId="23657F92"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12</w:t>
                  </w:r>
                </w:p>
              </w:tc>
              <w:tc>
                <w:tcPr>
                  <w:tcW w:w="3458" w:type="dxa"/>
                  <w:vAlign w:val="center"/>
                </w:tcPr>
                <w:p w14:paraId="07DBC139"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hAnsi="Times New Roman" w:cs="Times New Roman"/>
                      <w:color w:val="000000" w:themeColor="text1"/>
                      <w:sz w:val="26"/>
                      <w:szCs w:val="26"/>
                      <w:lang w:val="vi-VN"/>
                    </w:rPr>
                    <w:t>Phương pháp nghiên cứu luật học</w:t>
                  </w:r>
                </w:p>
              </w:tc>
              <w:tc>
                <w:tcPr>
                  <w:tcW w:w="2835" w:type="dxa"/>
                  <w:vAlign w:val="center"/>
                </w:tcPr>
                <w:p w14:paraId="149053E1"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GS.TS. </w:t>
                  </w:r>
                  <w:proofErr w:type="spellStart"/>
                  <w:r w:rsidRPr="003B5D26">
                    <w:rPr>
                      <w:rFonts w:ascii="Times New Roman" w:hAnsi="Times New Roman" w:cs="Times New Roman"/>
                      <w:color w:val="000000" w:themeColor="text1"/>
                      <w:sz w:val="26"/>
                      <w:szCs w:val="26"/>
                    </w:rPr>
                    <w:t>Phạm</w:t>
                  </w:r>
                  <w:proofErr w:type="spellEnd"/>
                  <w:r w:rsidRPr="003B5D26">
                    <w:rPr>
                      <w:rFonts w:ascii="Times New Roman" w:hAnsi="Times New Roman" w:cs="Times New Roman"/>
                      <w:color w:val="000000" w:themeColor="text1"/>
                      <w:sz w:val="26"/>
                      <w:szCs w:val="26"/>
                      <w:lang w:val="vi-VN"/>
                    </w:rPr>
                    <w:t xml:space="preserve"> Duy Nghĩa</w:t>
                  </w:r>
                </w:p>
              </w:tc>
              <w:tc>
                <w:tcPr>
                  <w:tcW w:w="1719" w:type="dxa"/>
                  <w:vAlign w:val="center"/>
                </w:tcPr>
                <w:p w14:paraId="7FEEA85A"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Nxb Công an nhân dân</w:t>
                  </w:r>
                </w:p>
              </w:tc>
              <w:tc>
                <w:tcPr>
                  <w:tcW w:w="1311" w:type="dxa"/>
                  <w:vAlign w:val="center"/>
                </w:tcPr>
                <w:p w14:paraId="01BD8371"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 xml:space="preserve"> 2014</w:t>
                  </w:r>
                </w:p>
              </w:tc>
            </w:tr>
            <w:tr w:rsidR="00AB5EAA" w:rsidRPr="003B5D26" w14:paraId="6A807285" w14:textId="77777777" w:rsidTr="00E02F4F">
              <w:tc>
                <w:tcPr>
                  <w:tcW w:w="710" w:type="dxa"/>
                  <w:vAlign w:val="center"/>
                </w:tcPr>
                <w:p w14:paraId="5DFE1287"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13</w:t>
                  </w:r>
                </w:p>
              </w:tc>
              <w:tc>
                <w:tcPr>
                  <w:tcW w:w="3458" w:type="dxa"/>
                  <w:vAlign w:val="center"/>
                </w:tcPr>
                <w:p w14:paraId="7719B415"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tố</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tụng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hành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chính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Việt</w:t>
                  </w:r>
                  <w:proofErr w:type="spellEnd"/>
                  <w:r w:rsidRPr="003B5D26">
                    <w:rPr>
                      <w:rFonts w:ascii="Times New Roman" w:hAnsi="Times New Roman" w:cs="Times New Roman"/>
                      <w:color w:val="000000" w:themeColor="text1"/>
                      <w:sz w:val="26"/>
                      <w:szCs w:val="26"/>
                    </w:rPr>
                    <w:t xml:space="preserve"> Nam</w:t>
                  </w:r>
                </w:p>
              </w:tc>
              <w:tc>
                <w:tcPr>
                  <w:tcW w:w="2835" w:type="dxa"/>
                  <w:vAlign w:val="center"/>
                </w:tcPr>
                <w:p w14:paraId="301E912D"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Trường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Hà </w:t>
                  </w:r>
                  <w:proofErr w:type="spellStart"/>
                  <w:r w:rsidRPr="003B5D26">
                    <w:rPr>
                      <w:rFonts w:ascii="Times New Roman" w:hAnsi="Times New Roman" w:cs="Times New Roman"/>
                      <w:color w:val="000000" w:themeColor="text1"/>
                      <w:sz w:val="26"/>
                      <w:szCs w:val="26"/>
                    </w:rPr>
                    <w:t>Nội</w:t>
                  </w:r>
                  <w:proofErr w:type="spellEnd"/>
                </w:p>
              </w:tc>
              <w:tc>
                <w:tcPr>
                  <w:tcW w:w="1719" w:type="dxa"/>
                  <w:vAlign w:val="center"/>
                </w:tcPr>
                <w:p w14:paraId="1FB43574" w14:textId="77777777" w:rsidR="00AB5EAA" w:rsidRPr="003B5D26" w:rsidRDefault="00AB5EAA" w:rsidP="00AB5EAA">
                  <w:pPr>
                    <w:spacing w:line="336" w:lineRule="auto"/>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Công</w:t>
                  </w:r>
                  <w:proofErr w:type="spellEnd"/>
                  <w:r w:rsidRPr="003B5D26">
                    <w:rPr>
                      <w:rFonts w:ascii="Times New Roman" w:hAnsi="Times New Roman" w:cs="Times New Roman"/>
                      <w:color w:val="000000" w:themeColor="text1"/>
                      <w:sz w:val="26"/>
                      <w:szCs w:val="26"/>
                    </w:rPr>
                    <w:t xml:space="preserve"> </w:t>
                  </w:r>
                  <w:proofErr w:type="gramStart"/>
                  <w:r w:rsidRPr="003B5D26">
                    <w:rPr>
                      <w:rFonts w:ascii="Times New Roman" w:hAnsi="Times New Roman" w:cs="Times New Roman"/>
                      <w:color w:val="000000" w:themeColor="text1"/>
                      <w:sz w:val="26"/>
                      <w:szCs w:val="26"/>
                    </w:rPr>
                    <w:t>an</w:t>
                  </w:r>
                  <w:proofErr w:type="gram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nhân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dân</w:t>
                  </w:r>
                  <w:proofErr w:type="spellEnd"/>
                </w:p>
              </w:tc>
              <w:tc>
                <w:tcPr>
                  <w:tcW w:w="1311" w:type="dxa"/>
                  <w:vAlign w:val="center"/>
                </w:tcPr>
                <w:p w14:paraId="5F736F44"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2017</w:t>
                  </w:r>
                </w:p>
              </w:tc>
            </w:tr>
            <w:tr w:rsidR="00AB5EAA" w:rsidRPr="003B5D26" w14:paraId="43442B0A" w14:textId="77777777" w:rsidTr="00E02F4F">
              <w:tc>
                <w:tcPr>
                  <w:tcW w:w="710" w:type="dxa"/>
                  <w:vAlign w:val="center"/>
                </w:tcPr>
                <w:p w14:paraId="5CB64AF5"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14</w:t>
                  </w:r>
                </w:p>
              </w:tc>
              <w:tc>
                <w:tcPr>
                  <w:tcW w:w="3458" w:type="dxa"/>
                  <w:vAlign w:val="center"/>
                </w:tcPr>
                <w:p w14:paraId="58666F65" w14:textId="77777777" w:rsidR="00AB5EAA" w:rsidRPr="00C635AE" w:rsidRDefault="00AB5EAA" w:rsidP="00AB5EAA">
                  <w:pPr>
                    <w:widowControl w:val="0"/>
                    <w:spacing w:line="288" w:lineRule="auto"/>
                    <w:rPr>
                      <w:rFonts w:ascii="Times New Roman" w:hAnsi="Times New Roman" w:cs="Times New Roman"/>
                      <w:sz w:val="26"/>
                      <w:szCs w:val="26"/>
                    </w:rPr>
                  </w:pPr>
                  <w:r w:rsidRPr="00C635AE">
                    <w:rPr>
                      <w:rFonts w:ascii="Times New Roman" w:hAnsi="Times New Roman" w:cs="Times New Roman"/>
                      <w:sz w:val="26"/>
                      <w:szCs w:val="26"/>
                      <w:lang w:val="vi-VN"/>
                    </w:rPr>
                    <w:t xml:space="preserve">Giáo trình </w:t>
                  </w:r>
                  <w:proofErr w:type="spellStart"/>
                  <w:r w:rsidRPr="00C635AE">
                    <w:rPr>
                      <w:rFonts w:ascii="Times New Roman" w:hAnsi="Times New Roman" w:cs="Times New Roman"/>
                      <w:color w:val="000000" w:themeColor="text1"/>
                      <w:sz w:val="26"/>
                      <w:szCs w:val="26"/>
                    </w:rPr>
                    <w:t>Luật</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hành</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chính</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Việt</w:t>
                  </w:r>
                  <w:proofErr w:type="spellEnd"/>
                  <w:r w:rsidRPr="00C635AE">
                    <w:rPr>
                      <w:rFonts w:ascii="Times New Roman" w:hAnsi="Times New Roman" w:cs="Times New Roman"/>
                      <w:color w:val="000000" w:themeColor="text1"/>
                      <w:sz w:val="26"/>
                      <w:szCs w:val="26"/>
                    </w:rPr>
                    <w:t xml:space="preserve"> Nam </w:t>
                  </w:r>
                </w:p>
              </w:tc>
              <w:tc>
                <w:tcPr>
                  <w:tcW w:w="2835" w:type="dxa"/>
                  <w:vAlign w:val="center"/>
                </w:tcPr>
                <w:p w14:paraId="6CCC6016"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Nguyễn </w:t>
                  </w:r>
                  <w:proofErr w:type="spellStart"/>
                  <w:r w:rsidRPr="003B5D26">
                    <w:rPr>
                      <w:rFonts w:ascii="Times New Roman" w:hAnsi="Times New Roman" w:cs="Times New Roman"/>
                      <w:color w:val="000000" w:themeColor="text1"/>
                      <w:sz w:val="26"/>
                      <w:szCs w:val="26"/>
                    </w:rPr>
                    <w:t>Cửu</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Việt</w:t>
                  </w:r>
                  <w:proofErr w:type="spellEnd"/>
                </w:p>
              </w:tc>
              <w:tc>
                <w:tcPr>
                  <w:tcW w:w="1719" w:type="dxa"/>
                  <w:vAlign w:val="center"/>
                </w:tcPr>
                <w:p w14:paraId="778F297E"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quốc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gia</w:t>
                  </w:r>
                  <w:proofErr w:type="spellEnd"/>
                  <w:r w:rsidRPr="003B5D26">
                    <w:rPr>
                      <w:rFonts w:ascii="Times New Roman" w:hAnsi="Times New Roman" w:cs="Times New Roman"/>
                      <w:color w:val="000000" w:themeColor="text1"/>
                      <w:sz w:val="26"/>
                      <w:szCs w:val="26"/>
                    </w:rPr>
                    <w:t xml:space="preserve"> Hà </w:t>
                  </w:r>
                  <w:proofErr w:type="spellStart"/>
                  <w:r w:rsidRPr="003B5D26">
                    <w:rPr>
                      <w:rFonts w:ascii="Times New Roman" w:hAnsi="Times New Roman" w:cs="Times New Roman"/>
                      <w:color w:val="000000" w:themeColor="text1"/>
                      <w:sz w:val="26"/>
                      <w:szCs w:val="26"/>
                    </w:rPr>
                    <w:t>Nội</w:t>
                  </w:r>
                  <w:proofErr w:type="spellEnd"/>
                </w:p>
              </w:tc>
              <w:tc>
                <w:tcPr>
                  <w:tcW w:w="1311" w:type="dxa"/>
                  <w:vAlign w:val="center"/>
                </w:tcPr>
                <w:p w14:paraId="4A37D091" w14:textId="77777777" w:rsidR="00AB5EAA" w:rsidRPr="003B5D26" w:rsidRDefault="00AB5EAA" w:rsidP="00AB5EAA">
                  <w:pPr>
                    <w:widowControl w:val="0"/>
                    <w:spacing w:line="288" w:lineRule="auto"/>
                    <w:rPr>
                      <w:rFonts w:ascii="Times New Roman" w:hAnsi="Times New Roman" w:cs="Times New Roman"/>
                      <w:color w:val="000000" w:themeColor="text1"/>
                      <w:sz w:val="26"/>
                      <w:szCs w:val="26"/>
                    </w:rPr>
                  </w:pPr>
                  <w:r w:rsidRPr="003B5D26">
                    <w:rPr>
                      <w:rFonts w:ascii="Times New Roman" w:hAnsi="Times New Roman" w:cs="Times New Roman"/>
                      <w:color w:val="000000" w:themeColor="text1"/>
                      <w:sz w:val="26"/>
                      <w:szCs w:val="26"/>
                    </w:rPr>
                    <w:t>2013</w:t>
                  </w:r>
                </w:p>
                <w:p w14:paraId="5A492603" w14:textId="77777777" w:rsidR="00AB5EAA" w:rsidRPr="003B5D26" w:rsidRDefault="00AB5EAA" w:rsidP="00AB5EAA">
                  <w:pPr>
                    <w:spacing w:line="336" w:lineRule="auto"/>
                    <w:jc w:val="center"/>
                    <w:rPr>
                      <w:rFonts w:ascii="Times New Roman" w:hAnsi="Times New Roman" w:cs="Times New Roman"/>
                      <w:sz w:val="26"/>
                      <w:szCs w:val="26"/>
                      <w:lang w:val="vi-VN"/>
                    </w:rPr>
                  </w:pPr>
                </w:p>
              </w:tc>
            </w:tr>
            <w:tr w:rsidR="00AB5EAA" w:rsidRPr="003B5D26" w14:paraId="17742A71" w14:textId="77777777" w:rsidTr="00E02F4F">
              <w:tc>
                <w:tcPr>
                  <w:tcW w:w="710" w:type="dxa"/>
                  <w:vAlign w:val="center"/>
                </w:tcPr>
                <w:p w14:paraId="2933F254"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15</w:t>
                  </w:r>
                </w:p>
              </w:tc>
              <w:tc>
                <w:tcPr>
                  <w:tcW w:w="3458" w:type="dxa"/>
                  <w:vAlign w:val="center"/>
                </w:tcPr>
                <w:p w14:paraId="48E4563C"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hAnsi="Times New Roman" w:cs="Times New Roman"/>
                      <w:sz w:val="26"/>
                      <w:szCs w:val="26"/>
                    </w:rPr>
                    <w:t>Giáo</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trình</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Luật</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tô</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tụng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dân</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sư</w:t>
                  </w:r>
                  <w:proofErr w:type="spellEnd"/>
                  <w:r w:rsidRPr="003B5D26">
                    <w:rPr>
                      <w:rFonts w:ascii="Times New Roman" w:hAnsi="Times New Roman" w:cs="Times New Roman"/>
                      <w:sz w:val="26"/>
                      <w:szCs w:val="26"/>
                    </w:rPr>
                    <w:t xml:space="preserve">̣ </w:t>
                  </w:r>
                </w:p>
              </w:tc>
              <w:tc>
                <w:tcPr>
                  <w:tcW w:w="2835" w:type="dxa"/>
                  <w:vAlign w:val="center"/>
                </w:tcPr>
                <w:p w14:paraId="7ACD0DD7"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sz w:val="26"/>
                      <w:szCs w:val="26"/>
                    </w:rPr>
                    <w:t>Trường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Đại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học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luật</w:t>
                  </w:r>
                  <w:proofErr w:type="spellEnd"/>
                  <w:r w:rsidRPr="003B5D26">
                    <w:rPr>
                      <w:rFonts w:ascii="Times New Roman" w:hAnsi="Times New Roman" w:cs="Times New Roman"/>
                      <w:sz w:val="26"/>
                      <w:szCs w:val="26"/>
                    </w:rPr>
                    <w:t xml:space="preserve"> Hà </w:t>
                  </w:r>
                  <w:proofErr w:type="spellStart"/>
                  <w:r w:rsidRPr="003B5D26">
                    <w:rPr>
                      <w:rFonts w:ascii="Times New Roman" w:hAnsi="Times New Roman" w:cs="Times New Roman"/>
                      <w:sz w:val="26"/>
                      <w:szCs w:val="26"/>
                    </w:rPr>
                    <w:t>Nội</w:t>
                  </w:r>
                  <w:proofErr w:type="spellEnd"/>
                </w:p>
              </w:tc>
              <w:tc>
                <w:tcPr>
                  <w:tcW w:w="1719" w:type="dxa"/>
                  <w:vAlign w:val="center"/>
                </w:tcPr>
                <w:p w14:paraId="2798ED57"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 xml:space="preserve">NXB </w:t>
                  </w:r>
                  <w:proofErr w:type="spellStart"/>
                  <w:r w:rsidRPr="003B5D26">
                    <w:rPr>
                      <w:rFonts w:ascii="Times New Roman" w:hAnsi="Times New Roman" w:cs="Times New Roman"/>
                      <w:sz w:val="26"/>
                      <w:szCs w:val="26"/>
                    </w:rPr>
                    <w:t>Công</w:t>
                  </w:r>
                  <w:proofErr w:type="spellEnd"/>
                  <w:r w:rsidRPr="003B5D26">
                    <w:rPr>
                      <w:rFonts w:ascii="Times New Roman" w:hAnsi="Times New Roman" w:cs="Times New Roman"/>
                      <w:sz w:val="26"/>
                      <w:szCs w:val="26"/>
                    </w:rPr>
                    <w:t xml:space="preserve"> </w:t>
                  </w:r>
                  <w:proofErr w:type="gramStart"/>
                  <w:r w:rsidRPr="003B5D26">
                    <w:rPr>
                      <w:rFonts w:ascii="Times New Roman" w:hAnsi="Times New Roman" w:cs="Times New Roman"/>
                      <w:sz w:val="26"/>
                      <w:szCs w:val="26"/>
                    </w:rPr>
                    <w:t>an</w:t>
                  </w:r>
                  <w:proofErr w:type="gram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nhân</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dân</w:t>
                  </w:r>
                  <w:proofErr w:type="spellEnd"/>
                </w:p>
              </w:tc>
              <w:tc>
                <w:tcPr>
                  <w:tcW w:w="1311" w:type="dxa"/>
                  <w:vAlign w:val="center"/>
                </w:tcPr>
                <w:p w14:paraId="30D5DC60"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2017</w:t>
                  </w:r>
                </w:p>
              </w:tc>
            </w:tr>
            <w:tr w:rsidR="00AB5EAA" w:rsidRPr="003B5D26" w14:paraId="6135B569" w14:textId="77777777" w:rsidTr="00E02F4F">
              <w:tc>
                <w:tcPr>
                  <w:tcW w:w="710" w:type="dxa"/>
                  <w:vAlign w:val="center"/>
                </w:tcPr>
                <w:p w14:paraId="5E8CE32D"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16</w:t>
                  </w:r>
                </w:p>
              </w:tc>
              <w:tc>
                <w:tcPr>
                  <w:tcW w:w="3458" w:type="dxa"/>
                  <w:vAlign w:val="center"/>
                </w:tcPr>
                <w:p w14:paraId="5DF4230B"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hAnsi="Times New Roman" w:cs="Times New Roman"/>
                      <w:color w:val="000000" w:themeColor="text1"/>
                      <w:sz w:val="26"/>
                      <w:szCs w:val="26"/>
                    </w:rPr>
                    <w:t>Giáo</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trình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thương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mại</w:t>
                  </w:r>
                  <w:proofErr w:type="spellEnd"/>
                  <w:r w:rsidRPr="003B5D26">
                    <w:rPr>
                      <w:rFonts w:ascii="Times New Roman" w:hAnsi="Times New Roman" w:cs="Times New Roman"/>
                      <w:color w:val="000000" w:themeColor="text1"/>
                      <w:sz w:val="26"/>
                      <w:szCs w:val="26"/>
                    </w:rPr>
                    <w:t xml:space="preserve"> </w:t>
                  </w:r>
                </w:p>
              </w:tc>
              <w:tc>
                <w:tcPr>
                  <w:tcW w:w="2835" w:type="dxa"/>
                  <w:vAlign w:val="center"/>
                </w:tcPr>
                <w:p w14:paraId="79F133D6"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Trường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Luật</w:t>
                  </w:r>
                  <w:proofErr w:type="spellEnd"/>
                  <w:r w:rsidRPr="003B5D26">
                    <w:rPr>
                      <w:rFonts w:ascii="Times New Roman" w:hAnsi="Times New Roman" w:cs="Times New Roman"/>
                      <w:color w:val="000000" w:themeColor="text1"/>
                      <w:sz w:val="26"/>
                      <w:szCs w:val="26"/>
                    </w:rPr>
                    <w:t xml:space="preserve"> Hà </w:t>
                  </w:r>
                  <w:proofErr w:type="spellStart"/>
                  <w:r w:rsidRPr="003B5D26">
                    <w:rPr>
                      <w:rFonts w:ascii="Times New Roman" w:hAnsi="Times New Roman" w:cs="Times New Roman"/>
                      <w:color w:val="000000" w:themeColor="text1"/>
                      <w:sz w:val="26"/>
                      <w:szCs w:val="26"/>
                    </w:rPr>
                    <w:t>Nội</w:t>
                  </w:r>
                  <w:proofErr w:type="spellEnd"/>
                </w:p>
              </w:tc>
              <w:tc>
                <w:tcPr>
                  <w:tcW w:w="1719" w:type="dxa"/>
                  <w:vAlign w:val="center"/>
                </w:tcPr>
                <w:p w14:paraId="355E8697"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Công</w:t>
                  </w:r>
                  <w:proofErr w:type="spellEnd"/>
                  <w:r w:rsidRPr="003B5D26">
                    <w:rPr>
                      <w:rFonts w:ascii="Times New Roman" w:hAnsi="Times New Roman" w:cs="Times New Roman"/>
                      <w:color w:val="000000" w:themeColor="text1"/>
                      <w:sz w:val="26"/>
                      <w:szCs w:val="26"/>
                    </w:rPr>
                    <w:t xml:space="preserve"> </w:t>
                  </w:r>
                  <w:proofErr w:type="gramStart"/>
                  <w:r w:rsidRPr="003B5D26">
                    <w:rPr>
                      <w:rFonts w:ascii="Times New Roman" w:hAnsi="Times New Roman" w:cs="Times New Roman"/>
                      <w:color w:val="000000" w:themeColor="text1"/>
                      <w:sz w:val="26"/>
                      <w:szCs w:val="26"/>
                    </w:rPr>
                    <w:t>an</w:t>
                  </w:r>
                  <w:proofErr w:type="gram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nhân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dân</w:t>
                  </w:r>
                  <w:proofErr w:type="spellEnd"/>
                </w:p>
              </w:tc>
              <w:tc>
                <w:tcPr>
                  <w:tcW w:w="1311" w:type="dxa"/>
                  <w:vAlign w:val="center"/>
                </w:tcPr>
                <w:p w14:paraId="065E0D6D"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2015</w:t>
                  </w:r>
                </w:p>
              </w:tc>
            </w:tr>
            <w:tr w:rsidR="00AB5EAA" w:rsidRPr="003B5D26" w14:paraId="0EEE9200" w14:textId="77777777" w:rsidTr="00E02F4F">
              <w:tc>
                <w:tcPr>
                  <w:tcW w:w="710" w:type="dxa"/>
                  <w:vAlign w:val="center"/>
                </w:tcPr>
                <w:p w14:paraId="647D5A6E"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17</w:t>
                  </w:r>
                </w:p>
              </w:tc>
              <w:tc>
                <w:tcPr>
                  <w:tcW w:w="3458" w:type="dxa"/>
                  <w:vAlign w:val="center"/>
                </w:tcPr>
                <w:p w14:paraId="38030D45"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roofErr w:type="spellStart"/>
                  <w:r w:rsidRPr="003B5D26">
                    <w:rPr>
                      <w:rFonts w:ascii="Times New Roman" w:hAnsi="Times New Roman" w:cs="Times New Roman"/>
                      <w:color w:val="000000" w:themeColor="text1"/>
                      <w:sz w:val="26"/>
                      <w:szCs w:val="26"/>
                    </w:rPr>
                    <w:t>Giáo</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trình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Kỹ</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năng</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tư</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vấn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thủ</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tục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thành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lập</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và</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quản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trị</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doanh</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nghiệp</w:t>
                  </w:r>
                  <w:proofErr w:type="spellEnd"/>
                </w:p>
              </w:tc>
              <w:tc>
                <w:tcPr>
                  <w:tcW w:w="2835" w:type="dxa"/>
                  <w:vAlign w:val="center"/>
                </w:tcPr>
                <w:p w14:paraId="6820EBB4"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TS. </w:t>
                  </w:r>
                  <w:proofErr w:type="spellStart"/>
                  <w:r w:rsidRPr="003B5D26">
                    <w:rPr>
                      <w:rFonts w:ascii="Times New Roman" w:hAnsi="Times New Roman" w:cs="Times New Roman"/>
                      <w:color w:val="000000" w:themeColor="text1"/>
                      <w:sz w:val="26"/>
                      <w:szCs w:val="26"/>
                    </w:rPr>
                    <w:t>Phạm</w:t>
                  </w:r>
                  <w:proofErr w:type="spellEnd"/>
                  <w:r w:rsidRPr="003B5D26">
                    <w:rPr>
                      <w:rFonts w:ascii="Times New Roman" w:hAnsi="Times New Roman" w:cs="Times New Roman"/>
                      <w:color w:val="000000" w:themeColor="text1"/>
                      <w:sz w:val="26"/>
                      <w:szCs w:val="26"/>
                    </w:rPr>
                    <w:t xml:space="preserve"> Thị </w:t>
                  </w:r>
                  <w:proofErr w:type="spellStart"/>
                  <w:r w:rsidRPr="003B5D26">
                    <w:rPr>
                      <w:rFonts w:ascii="Times New Roman" w:hAnsi="Times New Roman" w:cs="Times New Roman"/>
                      <w:color w:val="000000" w:themeColor="text1"/>
                      <w:sz w:val="26"/>
                      <w:szCs w:val="26"/>
                    </w:rPr>
                    <w:t>Huyền</w:t>
                  </w:r>
                  <w:proofErr w:type="spellEnd"/>
                  <w:r w:rsidRPr="003B5D26">
                    <w:rPr>
                      <w:rFonts w:ascii="Times New Roman" w:hAnsi="Times New Roman" w:cs="Times New Roman"/>
                      <w:color w:val="000000" w:themeColor="text1"/>
                      <w:sz w:val="26"/>
                      <w:szCs w:val="26"/>
                    </w:rPr>
                    <w:t xml:space="preserve"> Sang</w:t>
                  </w:r>
                </w:p>
              </w:tc>
              <w:tc>
                <w:tcPr>
                  <w:tcW w:w="1719" w:type="dxa"/>
                  <w:vAlign w:val="center"/>
                </w:tcPr>
                <w:p w14:paraId="51FF37D9"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Vinh</w:t>
                  </w:r>
                </w:p>
              </w:tc>
              <w:tc>
                <w:tcPr>
                  <w:tcW w:w="1311" w:type="dxa"/>
                  <w:vAlign w:val="center"/>
                </w:tcPr>
                <w:p w14:paraId="470E6968"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AB5EAA" w:rsidRPr="003B5D26" w14:paraId="173E16C6" w14:textId="77777777" w:rsidTr="00E02F4F">
              <w:tc>
                <w:tcPr>
                  <w:tcW w:w="710" w:type="dxa"/>
                  <w:vAlign w:val="center"/>
                </w:tcPr>
                <w:p w14:paraId="7163CDF5"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18</w:t>
                  </w:r>
                </w:p>
              </w:tc>
              <w:tc>
                <w:tcPr>
                  <w:tcW w:w="3458" w:type="dxa"/>
                  <w:vAlign w:val="center"/>
                </w:tcPr>
                <w:p w14:paraId="1CE1268B"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iCs/>
                      <w:sz w:val="26"/>
                      <w:szCs w:val="26"/>
                      <w:lang w:val="pt-BR"/>
                    </w:rPr>
                    <w:t>Tập bài giảng Đăng ký và quản lý hộ tịch</w:t>
                  </w:r>
                </w:p>
              </w:tc>
              <w:tc>
                <w:tcPr>
                  <w:tcW w:w="2835" w:type="dxa"/>
                  <w:vAlign w:val="center"/>
                </w:tcPr>
                <w:p w14:paraId="049063C3"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iCs/>
                      <w:sz w:val="26"/>
                      <w:szCs w:val="26"/>
                      <w:lang w:val="pt-BR"/>
                    </w:rPr>
                    <w:t>Ths. Cao Thị Ngọc Yến</w:t>
                  </w:r>
                </w:p>
              </w:tc>
              <w:tc>
                <w:tcPr>
                  <w:tcW w:w="1719" w:type="dxa"/>
                  <w:vAlign w:val="center"/>
                </w:tcPr>
                <w:p w14:paraId="324FEB56" w14:textId="77777777" w:rsidR="00AB5EAA" w:rsidRPr="003B5D26" w:rsidRDefault="00AB5EAA" w:rsidP="00AB5EAA">
                  <w:pPr>
                    <w:spacing w:line="336" w:lineRule="auto"/>
                    <w:jc w:val="center"/>
                    <w:rPr>
                      <w:rFonts w:ascii="Times New Roman" w:hAnsi="Times New Roman" w:cs="Times New Roman"/>
                      <w:sz w:val="26"/>
                      <w:szCs w:val="26"/>
                      <w:lang w:val="vi-VN"/>
                    </w:rPr>
                  </w:pPr>
                </w:p>
              </w:tc>
              <w:tc>
                <w:tcPr>
                  <w:tcW w:w="1311" w:type="dxa"/>
                  <w:vAlign w:val="center"/>
                </w:tcPr>
                <w:p w14:paraId="3F03FE43"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AB5EAA" w:rsidRPr="003B5D26" w14:paraId="7531E218" w14:textId="77777777" w:rsidTr="00E02F4F">
              <w:tc>
                <w:tcPr>
                  <w:tcW w:w="710" w:type="dxa"/>
                  <w:vAlign w:val="center"/>
                </w:tcPr>
                <w:p w14:paraId="43FC79E1"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18</w:t>
                  </w:r>
                </w:p>
              </w:tc>
              <w:tc>
                <w:tcPr>
                  <w:tcW w:w="3458" w:type="dxa"/>
                  <w:vAlign w:val="center"/>
                </w:tcPr>
                <w:p w14:paraId="47DC7F4F" w14:textId="77777777" w:rsidR="00AB5EAA" w:rsidRPr="00C635AE" w:rsidRDefault="00AB5EAA" w:rsidP="00AB5EAA">
                  <w:pPr>
                    <w:widowControl w:val="0"/>
                    <w:spacing w:after="0" w:line="288" w:lineRule="auto"/>
                    <w:rPr>
                      <w:rFonts w:ascii="Times New Roman" w:hAnsi="Times New Roman" w:cs="Times New Roman"/>
                      <w:color w:val="000000" w:themeColor="text1"/>
                      <w:sz w:val="26"/>
                      <w:szCs w:val="26"/>
                    </w:rPr>
                  </w:pPr>
                  <w:proofErr w:type="spellStart"/>
                  <w:r w:rsidRPr="00C635AE">
                    <w:rPr>
                      <w:rFonts w:ascii="Times New Roman" w:hAnsi="Times New Roman" w:cs="Times New Roman"/>
                      <w:color w:val="000000" w:themeColor="text1"/>
                      <w:sz w:val="26"/>
                      <w:szCs w:val="26"/>
                    </w:rPr>
                    <w:t>Tập</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bài</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giảng</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Giáo</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dục</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pháp</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luật</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thực</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hành</w:t>
                  </w:r>
                  <w:proofErr w:type="spellEnd"/>
                  <w:r w:rsidRPr="00C635AE">
                    <w:rPr>
                      <w:rFonts w:ascii="Times New Roman" w:hAnsi="Times New Roman" w:cs="Times New Roman"/>
                      <w:color w:val="000000" w:themeColor="text1"/>
                      <w:sz w:val="26"/>
                      <w:szCs w:val="26"/>
                    </w:rPr>
                    <w:t xml:space="preserve"> - CLE</w:t>
                  </w:r>
                </w:p>
                <w:p w14:paraId="710CD9FB"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p>
              </w:tc>
              <w:tc>
                <w:tcPr>
                  <w:tcW w:w="2835" w:type="dxa"/>
                  <w:vAlign w:val="center"/>
                </w:tcPr>
                <w:p w14:paraId="15135BB0" w14:textId="77777777" w:rsidR="00AB5EAA" w:rsidRPr="003B5D26" w:rsidRDefault="00AB5EAA" w:rsidP="00AB5EAA">
                  <w:pPr>
                    <w:spacing w:line="336" w:lineRule="auto"/>
                    <w:jc w:val="center"/>
                    <w:rPr>
                      <w:rFonts w:ascii="Times New Roman" w:hAnsi="Times New Roman" w:cs="Times New Roman"/>
                      <w:sz w:val="26"/>
                      <w:szCs w:val="26"/>
                    </w:rPr>
                  </w:pPr>
                  <w:proofErr w:type="spellStart"/>
                  <w:r w:rsidRPr="003B5D26">
                    <w:rPr>
                      <w:rFonts w:ascii="Times New Roman" w:hAnsi="Times New Roman" w:cs="Times New Roman"/>
                      <w:sz w:val="26"/>
                      <w:szCs w:val="26"/>
                    </w:rPr>
                    <w:t>ThS</w:t>
                  </w:r>
                  <w:proofErr w:type="spellEnd"/>
                  <w:r w:rsidRPr="003B5D26">
                    <w:rPr>
                      <w:rFonts w:ascii="Times New Roman" w:hAnsi="Times New Roman" w:cs="Times New Roman"/>
                      <w:sz w:val="26"/>
                      <w:szCs w:val="26"/>
                    </w:rPr>
                    <w:t xml:space="preserve">. Nguyễn Thị Thanh </w:t>
                  </w:r>
                  <w:proofErr w:type="spellStart"/>
                  <w:r w:rsidRPr="003B5D26">
                    <w:rPr>
                      <w:rFonts w:ascii="Times New Roman" w:hAnsi="Times New Roman" w:cs="Times New Roman"/>
                      <w:sz w:val="26"/>
                      <w:szCs w:val="26"/>
                    </w:rPr>
                    <w:t>Trâm</w:t>
                  </w:r>
                  <w:proofErr w:type="spellEnd"/>
                </w:p>
              </w:tc>
              <w:tc>
                <w:tcPr>
                  <w:tcW w:w="1719" w:type="dxa"/>
                  <w:vAlign w:val="center"/>
                </w:tcPr>
                <w:p w14:paraId="22B118D3" w14:textId="77777777" w:rsidR="00AB5EAA" w:rsidRPr="003B5D26" w:rsidRDefault="00AB5EAA" w:rsidP="00AB5EAA">
                  <w:pPr>
                    <w:spacing w:line="336" w:lineRule="auto"/>
                    <w:jc w:val="center"/>
                    <w:rPr>
                      <w:rFonts w:ascii="Times New Roman" w:hAnsi="Times New Roman" w:cs="Times New Roman"/>
                      <w:sz w:val="26"/>
                      <w:szCs w:val="26"/>
                      <w:lang w:val="vi-VN"/>
                    </w:rPr>
                  </w:pPr>
                </w:p>
              </w:tc>
              <w:tc>
                <w:tcPr>
                  <w:tcW w:w="1311" w:type="dxa"/>
                  <w:vAlign w:val="center"/>
                </w:tcPr>
                <w:p w14:paraId="7F121EBB"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AB5EAA" w:rsidRPr="003B5D26" w14:paraId="21E90D3E" w14:textId="77777777" w:rsidTr="00E02F4F">
              <w:tc>
                <w:tcPr>
                  <w:tcW w:w="710" w:type="dxa"/>
                  <w:vAlign w:val="center"/>
                </w:tcPr>
                <w:p w14:paraId="15BB9DCB"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w:t>
                  </w:r>
                </w:p>
              </w:tc>
              <w:tc>
                <w:tcPr>
                  <w:tcW w:w="3458" w:type="dxa"/>
                  <w:vAlign w:val="center"/>
                </w:tcPr>
                <w:p w14:paraId="59A13DF3" w14:textId="77777777" w:rsidR="00AB5EAA" w:rsidRPr="003B5D26" w:rsidRDefault="00AB5EAA" w:rsidP="00AB5EAA">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nl-NL"/>
                    </w:rPr>
                    <w:t>Giáo trình Luật đất đai</w:t>
                  </w:r>
                </w:p>
              </w:tc>
              <w:tc>
                <w:tcPr>
                  <w:tcW w:w="2835" w:type="dxa"/>
                  <w:vAlign w:val="center"/>
                </w:tcPr>
                <w:p w14:paraId="19D27EE1"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nl-NL"/>
                    </w:rPr>
                    <w:t xml:space="preserve">Trường Đại học Luật Hà Nội </w:t>
                  </w:r>
                </w:p>
              </w:tc>
              <w:tc>
                <w:tcPr>
                  <w:tcW w:w="1719" w:type="dxa"/>
                  <w:vAlign w:val="center"/>
                </w:tcPr>
                <w:p w14:paraId="3B5A2AEC" w14:textId="77777777" w:rsidR="00AB5EAA" w:rsidRPr="003B5D26" w:rsidRDefault="00AB5EAA" w:rsidP="00AB5EAA">
                  <w:pPr>
                    <w:spacing w:line="336" w:lineRule="auto"/>
                    <w:jc w:val="center"/>
                    <w:rPr>
                      <w:rFonts w:ascii="Times New Roman" w:hAnsi="Times New Roman" w:cs="Times New Roman"/>
                      <w:color w:val="000000" w:themeColor="text1"/>
                      <w:sz w:val="26"/>
                      <w:szCs w:val="26"/>
                      <w:lang w:val="nl-NL"/>
                    </w:rPr>
                  </w:pPr>
                  <w:r w:rsidRPr="003B5D26">
                    <w:rPr>
                      <w:rFonts w:ascii="Times New Roman" w:hAnsi="Times New Roman" w:cs="Times New Roman"/>
                      <w:color w:val="000000" w:themeColor="text1"/>
                      <w:sz w:val="26"/>
                      <w:szCs w:val="26"/>
                      <w:lang w:val="nl-NL"/>
                    </w:rPr>
                    <w:t>Nxb. CAND</w:t>
                  </w:r>
                </w:p>
              </w:tc>
              <w:tc>
                <w:tcPr>
                  <w:tcW w:w="1311" w:type="dxa"/>
                  <w:vAlign w:val="center"/>
                </w:tcPr>
                <w:p w14:paraId="0D2D6785"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2016</w:t>
                  </w:r>
                </w:p>
              </w:tc>
            </w:tr>
            <w:tr w:rsidR="00AB5EAA" w:rsidRPr="003B5D26" w14:paraId="21EDB900" w14:textId="77777777" w:rsidTr="00E02F4F">
              <w:tc>
                <w:tcPr>
                  <w:tcW w:w="710" w:type="dxa"/>
                  <w:vAlign w:val="center"/>
                </w:tcPr>
                <w:p w14:paraId="04ADD8A5"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21</w:t>
                  </w:r>
                </w:p>
              </w:tc>
              <w:tc>
                <w:tcPr>
                  <w:tcW w:w="3458" w:type="dxa"/>
                  <w:vAlign w:val="center"/>
                </w:tcPr>
                <w:p w14:paraId="1C5CF29B" w14:textId="77777777" w:rsidR="00AB5EAA" w:rsidRPr="00C635AE" w:rsidRDefault="00AB5EAA" w:rsidP="00AB5EAA">
                  <w:pPr>
                    <w:autoSpaceDE w:val="0"/>
                    <w:autoSpaceDN w:val="0"/>
                    <w:adjustRightInd w:val="0"/>
                    <w:spacing w:line="336" w:lineRule="auto"/>
                    <w:rPr>
                      <w:rFonts w:ascii="Times New Roman" w:hAnsi="Times New Roman" w:cs="Times New Roman"/>
                      <w:color w:val="000000" w:themeColor="text1"/>
                      <w:sz w:val="26"/>
                      <w:szCs w:val="26"/>
                    </w:rPr>
                  </w:pPr>
                  <w:proofErr w:type="spellStart"/>
                  <w:r w:rsidRPr="00C635AE">
                    <w:rPr>
                      <w:rFonts w:ascii="Times New Roman" w:hAnsi="Times New Roman" w:cs="Times New Roman"/>
                      <w:color w:val="000000" w:themeColor="text1"/>
                      <w:sz w:val="26"/>
                      <w:szCs w:val="26"/>
                    </w:rPr>
                    <w:t>Giáo</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trình</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luật</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lao</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động</w:t>
                  </w:r>
                  <w:proofErr w:type="spellEnd"/>
                  <w:r w:rsidRPr="00C635AE">
                    <w:rPr>
                      <w:rFonts w:ascii="Times New Roman" w:hAnsi="Times New Roman" w:cs="Times New Roman"/>
                      <w:color w:val="000000" w:themeColor="text1"/>
                      <w:sz w:val="26"/>
                      <w:szCs w:val="26"/>
                    </w:rPr>
                    <w:t xml:space="preserve"> </w:t>
                  </w:r>
                  <w:proofErr w:type="spellStart"/>
                  <w:r w:rsidRPr="00C635AE">
                    <w:rPr>
                      <w:rFonts w:ascii="Times New Roman" w:hAnsi="Times New Roman" w:cs="Times New Roman"/>
                      <w:color w:val="000000" w:themeColor="text1"/>
                      <w:sz w:val="26"/>
                      <w:szCs w:val="26"/>
                    </w:rPr>
                    <w:t>Việt</w:t>
                  </w:r>
                  <w:proofErr w:type="spellEnd"/>
                  <w:r w:rsidRPr="00C635AE">
                    <w:rPr>
                      <w:rFonts w:ascii="Times New Roman" w:hAnsi="Times New Roman" w:cs="Times New Roman"/>
                      <w:color w:val="000000" w:themeColor="text1"/>
                      <w:sz w:val="26"/>
                      <w:szCs w:val="26"/>
                    </w:rPr>
                    <w:t xml:space="preserve"> Nam</w:t>
                  </w:r>
                </w:p>
              </w:tc>
              <w:tc>
                <w:tcPr>
                  <w:tcW w:w="2835" w:type="dxa"/>
                  <w:vAlign w:val="center"/>
                </w:tcPr>
                <w:p w14:paraId="34D3F4C8"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Nguyễn </w:t>
                  </w:r>
                  <w:proofErr w:type="spellStart"/>
                  <w:r w:rsidRPr="003B5D26">
                    <w:rPr>
                      <w:rFonts w:ascii="Times New Roman" w:hAnsi="Times New Roman" w:cs="Times New Roman"/>
                      <w:color w:val="000000" w:themeColor="text1"/>
                      <w:sz w:val="26"/>
                      <w:szCs w:val="26"/>
                    </w:rPr>
                    <w:t>Hữu</w:t>
                  </w:r>
                  <w:proofErr w:type="spellEnd"/>
                  <w:r w:rsidRPr="003B5D26">
                    <w:rPr>
                      <w:rFonts w:ascii="Times New Roman" w:hAnsi="Times New Roman" w:cs="Times New Roman"/>
                      <w:color w:val="000000" w:themeColor="text1"/>
                      <w:sz w:val="26"/>
                      <w:szCs w:val="26"/>
                    </w:rPr>
                    <w:t xml:space="preserve"> Chí</w:t>
                  </w:r>
                </w:p>
              </w:tc>
              <w:tc>
                <w:tcPr>
                  <w:tcW w:w="1719" w:type="dxa"/>
                  <w:vAlign w:val="center"/>
                </w:tcPr>
                <w:p w14:paraId="426279A4" w14:textId="77777777" w:rsidR="00AB5EAA" w:rsidRPr="003B5D26" w:rsidRDefault="00AB5EAA" w:rsidP="00AB5EAA">
                  <w:pPr>
                    <w:spacing w:line="336" w:lineRule="auto"/>
                    <w:jc w:val="center"/>
                    <w:rPr>
                      <w:rFonts w:ascii="Times New Roman" w:hAnsi="Times New Roman" w:cs="Times New Roman"/>
                      <w:sz w:val="26"/>
                      <w:szCs w:val="26"/>
                      <w:lang w:val="vi-VN"/>
                    </w:rPr>
                  </w:pPr>
                  <w:proofErr w:type="spellStart"/>
                  <w:r w:rsidRPr="003B5D26">
                    <w:rPr>
                      <w:rFonts w:ascii="Times New Roman" w:hAnsi="Times New Roman" w:cs="Times New Roman"/>
                      <w:i/>
                      <w:color w:val="000000" w:themeColor="text1"/>
                      <w:sz w:val="26"/>
                      <w:szCs w:val="26"/>
                    </w:rPr>
                    <w:t>N</w:t>
                  </w:r>
                  <w:r w:rsidRPr="003B5D26">
                    <w:rPr>
                      <w:rFonts w:ascii="Times New Roman" w:hAnsi="Times New Roman" w:cs="Times New Roman"/>
                      <w:color w:val="000000" w:themeColor="text1"/>
                      <w:sz w:val="26"/>
                      <w:szCs w:val="26"/>
                    </w:rPr>
                    <w:t>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Vinh</w:t>
                  </w:r>
                </w:p>
              </w:tc>
              <w:tc>
                <w:tcPr>
                  <w:tcW w:w="1311" w:type="dxa"/>
                  <w:vAlign w:val="center"/>
                </w:tcPr>
                <w:p w14:paraId="56E17260"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2016</w:t>
                  </w:r>
                </w:p>
              </w:tc>
            </w:tr>
            <w:tr w:rsidR="00AB5EAA" w:rsidRPr="003B5D26" w14:paraId="5462F350" w14:textId="77777777" w:rsidTr="00E02F4F">
              <w:tc>
                <w:tcPr>
                  <w:tcW w:w="710" w:type="dxa"/>
                  <w:vAlign w:val="center"/>
                </w:tcPr>
                <w:p w14:paraId="760D70DB" w14:textId="7C01E607" w:rsidR="00AB5EAA" w:rsidRPr="003B5D26" w:rsidRDefault="00AB5EAA" w:rsidP="00AB5EAA">
                  <w:pPr>
                    <w:spacing w:line="336"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3458" w:type="dxa"/>
                  <w:vAlign w:val="center"/>
                </w:tcPr>
                <w:p w14:paraId="7CAF802F" w14:textId="3749CF73" w:rsidR="00AB5EAA" w:rsidRPr="003B5D26" w:rsidRDefault="00AB5EAA" w:rsidP="00AB5EAA">
                  <w:pPr>
                    <w:widowControl w:val="0"/>
                    <w:spacing w:after="0" w:line="288" w:lineRule="auto"/>
                    <w:rPr>
                      <w:rFonts w:ascii="Times New Roman" w:hAnsi="Times New Roman" w:cs="Times New Roman"/>
                      <w:sz w:val="26"/>
                      <w:szCs w:val="26"/>
                      <w:lang w:val="vi-VN"/>
                    </w:rPr>
                  </w:pPr>
                  <w:proofErr w:type="spellStart"/>
                  <w:r w:rsidRPr="003B07AB">
                    <w:rPr>
                      <w:rFonts w:ascii="Times New Roman" w:hAnsi="Times New Roman" w:cs="Times New Roman"/>
                      <w:bCs/>
                      <w:sz w:val="26"/>
                      <w:szCs w:val="26"/>
                    </w:rPr>
                    <w:t>Giáo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Công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quốc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tế</w:t>
                  </w:r>
                  <w:proofErr w:type="spellEnd"/>
                </w:p>
              </w:tc>
              <w:tc>
                <w:tcPr>
                  <w:tcW w:w="2835" w:type="dxa"/>
                  <w:vAlign w:val="center"/>
                </w:tcPr>
                <w:p w14:paraId="73D58A60" w14:textId="25A83E47" w:rsidR="00AB5EAA" w:rsidRPr="003B5D26" w:rsidRDefault="00AB5EAA" w:rsidP="00AB5EAA">
                  <w:pPr>
                    <w:spacing w:line="336" w:lineRule="auto"/>
                    <w:jc w:val="center"/>
                    <w:rPr>
                      <w:rFonts w:ascii="Times New Roman" w:hAnsi="Times New Roman" w:cs="Times New Roman"/>
                      <w:color w:val="000000" w:themeColor="text1"/>
                      <w:sz w:val="26"/>
                      <w:szCs w:val="26"/>
                    </w:rPr>
                  </w:pPr>
                  <w:r w:rsidRPr="003B07AB">
                    <w:rPr>
                      <w:rFonts w:ascii="Times New Roman" w:hAnsi="Times New Roman" w:cs="Times New Roman"/>
                      <w:bCs/>
                      <w:sz w:val="26"/>
                      <w:szCs w:val="26"/>
                    </w:rPr>
                    <w:t xml:space="preserve">TS. Lê Thị Hoài </w:t>
                  </w:r>
                  <w:proofErr w:type="spellStart"/>
                  <w:r w:rsidRPr="003B07AB">
                    <w:rPr>
                      <w:rFonts w:ascii="Times New Roman" w:hAnsi="Times New Roman" w:cs="Times New Roman"/>
                      <w:bCs/>
                      <w:sz w:val="26"/>
                      <w:szCs w:val="26"/>
                    </w:rPr>
                    <w:t>Ân</w:t>
                  </w:r>
                  <w:proofErr w:type="spellEnd"/>
                </w:p>
              </w:tc>
              <w:tc>
                <w:tcPr>
                  <w:tcW w:w="1719" w:type="dxa"/>
                  <w:vAlign w:val="center"/>
                </w:tcPr>
                <w:p w14:paraId="622A7617" w14:textId="4269F8EB" w:rsidR="00AB5EAA" w:rsidRPr="003B5D26" w:rsidRDefault="00AB5EAA" w:rsidP="00AB5EAA">
                  <w:pPr>
                    <w:widowControl w:val="0"/>
                    <w:spacing w:after="0" w:line="288" w:lineRule="auto"/>
                    <w:rPr>
                      <w:rFonts w:ascii="Times New Roman" w:hAnsi="Times New Roman" w:cs="Times New Roman"/>
                      <w:color w:val="000000" w:themeColor="text1"/>
                      <w:sz w:val="26"/>
                      <w:szCs w:val="26"/>
                    </w:rPr>
                  </w:pPr>
                  <w:r w:rsidRPr="003B07AB">
                    <w:rPr>
                      <w:rFonts w:ascii="Times New Roman" w:hAnsi="Times New Roman" w:cs="Times New Roman"/>
                      <w:bCs/>
                      <w:sz w:val="26"/>
                      <w:szCs w:val="26"/>
                    </w:rPr>
                    <w:t xml:space="preserve">NXB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rPr>
                    <w:lastRenderedPageBreak/>
                    <w:t>Vinh</w:t>
                  </w:r>
                </w:p>
              </w:tc>
              <w:tc>
                <w:tcPr>
                  <w:tcW w:w="1311" w:type="dxa"/>
                  <w:vAlign w:val="center"/>
                </w:tcPr>
                <w:p w14:paraId="12013BE1" w14:textId="767F2204" w:rsidR="00AB5EAA" w:rsidRPr="003B5D26" w:rsidRDefault="00AB5EAA" w:rsidP="00AB5EAA">
                  <w:pPr>
                    <w:spacing w:line="336" w:lineRule="auto"/>
                    <w:jc w:val="center"/>
                    <w:rPr>
                      <w:rFonts w:ascii="Times New Roman" w:hAnsi="Times New Roman" w:cs="Times New Roman"/>
                      <w:color w:val="000000" w:themeColor="text1"/>
                      <w:sz w:val="26"/>
                      <w:szCs w:val="26"/>
                    </w:rPr>
                  </w:pPr>
                  <w:r w:rsidRPr="003B07AB">
                    <w:rPr>
                      <w:rFonts w:ascii="Times New Roman" w:hAnsi="Times New Roman" w:cs="Times New Roman"/>
                      <w:bCs/>
                      <w:sz w:val="26"/>
                      <w:szCs w:val="26"/>
                      <w:lang w:val="pt-BR"/>
                    </w:rPr>
                    <w:lastRenderedPageBreak/>
                    <w:t>2018</w:t>
                  </w:r>
                </w:p>
              </w:tc>
            </w:tr>
            <w:tr w:rsidR="00AB5EAA" w:rsidRPr="003B5D26" w14:paraId="20550C30" w14:textId="77777777" w:rsidTr="00E02F4F">
              <w:tc>
                <w:tcPr>
                  <w:tcW w:w="710" w:type="dxa"/>
                  <w:vAlign w:val="center"/>
                </w:tcPr>
                <w:p w14:paraId="37DEEC99" w14:textId="14ACDF6C" w:rsidR="00AB5EAA" w:rsidRPr="003B5D26" w:rsidRDefault="00AB5EAA" w:rsidP="00AB5EAA">
                  <w:pPr>
                    <w:spacing w:line="336"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3458" w:type="dxa"/>
                  <w:vAlign w:val="center"/>
                </w:tcPr>
                <w:p w14:paraId="7E277AE0" w14:textId="77777777" w:rsidR="00AB5EAA" w:rsidRPr="003B5D26" w:rsidRDefault="00AB5EAA" w:rsidP="00AB5EAA">
                  <w:pPr>
                    <w:widowControl w:val="0"/>
                    <w:spacing w:after="0" w:line="288" w:lineRule="auto"/>
                    <w:rPr>
                      <w:rFonts w:ascii="Times New Roman" w:hAnsi="Times New Roman" w:cs="Times New Roman"/>
                      <w:color w:val="000000" w:themeColor="text1"/>
                      <w:sz w:val="26"/>
                      <w:szCs w:val="26"/>
                    </w:rPr>
                  </w:pPr>
                  <w:r w:rsidRPr="003B5D26">
                    <w:rPr>
                      <w:rFonts w:ascii="Times New Roman" w:hAnsi="Times New Roman" w:cs="Times New Roman"/>
                      <w:sz w:val="26"/>
                      <w:szCs w:val="26"/>
                      <w:lang w:val="vi-VN"/>
                    </w:rPr>
                    <w:t xml:space="preserve">Giáo trình </w:t>
                  </w:r>
                  <w:proofErr w:type="spellStart"/>
                  <w:r w:rsidRPr="003B5D26">
                    <w:rPr>
                      <w:rFonts w:ascii="Times New Roman" w:hAnsi="Times New Roman" w:cs="Times New Roman"/>
                      <w:color w:val="000000" w:themeColor="text1"/>
                      <w:sz w:val="26"/>
                      <w:szCs w:val="26"/>
                    </w:rPr>
                    <w:t>Tư</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pháp</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quốc</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tế</w:t>
                  </w:r>
                  <w:proofErr w:type="spellEnd"/>
                  <w:r w:rsidRPr="003B5D26">
                    <w:rPr>
                      <w:rFonts w:ascii="Times New Roman" w:hAnsi="Times New Roman" w:cs="Times New Roman"/>
                      <w:color w:val="000000" w:themeColor="text1"/>
                      <w:sz w:val="26"/>
                      <w:szCs w:val="26"/>
                    </w:rPr>
                    <w:t xml:space="preserve"> </w:t>
                  </w:r>
                </w:p>
                <w:p w14:paraId="4BA1E6A6" w14:textId="77777777" w:rsidR="00AB5EAA" w:rsidRPr="003B5D26" w:rsidRDefault="00AB5EAA" w:rsidP="00AB5EAA">
                  <w:pPr>
                    <w:widowControl w:val="0"/>
                    <w:spacing w:after="0" w:line="288" w:lineRule="auto"/>
                    <w:rPr>
                      <w:rFonts w:ascii="Times New Roman" w:hAnsi="Times New Roman" w:cs="Times New Roman"/>
                      <w:sz w:val="26"/>
                      <w:szCs w:val="26"/>
                    </w:rPr>
                  </w:pPr>
                </w:p>
              </w:tc>
              <w:tc>
                <w:tcPr>
                  <w:tcW w:w="2835" w:type="dxa"/>
                  <w:vAlign w:val="center"/>
                </w:tcPr>
                <w:p w14:paraId="1D1A5123"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TS. Lê Thị Hoài </w:t>
                  </w:r>
                  <w:proofErr w:type="spellStart"/>
                  <w:r w:rsidRPr="003B5D26">
                    <w:rPr>
                      <w:rFonts w:ascii="Times New Roman" w:hAnsi="Times New Roman" w:cs="Times New Roman"/>
                      <w:color w:val="000000" w:themeColor="text1"/>
                      <w:sz w:val="26"/>
                      <w:szCs w:val="26"/>
                    </w:rPr>
                    <w:t>Ân</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và</w:t>
                  </w:r>
                  <w:proofErr w:type="spellEnd"/>
                  <w:r w:rsidRPr="003B5D26">
                    <w:rPr>
                      <w:rFonts w:ascii="Times New Roman" w:hAnsi="Times New Roman" w:cs="Times New Roman"/>
                      <w:color w:val="000000" w:themeColor="text1"/>
                      <w:sz w:val="26"/>
                      <w:szCs w:val="26"/>
                    </w:rPr>
                    <w:t xml:space="preserve"> Nguyễn Hồng </w:t>
                  </w:r>
                  <w:proofErr w:type="spellStart"/>
                  <w:r w:rsidRPr="003B5D26">
                    <w:rPr>
                      <w:rFonts w:ascii="Times New Roman" w:hAnsi="Times New Roman" w:cs="Times New Roman"/>
                      <w:color w:val="000000" w:themeColor="text1"/>
                      <w:sz w:val="26"/>
                      <w:szCs w:val="26"/>
                    </w:rPr>
                    <w:t>Bắc</w:t>
                  </w:r>
                  <w:proofErr w:type="spellEnd"/>
                </w:p>
              </w:tc>
              <w:tc>
                <w:tcPr>
                  <w:tcW w:w="1719" w:type="dxa"/>
                  <w:vAlign w:val="center"/>
                </w:tcPr>
                <w:p w14:paraId="15A77599" w14:textId="77777777" w:rsidR="00AB5EAA" w:rsidRPr="003B5D26" w:rsidRDefault="00AB5EAA" w:rsidP="00AB5EAA">
                  <w:pPr>
                    <w:widowControl w:val="0"/>
                    <w:spacing w:after="0" w:line="288" w:lineRule="auto"/>
                    <w:rPr>
                      <w:rFonts w:ascii="Times New Roman" w:hAnsi="Times New Roman" w:cs="Times New Roman"/>
                      <w:color w:val="000000" w:themeColor="text1"/>
                      <w:sz w:val="26"/>
                      <w:szCs w:val="26"/>
                    </w:rPr>
                  </w:pPr>
                  <w:proofErr w:type="spellStart"/>
                  <w:r w:rsidRPr="003B5D26">
                    <w:rPr>
                      <w:rFonts w:ascii="Times New Roman" w:hAnsi="Times New Roman" w:cs="Times New Roman"/>
                      <w:color w:val="000000" w:themeColor="text1"/>
                      <w:sz w:val="26"/>
                      <w:szCs w:val="26"/>
                    </w:rPr>
                    <w:t>Nxb</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Đại</w:t>
                  </w:r>
                  <w:proofErr w:type="spellEnd"/>
                  <w:r w:rsidRPr="003B5D26">
                    <w:rPr>
                      <w:rFonts w:ascii="Times New Roman" w:hAnsi="Times New Roman" w:cs="Times New Roman"/>
                      <w:color w:val="000000" w:themeColor="text1"/>
                      <w:sz w:val="26"/>
                      <w:szCs w:val="26"/>
                    </w:rPr>
                    <w:t xml:space="preserve"> </w:t>
                  </w:r>
                  <w:proofErr w:type="spellStart"/>
                  <w:r w:rsidRPr="003B5D26">
                    <w:rPr>
                      <w:rFonts w:ascii="Times New Roman" w:hAnsi="Times New Roman" w:cs="Times New Roman"/>
                      <w:color w:val="000000" w:themeColor="text1"/>
                      <w:sz w:val="26"/>
                      <w:szCs w:val="26"/>
                    </w:rPr>
                    <w:t>học</w:t>
                  </w:r>
                  <w:proofErr w:type="spellEnd"/>
                  <w:r w:rsidRPr="003B5D26">
                    <w:rPr>
                      <w:rFonts w:ascii="Times New Roman" w:hAnsi="Times New Roman" w:cs="Times New Roman"/>
                      <w:color w:val="000000" w:themeColor="text1"/>
                      <w:sz w:val="26"/>
                      <w:szCs w:val="26"/>
                    </w:rPr>
                    <w:t xml:space="preserve"> Vinh </w:t>
                  </w:r>
                </w:p>
                <w:p w14:paraId="545725CE" w14:textId="77777777" w:rsidR="00AB5EAA" w:rsidRPr="003B5D26" w:rsidRDefault="00AB5EAA" w:rsidP="00AB5EAA">
                  <w:pPr>
                    <w:spacing w:line="336" w:lineRule="auto"/>
                    <w:jc w:val="center"/>
                    <w:rPr>
                      <w:rFonts w:ascii="Times New Roman" w:hAnsi="Times New Roman" w:cs="Times New Roman"/>
                      <w:sz w:val="26"/>
                      <w:szCs w:val="26"/>
                      <w:lang w:val="vi-VN"/>
                    </w:rPr>
                  </w:pPr>
                </w:p>
              </w:tc>
              <w:tc>
                <w:tcPr>
                  <w:tcW w:w="1311" w:type="dxa"/>
                  <w:vAlign w:val="center"/>
                </w:tcPr>
                <w:p w14:paraId="2E5224A8"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2017</w:t>
                  </w:r>
                </w:p>
              </w:tc>
            </w:tr>
            <w:tr w:rsidR="00AB5EAA" w:rsidRPr="003B5D26" w14:paraId="6B3C09F3" w14:textId="77777777" w:rsidTr="00E02F4F">
              <w:tc>
                <w:tcPr>
                  <w:tcW w:w="710" w:type="dxa"/>
                  <w:vAlign w:val="center"/>
                </w:tcPr>
                <w:p w14:paraId="79C14807" w14:textId="4EDBC668" w:rsidR="00AB5EAA" w:rsidRPr="003B5D26" w:rsidRDefault="00AB5EAA" w:rsidP="00AB5EAA">
                  <w:pPr>
                    <w:spacing w:line="336"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3458" w:type="dxa"/>
                  <w:vAlign w:val="center"/>
                </w:tcPr>
                <w:p w14:paraId="06F53666" w14:textId="6912A87E" w:rsidR="00AB5EAA" w:rsidRPr="00C635AE" w:rsidRDefault="00AB5EAA" w:rsidP="00AB5EAA">
                  <w:pPr>
                    <w:autoSpaceDE w:val="0"/>
                    <w:autoSpaceDN w:val="0"/>
                    <w:adjustRightInd w:val="0"/>
                    <w:spacing w:line="336" w:lineRule="auto"/>
                    <w:rPr>
                      <w:rFonts w:ascii="Times New Roman" w:hAnsi="Times New Roman" w:cs="Times New Roman"/>
                      <w:sz w:val="26"/>
                      <w:szCs w:val="26"/>
                    </w:rPr>
                  </w:pPr>
                  <w:r w:rsidRPr="00C635AE">
                    <w:rPr>
                      <w:rFonts w:ascii="Times New Roman" w:hAnsi="Times New Roman" w:cs="Times New Roman"/>
                      <w:sz w:val="26"/>
                      <w:szCs w:val="26"/>
                      <w:lang w:val="it-IT"/>
                    </w:rPr>
                    <w:t xml:space="preserve">Giáo trình Kỹ năng hành nghề công chứng </w:t>
                  </w:r>
                </w:p>
              </w:tc>
              <w:tc>
                <w:tcPr>
                  <w:tcW w:w="2835" w:type="dxa"/>
                  <w:vAlign w:val="center"/>
                </w:tcPr>
                <w:p w14:paraId="0834924B"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it-IT"/>
                    </w:rPr>
                    <w:t>Học viện Tư pháp</w:t>
                  </w:r>
                </w:p>
              </w:tc>
              <w:tc>
                <w:tcPr>
                  <w:tcW w:w="1719" w:type="dxa"/>
                  <w:vAlign w:val="center"/>
                </w:tcPr>
                <w:p w14:paraId="63DCF34D"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it-IT"/>
                    </w:rPr>
                    <w:t>NXB Tư pháp</w:t>
                  </w:r>
                </w:p>
              </w:tc>
              <w:tc>
                <w:tcPr>
                  <w:tcW w:w="1311" w:type="dxa"/>
                  <w:vAlign w:val="center"/>
                </w:tcPr>
                <w:p w14:paraId="2E6EC9AF"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AB5EAA" w:rsidRPr="003B5D26" w14:paraId="5EE1D46F" w14:textId="77777777" w:rsidTr="00E02F4F">
              <w:tc>
                <w:tcPr>
                  <w:tcW w:w="710" w:type="dxa"/>
                  <w:vAlign w:val="center"/>
                </w:tcPr>
                <w:p w14:paraId="7956A523" w14:textId="5E836947" w:rsidR="00AB5EAA" w:rsidRPr="003B5D26" w:rsidRDefault="00AB5EAA" w:rsidP="00AB5EAA">
                  <w:pPr>
                    <w:spacing w:line="33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3458" w:type="dxa"/>
                  <w:vAlign w:val="center"/>
                </w:tcPr>
                <w:p w14:paraId="0C0A2548" w14:textId="77777777" w:rsidR="00AB5EAA" w:rsidRPr="003B5D26" w:rsidRDefault="00AB5EAA" w:rsidP="00AB5EAA">
                  <w:pPr>
                    <w:spacing w:after="0" w:line="240" w:lineRule="auto"/>
                    <w:rPr>
                      <w:rFonts w:ascii="Times New Roman" w:hAnsi="Times New Roman" w:cs="Times New Roman"/>
                      <w:sz w:val="26"/>
                      <w:szCs w:val="26"/>
                    </w:rPr>
                  </w:pPr>
                  <w:proofErr w:type="spellStart"/>
                  <w:r w:rsidRPr="003B5D26">
                    <w:rPr>
                      <w:rFonts w:ascii="Times New Roman" w:hAnsi="Times New Roman" w:cs="Times New Roman"/>
                      <w:sz w:val="26"/>
                      <w:szCs w:val="26"/>
                    </w:rPr>
                    <w:t>Tập</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bài</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giảng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về</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Luật</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phòng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chống</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tham</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nhũng</w:t>
                  </w:r>
                  <w:proofErr w:type="spellEnd"/>
                </w:p>
              </w:tc>
              <w:tc>
                <w:tcPr>
                  <w:tcW w:w="2835" w:type="dxa"/>
                  <w:vAlign w:val="center"/>
                </w:tcPr>
                <w:p w14:paraId="7C44EE7B"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 xml:space="preserve">TS. </w:t>
                  </w:r>
                  <w:proofErr w:type="spellStart"/>
                  <w:r w:rsidRPr="003B5D26">
                    <w:rPr>
                      <w:rFonts w:ascii="Times New Roman" w:hAnsi="Times New Roman" w:cs="Times New Roman"/>
                      <w:sz w:val="26"/>
                      <w:szCs w:val="26"/>
                    </w:rPr>
                    <w:t>Đinh</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Ngọc</w:t>
                  </w:r>
                  <w:proofErr w:type="spellEnd"/>
                  <w:r w:rsidRPr="003B5D26">
                    <w:rPr>
                      <w:rFonts w:ascii="Times New Roman" w:hAnsi="Times New Roman" w:cs="Times New Roman"/>
                      <w:sz w:val="26"/>
                      <w:szCs w:val="26"/>
                    </w:rPr>
                    <w:t xml:space="preserve"> </w:t>
                  </w:r>
                  <w:proofErr w:type="spellStart"/>
                  <w:r w:rsidRPr="003B5D26">
                    <w:rPr>
                      <w:rFonts w:ascii="Times New Roman" w:hAnsi="Times New Roman" w:cs="Times New Roman"/>
                      <w:sz w:val="26"/>
                      <w:szCs w:val="26"/>
                    </w:rPr>
                    <w:t>Thắng</w:t>
                  </w:r>
                  <w:proofErr w:type="spellEnd"/>
                </w:p>
              </w:tc>
              <w:tc>
                <w:tcPr>
                  <w:tcW w:w="1719" w:type="dxa"/>
                  <w:vAlign w:val="center"/>
                </w:tcPr>
                <w:p w14:paraId="7B7DCEC7" w14:textId="77777777" w:rsidR="00AB5EAA" w:rsidRPr="003B5D26" w:rsidRDefault="00AB5EAA" w:rsidP="00AB5EAA">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Nxb Đại học Vinh</w:t>
                  </w:r>
                </w:p>
              </w:tc>
              <w:tc>
                <w:tcPr>
                  <w:tcW w:w="1311" w:type="dxa"/>
                  <w:vAlign w:val="center"/>
                </w:tcPr>
                <w:p w14:paraId="2472B04A" w14:textId="77777777" w:rsidR="00AB5EAA" w:rsidRPr="003B5D26" w:rsidRDefault="00AB5EAA" w:rsidP="00AB5EAA">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bl>
          <w:p w14:paraId="7A582BCE" w14:textId="77777777" w:rsidR="00AB5EAA" w:rsidRPr="003B07AB" w:rsidRDefault="00AB5EAA" w:rsidP="00AB5EAA">
            <w:pPr>
              <w:widowControl w:val="0"/>
              <w:spacing w:line="336" w:lineRule="auto"/>
              <w:ind w:firstLine="618"/>
              <w:rPr>
                <w:rFonts w:ascii="Times New Roman" w:hAnsi="Times New Roman" w:cs="Times New Roman"/>
                <w:b/>
                <w:lang w:val="nl-NL"/>
              </w:rPr>
            </w:pPr>
          </w:p>
          <w:p w14:paraId="418DAD66" w14:textId="726AB609" w:rsidR="00AB5EAA" w:rsidRPr="003B07AB" w:rsidRDefault="00622C92" w:rsidP="00DF6298">
            <w:pPr>
              <w:spacing w:after="0" w:line="360" w:lineRule="auto"/>
              <w:rPr>
                <w:rFonts w:ascii="Times New Roman" w:hAnsi="Times New Roman" w:cs="Times New Roman"/>
                <w:b/>
                <w:iCs/>
                <w:sz w:val="26"/>
                <w:szCs w:val="26"/>
                <w:lang w:val="nl-NL"/>
              </w:rPr>
            </w:pPr>
            <w:r w:rsidRPr="003B07AB">
              <w:rPr>
                <w:rFonts w:ascii="Times New Roman" w:hAnsi="Times New Roman" w:cs="Times New Roman"/>
                <w:b/>
                <w:iCs/>
                <w:sz w:val="24"/>
                <w:szCs w:val="24"/>
                <w:lang w:val="nl-NL"/>
              </w:rPr>
              <w:t xml:space="preserve">  </w:t>
            </w:r>
            <w:r w:rsidR="0093541A" w:rsidRPr="003B07AB">
              <w:rPr>
                <w:rFonts w:ascii="Times New Roman" w:hAnsi="Times New Roman" w:cs="Times New Roman"/>
                <w:b/>
                <w:iCs/>
                <w:sz w:val="26"/>
                <w:szCs w:val="26"/>
                <w:lang w:val="nl-NL"/>
              </w:rPr>
              <w:t>Thư viện</w:t>
            </w:r>
          </w:p>
          <w:p w14:paraId="06493868"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Tổng diện tích thư viện: khuôn viên trên 4.000 m2, nằm trên mặt tiền quốc lộ 1A. Tòa nhà thư viện gồm 8 tầng, tổng diện tích sử dụng trên 9.000 m2, sức chứa trên 1.500 độc giả.</w:t>
            </w:r>
          </w:p>
          <w:p w14:paraId="4205902C"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xml:space="preserve"> - Trong đó diện tích các phòng: </w:t>
            </w:r>
          </w:p>
          <w:tbl>
            <w:tblPr>
              <w:tblW w:w="10122" w:type="dxa"/>
              <w:tblInd w:w="80" w:type="dxa"/>
              <w:tblLayout w:type="fixed"/>
              <w:tblLook w:val="0000" w:firstRow="0" w:lastRow="0" w:firstColumn="0" w:lastColumn="0" w:noHBand="0" w:noVBand="0"/>
            </w:tblPr>
            <w:tblGrid>
              <w:gridCol w:w="700"/>
              <w:gridCol w:w="3751"/>
              <w:gridCol w:w="1044"/>
              <w:gridCol w:w="1080"/>
              <w:gridCol w:w="3547"/>
            </w:tblGrid>
            <w:tr w:rsidR="003B07AB" w:rsidRPr="003B07AB" w14:paraId="723444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A78D022" w14:textId="77777777" w:rsidR="0093541A" w:rsidRPr="003B07AB" w:rsidRDefault="0093541A" w:rsidP="00BE4366">
                  <w:pPr>
                    <w:spacing w:line="336" w:lineRule="auto"/>
                    <w:ind w:left="-57" w:right="-57"/>
                    <w:jc w:val="center"/>
                    <w:rPr>
                      <w:rFonts w:ascii="Times New Roman" w:hAnsi="Times New Roman" w:cs="Times New Roman"/>
                      <w:b/>
                      <w:sz w:val="26"/>
                      <w:szCs w:val="26"/>
                    </w:rPr>
                  </w:pPr>
                  <w:r w:rsidRPr="003B07AB">
                    <w:rPr>
                      <w:rFonts w:ascii="Times New Roman" w:hAnsi="Times New Roman" w:cs="Times New Roman"/>
                      <w:b/>
                      <w:sz w:val="26"/>
                      <w:szCs w:val="26"/>
                    </w:rPr>
                    <w:t>STT</w:t>
                  </w:r>
                </w:p>
              </w:tc>
              <w:tc>
                <w:tcPr>
                  <w:tcW w:w="3751" w:type="dxa"/>
                  <w:tcBorders>
                    <w:top w:val="single" w:sz="4" w:space="0" w:color="auto"/>
                    <w:left w:val="nil"/>
                    <w:bottom w:val="single" w:sz="4" w:space="0" w:color="auto"/>
                    <w:right w:val="single" w:sz="4" w:space="0" w:color="auto"/>
                  </w:tcBorders>
                  <w:vAlign w:val="center"/>
                </w:tcPr>
                <w:p w14:paraId="37D594A0"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chủng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loại</w:t>
                  </w:r>
                  <w:proofErr w:type="spellEnd"/>
                </w:p>
              </w:tc>
              <w:tc>
                <w:tcPr>
                  <w:tcW w:w="1044" w:type="dxa"/>
                  <w:tcBorders>
                    <w:top w:val="single" w:sz="4" w:space="0" w:color="auto"/>
                    <w:left w:val="nil"/>
                    <w:bottom w:val="single" w:sz="4" w:space="0" w:color="auto"/>
                    <w:right w:val="single" w:sz="4" w:space="0" w:color="auto"/>
                  </w:tcBorders>
                  <w:vAlign w:val="center"/>
                </w:tcPr>
                <w:p w14:paraId="17B383A9"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lượng</w:t>
                  </w:r>
                  <w:proofErr w:type="spellEnd"/>
                </w:p>
              </w:tc>
              <w:tc>
                <w:tcPr>
                  <w:tcW w:w="1080" w:type="dxa"/>
                  <w:tcBorders>
                    <w:top w:val="single" w:sz="4" w:space="0" w:color="auto"/>
                    <w:left w:val="nil"/>
                    <w:bottom w:val="single" w:sz="4" w:space="0" w:color="auto"/>
                    <w:right w:val="single" w:sz="4" w:space="0" w:color="auto"/>
                  </w:tcBorders>
                  <w:vAlign w:val="center"/>
                </w:tcPr>
                <w:p w14:paraId="5CCEB373"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Diện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sử</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dụng</w:t>
                  </w:r>
                  <w:proofErr w:type="spellEnd"/>
                </w:p>
              </w:tc>
              <w:tc>
                <w:tcPr>
                  <w:tcW w:w="3547" w:type="dxa"/>
                  <w:tcBorders>
                    <w:top w:val="single" w:sz="4" w:space="0" w:color="auto"/>
                    <w:left w:val="nil"/>
                    <w:bottom w:val="single" w:sz="4" w:space="0" w:color="auto"/>
                    <w:right w:val="single" w:sz="4" w:space="0" w:color="auto"/>
                  </w:tcBorders>
                  <w:vAlign w:val="center"/>
                </w:tcPr>
                <w:p w14:paraId="00C72071"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Ghi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chú</w:t>
                  </w:r>
                  <w:proofErr w:type="spellEnd"/>
                </w:p>
              </w:tc>
            </w:tr>
            <w:tr w:rsidR="003B07AB" w:rsidRPr="003B07AB" w14:paraId="69FB4A45"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5A33C35A"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w:t>
                  </w:r>
                </w:p>
              </w:tc>
              <w:tc>
                <w:tcPr>
                  <w:tcW w:w="3751" w:type="dxa"/>
                  <w:tcBorders>
                    <w:top w:val="single" w:sz="4" w:space="0" w:color="auto"/>
                    <w:left w:val="nil"/>
                    <w:bottom w:val="single" w:sz="4" w:space="0" w:color="auto"/>
                    <w:right w:val="single" w:sz="4" w:space="0" w:color="auto"/>
                  </w:tcBorders>
                  <w:vAlign w:val="center"/>
                </w:tcPr>
                <w:p w14:paraId="0EDA4092"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báo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w:t>
                  </w:r>
                  <w:proofErr w:type="spellEnd"/>
                  <w:r w:rsidRPr="003B07AB">
                    <w:rPr>
                      <w:rFonts w:ascii="Times New Roman" w:hAnsi="Times New Roman" w:cs="Times New Roman"/>
                      <w:sz w:val="26"/>
                      <w:szCs w:val="26"/>
                    </w:rPr>
                    <w:t xml:space="preserve"> + Kho LA +Kho CN + Kho KT</w:t>
                  </w:r>
                </w:p>
              </w:tc>
              <w:tc>
                <w:tcPr>
                  <w:tcW w:w="1044" w:type="dxa"/>
                  <w:tcBorders>
                    <w:top w:val="single" w:sz="4" w:space="0" w:color="auto"/>
                    <w:left w:val="nil"/>
                    <w:bottom w:val="single" w:sz="4" w:space="0" w:color="auto"/>
                    <w:right w:val="single" w:sz="4" w:space="0" w:color="auto"/>
                  </w:tcBorders>
                  <w:vAlign w:val="center"/>
                </w:tcPr>
                <w:p w14:paraId="65EBD19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22D482A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DA5BAC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6</w:t>
                  </w:r>
                </w:p>
              </w:tc>
            </w:tr>
            <w:tr w:rsidR="003B07AB" w:rsidRPr="003B07AB" w14:paraId="6AA3529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85D1B12"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2</w:t>
                  </w:r>
                </w:p>
              </w:tc>
              <w:tc>
                <w:tcPr>
                  <w:tcW w:w="3751" w:type="dxa"/>
                  <w:tcBorders>
                    <w:top w:val="single" w:sz="4" w:space="0" w:color="auto"/>
                    <w:left w:val="nil"/>
                    <w:bottom w:val="single" w:sz="4" w:space="0" w:color="auto"/>
                    <w:right w:val="single" w:sz="4" w:space="0" w:color="auto"/>
                  </w:tcBorders>
                  <w:vAlign w:val="center"/>
                </w:tcPr>
                <w:p w14:paraId="56E471DB"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KHTN – KT</w:t>
                  </w:r>
                </w:p>
              </w:tc>
              <w:tc>
                <w:tcPr>
                  <w:tcW w:w="1044" w:type="dxa"/>
                  <w:tcBorders>
                    <w:top w:val="single" w:sz="4" w:space="0" w:color="auto"/>
                    <w:left w:val="nil"/>
                    <w:bottom w:val="single" w:sz="4" w:space="0" w:color="auto"/>
                    <w:right w:val="single" w:sz="4" w:space="0" w:color="auto"/>
                  </w:tcBorders>
                  <w:vAlign w:val="center"/>
                </w:tcPr>
                <w:p w14:paraId="14F0C31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37A003B"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A67C954"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5</w:t>
                  </w:r>
                </w:p>
              </w:tc>
            </w:tr>
            <w:tr w:rsidR="003B07AB" w:rsidRPr="003B07AB" w14:paraId="4BCE2677"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16A431BE"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3</w:t>
                  </w:r>
                </w:p>
              </w:tc>
              <w:tc>
                <w:tcPr>
                  <w:tcW w:w="3751" w:type="dxa"/>
                  <w:tcBorders>
                    <w:top w:val="single" w:sz="4" w:space="0" w:color="auto"/>
                    <w:left w:val="nil"/>
                    <w:bottom w:val="single" w:sz="4" w:space="0" w:color="auto"/>
                    <w:right w:val="single" w:sz="4" w:space="0" w:color="auto"/>
                  </w:tcBorders>
                  <w:vAlign w:val="center"/>
                </w:tcPr>
                <w:p w14:paraId="3414F30E"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p>
              </w:tc>
              <w:tc>
                <w:tcPr>
                  <w:tcW w:w="1044" w:type="dxa"/>
                  <w:tcBorders>
                    <w:top w:val="single" w:sz="4" w:space="0" w:color="auto"/>
                    <w:left w:val="nil"/>
                    <w:bottom w:val="single" w:sz="4" w:space="0" w:color="auto"/>
                    <w:right w:val="single" w:sz="4" w:space="0" w:color="auto"/>
                  </w:tcBorders>
                  <w:vAlign w:val="center"/>
                </w:tcPr>
                <w:p w14:paraId="22BD404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1585FC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65F29AA"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5</w:t>
                  </w:r>
                </w:p>
              </w:tc>
            </w:tr>
            <w:tr w:rsidR="003B07AB" w:rsidRPr="003B07AB" w14:paraId="1AD239D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EA6768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4</w:t>
                  </w:r>
                </w:p>
              </w:tc>
              <w:tc>
                <w:tcPr>
                  <w:tcW w:w="3751" w:type="dxa"/>
                  <w:tcBorders>
                    <w:top w:val="single" w:sz="4" w:space="0" w:color="auto"/>
                    <w:left w:val="nil"/>
                    <w:bottom w:val="single" w:sz="4" w:space="0" w:color="auto"/>
                    <w:right w:val="single" w:sz="4" w:space="0" w:color="auto"/>
                  </w:tcBorders>
                  <w:vAlign w:val="center"/>
                </w:tcPr>
                <w:p w14:paraId="131ED877"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KHXH - NV</w:t>
                  </w:r>
                </w:p>
              </w:tc>
              <w:tc>
                <w:tcPr>
                  <w:tcW w:w="1044" w:type="dxa"/>
                  <w:tcBorders>
                    <w:top w:val="single" w:sz="4" w:space="0" w:color="auto"/>
                    <w:left w:val="nil"/>
                    <w:bottom w:val="single" w:sz="4" w:space="0" w:color="auto"/>
                    <w:right w:val="single" w:sz="4" w:space="0" w:color="auto"/>
                  </w:tcBorders>
                  <w:vAlign w:val="center"/>
                </w:tcPr>
                <w:p w14:paraId="21630D8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00A7B4F"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5D29774A"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1439BA5A"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E009192"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5</w:t>
                  </w:r>
                </w:p>
              </w:tc>
              <w:tc>
                <w:tcPr>
                  <w:tcW w:w="3751" w:type="dxa"/>
                  <w:tcBorders>
                    <w:top w:val="single" w:sz="4" w:space="0" w:color="auto"/>
                    <w:left w:val="nil"/>
                    <w:bottom w:val="single" w:sz="4" w:space="0" w:color="auto"/>
                    <w:right w:val="single" w:sz="4" w:space="0" w:color="auto"/>
                  </w:tcBorders>
                  <w:vAlign w:val="center"/>
                </w:tcPr>
                <w:p w14:paraId="46DD3993"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3</w:t>
                  </w:r>
                </w:p>
              </w:tc>
              <w:tc>
                <w:tcPr>
                  <w:tcW w:w="1044" w:type="dxa"/>
                  <w:tcBorders>
                    <w:top w:val="single" w:sz="4" w:space="0" w:color="auto"/>
                    <w:left w:val="nil"/>
                    <w:bottom w:val="single" w:sz="4" w:space="0" w:color="auto"/>
                    <w:right w:val="single" w:sz="4" w:space="0" w:color="auto"/>
                  </w:tcBorders>
                  <w:vAlign w:val="center"/>
                </w:tcPr>
                <w:p w14:paraId="2FF68456"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F3F991B"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5E16DAF"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3</w:t>
                  </w:r>
                </w:p>
              </w:tc>
            </w:tr>
            <w:tr w:rsidR="003B07AB" w:rsidRPr="003B07AB" w14:paraId="79B09B53"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5AED821"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6</w:t>
                  </w:r>
                </w:p>
              </w:tc>
              <w:tc>
                <w:tcPr>
                  <w:tcW w:w="3751" w:type="dxa"/>
                  <w:tcBorders>
                    <w:top w:val="single" w:sz="4" w:space="0" w:color="auto"/>
                    <w:left w:val="nil"/>
                    <w:bottom w:val="single" w:sz="4" w:space="0" w:color="auto"/>
                    <w:right w:val="single" w:sz="4" w:space="0" w:color="auto"/>
                  </w:tcBorders>
                  <w:vAlign w:val="center"/>
                </w:tcPr>
                <w:p w14:paraId="1FA61DC4"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2</w:t>
                  </w:r>
                </w:p>
              </w:tc>
              <w:tc>
                <w:tcPr>
                  <w:tcW w:w="1044" w:type="dxa"/>
                  <w:tcBorders>
                    <w:top w:val="single" w:sz="4" w:space="0" w:color="auto"/>
                    <w:left w:val="nil"/>
                    <w:bottom w:val="single" w:sz="4" w:space="0" w:color="auto"/>
                    <w:right w:val="single" w:sz="4" w:space="0" w:color="auto"/>
                  </w:tcBorders>
                  <w:vAlign w:val="center"/>
                </w:tcPr>
                <w:p w14:paraId="42D0AF63"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AE531D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5B707BD"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2</w:t>
                  </w:r>
                </w:p>
              </w:tc>
            </w:tr>
            <w:tr w:rsidR="003B07AB" w:rsidRPr="003B07AB" w14:paraId="3F74686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743ABC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7</w:t>
                  </w:r>
                </w:p>
              </w:tc>
              <w:tc>
                <w:tcPr>
                  <w:tcW w:w="3751" w:type="dxa"/>
                  <w:tcBorders>
                    <w:top w:val="single" w:sz="4" w:space="0" w:color="auto"/>
                    <w:left w:val="nil"/>
                    <w:bottom w:val="single" w:sz="4" w:space="0" w:color="auto"/>
                    <w:right w:val="single" w:sz="4" w:space="0" w:color="auto"/>
                  </w:tcBorders>
                  <w:vAlign w:val="center"/>
                </w:tcPr>
                <w:p w14:paraId="4A2299A2"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1044" w:type="dxa"/>
                  <w:tcBorders>
                    <w:top w:val="single" w:sz="4" w:space="0" w:color="auto"/>
                    <w:left w:val="nil"/>
                    <w:bottom w:val="single" w:sz="4" w:space="0" w:color="auto"/>
                    <w:right w:val="single" w:sz="4" w:space="0" w:color="auto"/>
                  </w:tcBorders>
                  <w:vAlign w:val="center"/>
                </w:tcPr>
                <w:p w14:paraId="2C6CC49A"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63BF1F3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361E321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w:t>
                  </w:r>
                </w:p>
              </w:tc>
            </w:tr>
            <w:tr w:rsidR="003B07AB" w:rsidRPr="003B07AB" w14:paraId="4A9766E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FD645A1"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8</w:t>
                  </w:r>
                </w:p>
              </w:tc>
              <w:tc>
                <w:tcPr>
                  <w:tcW w:w="3751" w:type="dxa"/>
                  <w:tcBorders>
                    <w:top w:val="single" w:sz="4" w:space="0" w:color="auto"/>
                    <w:left w:val="nil"/>
                    <w:bottom w:val="single" w:sz="4" w:space="0" w:color="auto"/>
                    <w:right w:val="single" w:sz="4" w:space="0" w:color="auto"/>
                  </w:tcBorders>
                  <w:vAlign w:val="center"/>
                </w:tcPr>
                <w:p w14:paraId="0A3A2841"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c>
                <w:tcPr>
                  <w:tcW w:w="1044" w:type="dxa"/>
                  <w:tcBorders>
                    <w:top w:val="single" w:sz="4" w:space="0" w:color="auto"/>
                    <w:left w:val="nil"/>
                    <w:bottom w:val="single" w:sz="4" w:space="0" w:color="auto"/>
                    <w:right w:val="single" w:sz="4" w:space="0" w:color="auto"/>
                  </w:tcBorders>
                  <w:vAlign w:val="center"/>
                </w:tcPr>
                <w:p w14:paraId="7426F55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59EFF7F"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100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FBC6C6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2C5AAD3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53DB07"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9</w:t>
                  </w:r>
                </w:p>
              </w:tc>
              <w:tc>
                <w:tcPr>
                  <w:tcW w:w="3751" w:type="dxa"/>
                  <w:tcBorders>
                    <w:top w:val="single" w:sz="4" w:space="0" w:color="auto"/>
                    <w:left w:val="nil"/>
                    <w:bottom w:val="single" w:sz="4" w:space="0" w:color="auto"/>
                    <w:right w:val="single" w:sz="4" w:space="0" w:color="auto"/>
                  </w:tcBorders>
                  <w:vAlign w:val="center"/>
                </w:tcPr>
                <w:p w14:paraId="050661FB"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p>
              </w:tc>
              <w:tc>
                <w:tcPr>
                  <w:tcW w:w="1044" w:type="dxa"/>
                  <w:tcBorders>
                    <w:top w:val="single" w:sz="4" w:space="0" w:color="auto"/>
                    <w:left w:val="nil"/>
                    <w:bottom w:val="single" w:sz="4" w:space="0" w:color="auto"/>
                    <w:right w:val="single" w:sz="4" w:space="0" w:color="auto"/>
                  </w:tcBorders>
                  <w:vAlign w:val="center"/>
                </w:tcPr>
                <w:p w14:paraId="60E983C4"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04</w:t>
                  </w:r>
                </w:p>
              </w:tc>
              <w:tc>
                <w:tcPr>
                  <w:tcW w:w="1080" w:type="dxa"/>
                  <w:tcBorders>
                    <w:top w:val="single" w:sz="4" w:space="0" w:color="auto"/>
                    <w:left w:val="nil"/>
                    <w:bottom w:val="single" w:sz="4" w:space="0" w:color="auto"/>
                    <w:right w:val="single" w:sz="4" w:space="0" w:color="auto"/>
                  </w:tcBorders>
                  <w:vAlign w:val="center"/>
                </w:tcPr>
                <w:p w14:paraId="7970EF22"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7C92F1FF"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686D6C8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B3C7E9"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10</w:t>
                  </w:r>
                </w:p>
              </w:tc>
              <w:tc>
                <w:tcPr>
                  <w:tcW w:w="3751" w:type="dxa"/>
                  <w:tcBorders>
                    <w:top w:val="single" w:sz="4" w:space="0" w:color="auto"/>
                    <w:left w:val="nil"/>
                    <w:bottom w:val="single" w:sz="4" w:space="0" w:color="auto"/>
                    <w:right w:val="single" w:sz="4" w:space="0" w:color="auto"/>
                  </w:tcBorders>
                  <w:vAlign w:val="center"/>
                </w:tcPr>
                <w:p w14:paraId="65090092"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p>
              </w:tc>
              <w:tc>
                <w:tcPr>
                  <w:tcW w:w="1044" w:type="dxa"/>
                  <w:tcBorders>
                    <w:top w:val="single" w:sz="4" w:space="0" w:color="auto"/>
                    <w:left w:val="nil"/>
                    <w:bottom w:val="single" w:sz="4" w:space="0" w:color="auto"/>
                    <w:right w:val="single" w:sz="4" w:space="0" w:color="auto"/>
                  </w:tcBorders>
                  <w:vAlign w:val="center"/>
                </w:tcPr>
                <w:p w14:paraId="2567D37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07</w:t>
                  </w:r>
                </w:p>
              </w:tc>
              <w:tc>
                <w:tcPr>
                  <w:tcW w:w="1080" w:type="dxa"/>
                  <w:tcBorders>
                    <w:top w:val="single" w:sz="4" w:space="0" w:color="auto"/>
                    <w:left w:val="nil"/>
                    <w:bottom w:val="single" w:sz="4" w:space="0" w:color="auto"/>
                    <w:right w:val="single" w:sz="4" w:space="0" w:color="auto"/>
                  </w:tcBorders>
                  <w:vAlign w:val="center"/>
                </w:tcPr>
                <w:p w14:paraId="1B27F0F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1122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5510AB"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2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6 +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43C328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8E8586B"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lastRenderedPageBreak/>
                    <w:t>11</w:t>
                  </w:r>
                </w:p>
              </w:tc>
              <w:tc>
                <w:tcPr>
                  <w:tcW w:w="3751" w:type="dxa"/>
                  <w:tcBorders>
                    <w:top w:val="single" w:sz="4" w:space="0" w:color="auto"/>
                    <w:left w:val="nil"/>
                    <w:bottom w:val="single" w:sz="4" w:space="0" w:color="auto"/>
                    <w:right w:val="single" w:sz="4" w:space="0" w:color="auto"/>
                  </w:tcBorders>
                  <w:vAlign w:val="center"/>
                </w:tcPr>
                <w:p w14:paraId="1494EC9F"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(261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w:t>
                  </w:r>
                </w:p>
              </w:tc>
              <w:tc>
                <w:tcPr>
                  <w:tcW w:w="1044" w:type="dxa"/>
                  <w:tcBorders>
                    <w:top w:val="single" w:sz="4" w:space="0" w:color="auto"/>
                    <w:left w:val="nil"/>
                    <w:bottom w:val="single" w:sz="4" w:space="0" w:color="auto"/>
                    <w:right w:val="single" w:sz="4" w:space="0" w:color="auto"/>
                  </w:tcBorders>
                  <w:vAlign w:val="center"/>
                </w:tcPr>
                <w:p w14:paraId="30464AE2"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13B37FA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508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834919D"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 +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284BD9F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0F48E23"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12</w:t>
                  </w:r>
                </w:p>
              </w:tc>
              <w:tc>
                <w:tcPr>
                  <w:tcW w:w="3751" w:type="dxa"/>
                  <w:tcBorders>
                    <w:top w:val="single" w:sz="4" w:space="0" w:color="auto"/>
                    <w:left w:val="nil"/>
                    <w:bottom w:val="single" w:sz="4" w:space="0" w:color="auto"/>
                    <w:right w:val="single" w:sz="4" w:space="0" w:color="auto"/>
                  </w:tcBorders>
                  <w:vAlign w:val="center"/>
                </w:tcPr>
                <w:p w14:paraId="30FDA8EF"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họp</w:t>
                  </w:r>
                  <w:proofErr w:type="spellEnd"/>
                </w:p>
              </w:tc>
              <w:tc>
                <w:tcPr>
                  <w:tcW w:w="1044" w:type="dxa"/>
                  <w:tcBorders>
                    <w:top w:val="single" w:sz="4" w:space="0" w:color="auto"/>
                    <w:left w:val="nil"/>
                    <w:bottom w:val="single" w:sz="4" w:space="0" w:color="auto"/>
                    <w:right w:val="single" w:sz="4" w:space="0" w:color="auto"/>
                  </w:tcBorders>
                  <w:vAlign w:val="center"/>
                </w:tcPr>
                <w:p w14:paraId="0E46B8F6"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4A326A91"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300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B2F152B"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53BAE2E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0F53C7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13</w:t>
                  </w:r>
                </w:p>
              </w:tc>
              <w:tc>
                <w:tcPr>
                  <w:tcW w:w="3751" w:type="dxa"/>
                  <w:tcBorders>
                    <w:top w:val="single" w:sz="4" w:space="0" w:color="auto"/>
                    <w:left w:val="nil"/>
                    <w:bottom w:val="single" w:sz="4" w:space="0" w:color="auto"/>
                    <w:right w:val="single" w:sz="4" w:space="0" w:color="auto"/>
                  </w:tcBorders>
                  <w:vAlign w:val="center"/>
                </w:tcPr>
                <w:p w14:paraId="5B1E2887"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p>
              </w:tc>
              <w:tc>
                <w:tcPr>
                  <w:tcW w:w="1044" w:type="dxa"/>
                  <w:tcBorders>
                    <w:top w:val="single" w:sz="4" w:space="0" w:color="auto"/>
                    <w:left w:val="nil"/>
                    <w:bottom w:val="single" w:sz="4" w:space="0" w:color="auto"/>
                    <w:right w:val="single" w:sz="4" w:space="0" w:color="auto"/>
                  </w:tcBorders>
                  <w:vAlign w:val="center"/>
                </w:tcPr>
                <w:p w14:paraId="2F05A7D3"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0704145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187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28DC492"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7</w:t>
                  </w:r>
                </w:p>
              </w:tc>
            </w:tr>
            <w:tr w:rsidR="003B07AB" w:rsidRPr="003B07AB" w14:paraId="351813A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39F141A"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14</w:t>
                  </w:r>
                </w:p>
              </w:tc>
              <w:tc>
                <w:tcPr>
                  <w:tcW w:w="3751" w:type="dxa"/>
                  <w:tcBorders>
                    <w:top w:val="single" w:sz="4" w:space="0" w:color="auto"/>
                    <w:left w:val="nil"/>
                    <w:bottom w:val="single" w:sz="4" w:space="0" w:color="auto"/>
                    <w:right w:val="single" w:sz="4" w:space="0" w:color="auto"/>
                  </w:tcBorders>
                  <w:vAlign w:val="center"/>
                </w:tcPr>
                <w:p w14:paraId="48D30A07"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p>
              </w:tc>
              <w:tc>
                <w:tcPr>
                  <w:tcW w:w="1044" w:type="dxa"/>
                  <w:tcBorders>
                    <w:top w:val="single" w:sz="4" w:space="0" w:color="auto"/>
                    <w:left w:val="nil"/>
                    <w:bottom w:val="single" w:sz="4" w:space="0" w:color="auto"/>
                    <w:right w:val="single" w:sz="4" w:space="0" w:color="auto"/>
                  </w:tcBorders>
                  <w:vAlign w:val="center"/>
                </w:tcPr>
                <w:p w14:paraId="63348D8D"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10</w:t>
                  </w:r>
                </w:p>
              </w:tc>
              <w:tc>
                <w:tcPr>
                  <w:tcW w:w="1080" w:type="dxa"/>
                  <w:tcBorders>
                    <w:top w:val="single" w:sz="4" w:space="0" w:color="auto"/>
                    <w:left w:val="nil"/>
                    <w:bottom w:val="single" w:sz="4" w:space="0" w:color="auto"/>
                    <w:right w:val="single" w:sz="4" w:space="0" w:color="auto"/>
                  </w:tcBorders>
                  <w:vAlign w:val="center"/>
                </w:tcPr>
                <w:p w14:paraId="72274059"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580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DC8646"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7</w:t>
                  </w:r>
                </w:p>
              </w:tc>
            </w:tr>
          </w:tbl>
          <w:p w14:paraId="77B6E0E8"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Số chỗ ngồi: 1.500 chỗ ngồi</w:t>
            </w:r>
            <w:r w:rsidRPr="003B07AB">
              <w:rPr>
                <w:rFonts w:ascii="Times New Roman" w:hAnsi="Times New Roman" w:cs="Times New Roman"/>
                <w:sz w:val="26"/>
                <w:szCs w:val="26"/>
                <w:lang w:val="nl-NL"/>
              </w:rPr>
              <w:tab/>
            </w:r>
            <w:r w:rsidRPr="003B07AB">
              <w:rPr>
                <w:rFonts w:ascii="Times New Roman" w:hAnsi="Times New Roman" w:cs="Times New Roman"/>
                <w:sz w:val="26"/>
                <w:szCs w:val="26"/>
                <w:lang w:val="nl-NL"/>
              </w:rPr>
              <w:tab/>
              <w:t xml:space="preserve">  </w:t>
            </w:r>
            <w:r w:rsidRPr="003B07AB">
              <w:rPr>
                <w:rFonts w:ascii="Times New Roman" w:hAnsi="Times New Roman" w:cs="Times New Roman"/>
                <w:sz w:val="26"/>
                <w:szCs w:val="26"/>
                <w:lang w:val="nl-NL"/>
              </w:rPr>
              <w:tab/>
            </w:r>
          </w:p>
          <w:p w14:paraId="3DDF0C0F" w14:textId="77777777" w:rsidR="0093541A" w:rsidRPr="003B07AB" w:rsidRDefault="0093541A" w:rsidP="00DF6298">
            <w:pPr>
              <w:widowControl w:val="0"/>
              <w:spacing w:after="0" w:line="360" w:lineRule="auto"/>
              <w:ind w:firstLine="618"/>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Số lượng máy tính phục vụ tra cứu: Các phòng Internet, Phòng tra cứu tài liệu, Thư viện có tài nguyên số. Có máy vi tính nối mạng phục vụ tra cứu.</w:t>
            </w:r>
          </w:p>
          <w:p w14:paraId="30DE64F5"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Phần mềm quản lý thư viện: ILIB 4.0, nhà cung cấp: CMC.</w:t>
            </w:r>
            <w:r w:rsidRPr="003B07AB">
              <w:rPr>
                <w:rFonts w:ascii="Times New Roman" w:hAnsi="Times New Roman" w:cs="Times New Roman"/>
                <w:sz w:val="26"/>
                <w:szCs w:val="26"/>
                <w:lang w:val="nl-NL"/>
              </w:rPr>
              <w:tab/>
            </w:r>
            <w:r w:rsidRPr="003B07AB">
              <w:rPr>
                <w:rFonts w:ascii="Times New Roman" w:hAnsi="Times New Roman" w:cs="Times New Roman"/>
                <w:sz w:val="26"/>
                <w:szCs w:val="26"/>
                <w:lang w:val="nl-NL"/>
              </w:rPr>
              <w:tab/>
            </w:r>
          </w:p>
          <w:p w14:paraId="5ED3C5BF" w14:textId="77777777" w:rsidR="0093541A" w:rsidRPr="003B07AB" w:rsidRDefault="0093541A" w:rsidP="00DF6298">
            <w:pPr>
              <w:widowControl w:val="0"/>
              <w:spacing w:after="0" w:line="360" w:lineRule="auto"/>
              <w:ind w:firstLine="618"/>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Thư viện điện tử: triển khai tra cứu tài liệu của Thư viện trên mạng Internet qua hệ thống tra cứu trực tuyến Opac (hàng ngày có từ 500 đến 1800 người online trên trang Web thư viện Đại học Vinh và đến sử dụng các phòng máy của thư viện).</w:t>
            </w:r>
          </w:p>
          <w:p w14:paraId="7D5619CF" w14:textId="77777777" w:rsidR="0093541A" w:rsidRPr="003B07AB" w:rsidRDefault="0093541A"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VIII. </w:t>
            </w:r>
            <w:proofErr w:type="spellStart"/>
            <w:r w:rsidRPr="003B07AB">
              <w:rPr>
                <w:rFonts w:ascii="Times New Roman" w:hAnsi="Times New Roman" w:cs="Times New Roman"/>
                <w:b/>
                <w:sz w:val="26"/>
                <w:szCs w:val="26"/>
              </w:rPr>
              <w:t>Hướng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dẫn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p>
          <w:p w14:paraId="6B2909D7" w14:textId="77777777" w:rsidR="0093541A" w:rsidRPr="003B07AB" w:rsidRDefault="0093541A" w:rsidP="00DF6298">
            <w:pPr>
              <w:spacing w:after="0" w:line="360" w:lineRule="auto"/>
              <w:ind w:firstLine="720"/>
              <w:rPr>
                <w:rFonts w:ascii="Times New Roman" w:hAnsi="Times New Roman" w:cs="Times New Roman"/>
                <w:sz w:val="26"/>
                <w:szCs w:val="26"/>
                <w:lang w:val="nl-NL"/>
              </w:rPr>
            </w:pPr>
            <w:r w:rsidRPr="003B07AB">
              <w:rPr>
                <w:rFonts w:ascii="Times New Roman" w:hAnsi="Times New Roman" w:cs="Times New Roman"/>
                <w:sz w:val="26"/>
                <w:szCs w:val="26"/>
                <w:lang w:val="nl-NL"/>
              </w:rPr>
              <w:t>Đây là chương trình khung, trình bày vắn tắt những kiến thức và kỹ năng cơ bản để đào tạo Cử nhân Luật học với thời lượng 4 năm.</w:t>
            </w:r>
          </w:p>
          <w:p w14:paraId="206B6FD3"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Bố cục chương trình khoa học, kiến thức đi từ kiến thức đại cương, chuyên ngành và chuyên ngành hẹp. Để học tốt các phần kiến thức chuyên ngành sinh viên cần nắm vững kiến thức cơ sở.</w:t>
            </w:r>
          </w:p>
          <w:p w14:paraId="54ADA8B9"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xml:space="preserve">- Trên cơ sở chương trình này, các Bộ môn phân công CBGD biên soạn đề cương bài giảng chi tiết, tiến tới biên soạn giáo trình môn học. Bộ môn phải theo sát nội dung chương trình để thực hiện các học phần theo logic đó được hội đồng khoa học Khoa thông qua. </w:t>
            </w:r>
          </w:p>
          <w:p w14:paraId="252EAE74"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Hàng năm Hội đồng Khoa học - Đào tạo khoa sẽ đề nghị Hiệu trưởng điều chỉnh, bổ sung chương trình cho phù hợp với điều kiện, mục tiêu đào tạo. Sự điều chỉnh chương trình hàng năm chiếm tỷ trọng tối đa là 20 %.</w:t>
            </w:r>
          </w:p>
          <w:p w14:paraId="0AE76B8A" w14:textId="77777777" w:rsidR="0093541A" w:rsidRPr="003B07AB" w:rsidRDefault="0093541A" w:rsidP="00DF6298">
            <w:pPr>
              <w:spacing w:after="0" w:line="360" w:lineRule="auto"/>
              <w:ind w:firstLine="720"/>
              <w:jc w:val="both"/>
              <w:rPr>
                <w:rFonts w:ascii="Times New Roman" w:hAnsi="Times New Roman" w:cs="Times New Roman"/>
                <w:sz w:val="26"/>
                <w:szCs w:val="26"/>
                <w:lang w:val="vi-VN"/>
              </w:rPr>
            </w:pPr>
            <w:r w:rsidRPr="003B07AB">
              <w:rPr>
                <w:rFonts w:ascii="Times New Roman" w:hAnsi="Times New Roman" w:cs="Times New Roman"/>
                <w:sz w:val="26"/>
                <w:szCs w:val="26"/>
                <w:lang w:val="nl-NL"/>
              </w:rPr>
              <w:t>- Chương trình khung này đó được Hội đồng khoa học - đào tạo khoa Luật thẩm định và thông qua. Tuy nhiên, trong quá trình giảng dạy sẽ cũng nghiên cứu, bổ sung, chỉnh lý để chương trình phù hợp với yêu cầu trong nước và quốc tế.</w:t>
            </w:r>
          </w:p>
          <w:p w14:paraId="6B1546FA" w14:textId="77777777" w:rsidR="0093541A" w:rsidRPr="003B07AB" w:rsidRDefault="0093541A" w:rsidP="00DF6298">
            <w:pPr>
              <w:spacing w:after="0" w:line="360" w:lineRule="auto"/>
              <w:jc w:val="both"/>
              <w:rPr>
                <w:rFonts w:ascii="Times New Roman" w:hAnsi="Times New Roman" w:cs="Times New Roman"/>
                <w:b/>
                <w:sz w:val="24"/>
                <w:szCs w:val="24"/>
              </w:rPr>
            </w:pPr>
          </w:p>
          <w:p w14:paraId="2A50C75A" w14:textId="407F3B90" w:rsidR="0093541A" w:rsidRPr="003B07AB" w:rsidRDefault="0093541A" w:rsidP="00DF6298">
            <w:pPr>
              <w:spacing w:after="0" w:line="360" w:lineRule="auto"/>
              <w:ind w:firstLine="4536"/>
              <w:jc w:val="center"/>
              <w:rPr>
                <w:rFonts w:ascii="Times New Roman" w:hAnsi="Times New Roman" w:cs="Times New Roman"/>
                <w:i/>
                <w:sz w:val="24"/>
                <w:szCs w:val="24"/>
              </w:rPr>
            </w:pPr>
            <w:proofErr w:type="spellStart"/>
            <w:r w:rsidRPr="003B07AB">
              <w:rPr>
                <w:rFonts w:ascii="Times New Roman" w:hAnsi="Times New Roman" w:cs="Times New Roman"/>
                <w:i/>
                <w:sz w:val="24"/>
                <w:szCs w:val="24"/>
              </w:rPr>
              <w:t>Nghệ</w:t>
            </w:r>
            <w:proofErr w:type="spellEnd"/>
            <w:r w:rsidRPr="003B07AB">
              <w:rPr>
                <w:rFonts w:ascii="Times New Roman" w:hAnsi="Times New Roman" w:cs="Times New Roman"/>
                <w:i/>
                <w:sz w:val="24"/>
                <w:szCs w:val="24"/>
              </w:rPr>
              <w:t xml:space="preserve"> An, </w:t>
            </w:r>
            <w:proofErr w:type="spellStart"/>
            <w:r w:rsidRPr="003B07AB">
              <w:rPr>
                <w:rFonts w:ascii="Times New Roman" w:hAnsi="Times New Roman" w:cs="Times New Roman"/>
                <w:i/>
                <w:sz w:val="24"/>
                <w:szCs w:val="24"/>
              </w:rPr>
              <w:t>ngày</w:t>
            </w:r>
            <w:proofErr w:type="spellEnd"/>
            <w:r w:rsidRPr="003B07AB">
              <w:rPr>
                <w:rFonts w:ascii="Times New Roman" w:hAnsi="Times New Roman" w:cs="Times New Roman"/>
                <w:i/>
                <w:sz w:val="24"/>
                <w:szCs w:val="24"/>
              </w:rPr>
              <w:t xml:space="preserve"> </w:t>
            </w:r>
            <w:proofErr w:type="gramStart"/>
            <w:r w:rsidR="00A95A3E" w:rsidRPr="003B07AB">
              <w:rPr>
                <w:rFonts w:ascii="Times New Roman" w:hAnsi="Times New Roman" w:cs="Times New Roman"/>
                <w:i/>
                <w:sz w:val="24"/>
                <w:szCs w:val="24"/>
              </w:rPr>
              <w:t>24</w:t>
            </w:r>
            <w:r w:rsidRPr="003B07AB">
              <w:rPr>
                <w:rFonts w:ascii="Times New Roman" w:hAnsi="Times New Roman" w:cs="Times New Roman"/>
                <w:i/>
                <w:sz w:val="24"/>
                <w:szCs w:val="24"/>
              </w:rPr>
              <w:t xml:space="preserve">  </w:t>
            </w:r>
            <w:proofErr w:type="spellStart"/>
            <w:r w:rsidRPr="003B07AB">
              <w:rPr>
                <w:rFonts w:ascii="Times New Roman" w:hAnsi="Times New Roman" w:cs="Times New Roman"/>
                <w:i/>
                <w:sz w:val="24"/>
                <w:szCs w:val="24"/>
              </w:rPr>
              <w:t>tháng</w:t>
            </w:r>
            <w:proofErr w:type="spellEnd"/>
            <w:proofErr w:type="gramEnd"/>
            <w:r w:rsidRPr="003B07AB">
              <w:rPr>
                <w:rFonts w:ascii="Times New Roman" w:hAnsi="Times New Roman" w:cs="Times New Roman"/>
                <w:i/>
                <w:sz w:val="24"/>
                <w:szCs w:val="24"/>
              </w:rPr>
              <w:t xml:space="preserve"> </w:t>
            </w:r>
            <w:r w:rsidR="00A95A3E" w:rsidRPr="003B07AB">
              <w:rPr>
                <w:rFonts w:ascii="Times New Roman" w:hAnsi="Times New Roman" w:cs="Times New Roman"/>
                <w:i/>
                <w:sz w:val="24"/>
                <w:szCs w:val="24"/>
              </w:rPr>
              <w:t>7</w:t>
            </w:r>
            <w:r w:rsidRPr="003B07AB">
              <w:rPr>
                <w:rFonts w:ascii="Times New Roman" w:hAnsi="Times New Roman" w:cs="Times New Roman"/>
                <w:i/>
                <w:sz w:val="24"/>
                <w:szCs w:val="24"/>
              </w:rPr>
              <w:t xml:space="preserve"> </w:t>
            </w:r>
            <w:proofErr w:type="spellStart"/>
            <w:r w:rsidRPr="003B07AB">
              <w:rPr>
                <w:rFonts w:ascii="Times New Roman" w:hAnsi="Times New Roman" w:cs="Times New Roman"/>
                <w:i/>
                <w:sz w:val="24"/>
                <w:szCs w:val="24"/>
              </w:rPr>
              <w:t>năm</w:t>
            </w:r>
            <w:proofErr w:type="spellEnd"/>
            <w:r w:rsidRPr="003B07AB">
              <w:rPr>
                <w:rFonts w:ascii="Times New Roman" w:hAnsi="Times New Roman" w:cs="Times New Roman"/>
                <w:i/>
                <w:sz w:val="24"/>
                <w:szCs w:val="24"/>
              </w:rPr>
              <w:t xml:space="preserve"> </w:t>
            </w:r>
            <w:r w:rsidR="00A95A3E" w:rsidRPr="003B07AB">
              <w:rPr>
                <w:rFonts w:ascii="Times New Roman" w:hAnsi="Times New Roman" w:cs="Times New Roman"/>
                <w:i/>
                <w:sz w:val="24"/>
                <w:szCs w:val="24"/>
              </w:rPr>
              <w:t>2019</w:t>
            </w:r>
          </w:p>
          <w:p w14:paraId="77FC9C23" w14:textId="77777777" w:rsidR="0093541A" w:rsidRPr="003B07AB" w:rsidRDefault="0093541A" w:rsidP="00DF6298">
            <w:pPr>
              <w:spacing w:after="0" w:line="360" w:lineRule="auto"/>
              <w:ind w:firstLine="4536"/>
              <w:jc w:val="center"/>
              <w:rPr>
                <w:rFonts w:ascii="Times New Roman" w:hAnsi="Times New Roman" w:cs="Times New Roman"/>
                <w:b/>
                <w:sz w:val="24"/>
                <w:szCs w:val="24"/>
              </w:rPr>
            </w:pPr>
            <w:r w:rsidRPr="003B07AB">
              <w:rPr>
                <w:rFonts w:ascii="Times New Roman" w:hAnsi="Times New Roman" w:cs="Times New Roman"/>
                <w:b/>
                <w:sz w:val="24"/>
                <w:szCs w:val="24"/>
              </w:rPr>
              <w:t>HIỆU TRƯỞNG</w:t>
            </w:r>
          </w:p>
          <w:p w14:paraId="2DA4C192" w14:textId="216FC46D" w:rsidR="00562860" w:rsidRPr="003B07AB" w:rsidRDefault="00562860" w:rsidP="00257EB6">
            <w:pPr>
              <w:jc w:val="both"/>
              <w:rPr>
                <w:rFonts w:ascii="Times New Roman" w:hAnsi="Times New Roman" w:cs="Times New Roman"/>
                <w:sz w:val="26"/>
              </w:rPr>
            </w:pPr>
          </w:p>
        </w:tc>
      </w:tr>
    </w:tbl>
    <w:p w14:paraId="12F14F74" w14:textId="77777777" w:rsidR="009C41D7" w:rsidRPr="00050DA4" w:rsidRDefault="009C41D7">
      <w:pPr>
        <w:rPr>
          <w:rFonts w:ascii="Times New Roman" w:hAnsi="Times New Roman" w:cs="Times New Roman"/>
        </w:rPr>
      </w:pPr>
    </w:p>
    <w:sectPr w:rsidR="009C41D7" w:rsidRPr="00050DA4" w:rsidSect="00622C92">
      <w:pgSz w:w="11900" w:h="16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75"/>
    <w:multiLevelType w:val="hybridMultilevel"/>
    <w:tmpl w:val="D8442B54"/>
    <w:lvl w:ilvl="0" w:tplc="11648842">
      <w:start w:val="2"/>
      <w:numFmt w:val="bullet"/>
      <w:lvlText w:val="-"/>
      <w:lvlJc w:val="left"/>
      <w:pPr>
        <w:ind w:left="108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A62AEB"/>
    <w:multiLevelType w:val="hybridMultilevel"/>
    <w:tmpl w:val="9858CE12"/>
    <w:lvl w:ilvl="0" w:tplc="A612AF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E8C136B"/>
    <w:multiLevelType w:val="hybridMultilevel"/>
    <w:tmpl w:val="0CF4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A0320"/>
    <w:multiLevelType w:val="hybridMultilevel"/>
    <w:tmpl w:val="626C56C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4312E"/>
    <w:multiLevelType w:val="hybridMultilevel"/>
    <w:tmpl w:val="A4BE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66541"/>
    <w:multiLevelType w:val="hybridMultilevel"/>
    <w:tmpl w:val="93CA1F42"/>
    <w:lvl w:ilvl="0" w:tplc="E070CD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062683">
    <w:abstractNumId w:val="3"/>
  </w:num>
  <w:num w:numId="2" w16cid:durableId="2083790027">
    <w:abstractNumId w:val="5"/>
  </w:num>
  <w:num w:numId="3" w16cid:durableId="1652716343">
    <w:abstractNumId w:val="1"/>
  </w:num>
  <w:num w:numId="4" w16cid:durableId="629819509">
    <w:abstractNumId w:val="0"/>
  </w:num>
  <w:num w:numId="5" w16cid:durableId="173763549">
    <w:abstractNumId w:val="2"/>
  </w:num>
  <w:num w:numId="6" w16cid:durableId="438919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860"/>
    <w:rsid w:val="000128F6"/>
    <w:rsid w:val="00016620"/>
    <w:rsid w:val="00037E72"/>
    <w:rsid w:val="00050DA4"/>
    <w:rsid w:val="00053BF3"/>
    <w:rsid w:val="000550CC"/>
    <w:rsid w:val="00061266"/>
    <w:rsid w:val="00063BEA"/>
    <w:rsid w:val="00064C70"/>
    <w:rsid w:val="000948DD"/>
    <w:rsid w:val="000B17EB"/>
    <w:rsid w:val="000B76C9"/>
    <w:rsid w:val="000C33A1"/>
    <w:rsid w:val="000C7539"/>
    <w:rsid w:val="000E5857"/>
    <w:rsid w:val="000F59B3"/>
    <w:rsid w:val="000F6D0A"/>
    <w:rsid w:val="00121619"/>
    <w:rsid w:val="00142A30"/>
    <w:rsid w:val="00161FF6"/>
    <w:rsid w:val="001713C4"/>
    <w:rsid w:val="00176511"/>
    <w:rsid w:val="00185A14"/>
    <w:rsid w:val="001900FF"/>
    <w:rsid w:val="001A6559"/>
    <w:rsid w:val="001D2616"/>
    <w:rsid w:val="001E734E"/>
    <w:rsid w:val="001F18D7"/>
    <w:rsid w:val="001F6652"/>
    <w:rsid w:val="00201968"/>
    <w:rsid w:val="002112DD"/>
    <w:rsid w:val="00222E5A"/>
    <w:rsid w:val="00230B14"/>
    <w:rsid w:val="002437A1"/>
    <w:rsid w:val="002535A5"/>
    <w:rsid w:val="00255AE0"/>
    <w:rsid w:val="00257EB6"/>
    <w:rsid w:val="00276AF0"/>
    <w:rsid w:val="00282894"/>
    <w:rsid w:val="00286C2A"/>
    <w:rsid w:val="00291449"/>
    <w:rsid w:val="002948E3"/>
    <w:rsid w:val="002A424C"/>
    <w:rsid w:val="002A47A4"/>
    <w:rsid w:val="002A665C"/>
    <w:rsid w:val="002B26CC"/>
    <w:rsid w:val="002C2CAD"/>
    <w:rsid w:val="002D3513"/>
    <w:rsid w:val="002E45CA"/>
    <w:rsid w:val="002F0D65"/>
    <w:rsid w:val="00301BB8"/>
    <w:rsid w:val="00304C49"/>
    <w:rsid w:val="00305F16"/>
    <w:rsid w:val="0031105B"/>
    <w:rsid w:val="0031195D"/>
    <w:rsid w:val="00323E87"/>
    <w:rsid w:val="00326699"/>
    <w:rsid w:val="00335EDC"/>
    <w:rsid w:val="0037100E"/>
    <w:rsid w:val="00374C45"/>
    <w:rsid w:val="00377584"/>
    <w:rsid w:val="003840C1"/>
    <w:rsid w:val="00396E3B"/>
    <w:rsid w:val="003B07AB"/>
    <w:rsid w:val="003B46BB"/>
    <w:rsid w:val="003C15BD"/>
    <w:rsid w:val="004021AC"/>
    <w:rsid w:val="00415C60"/>
    <w:rsid w:val="00421332"/>
    <w:rsid w:val="00427926"/>
    <w:rsid w:val="00432D1D"/>
    <w:rsid w:val="004440C5"/>
    <w:rsid w:val="00452C2A"/>
    <w:rsid w:val="00455E10"/>
    <w:rsid w:val="0045680D"/>
    <w:rsid w:val="004662B8"/>
    <w:rsid w:val="00467B44"/>
    <w:rsid w:val="00482EE1"/>
    <w:rsid w:val="004867C0"/>
    <w:rsid w:val="00496ECF"/>
    <w:rsid w:val="004A1C55"/>
    <w:rsid w:val="004A7918"/>
    <w:rsid w:val="004B365B"/>
    <w:rsid w:val="004C750E"/>
    <w:rsid w:val="0051396F"/>
    <w:rsid w:val="00517CF8"/>
    <w:rsid w:val="00520D6B"/>
    <w:rsid w:val="0053693C"/>
    <w:rsid w:val="00542EC1"/>
    <w:rsid w:val="00544B5F"/>
    <w:rsid w:val="005479B7"/>
    <w:rsid w:val="005504B7"/>
    <w:rsid w:val="00551D1C"/>
    <w:rsid w:val="00562860"/>
    <w:rsid w:val="005771DF"/>
    <w:rsid w:val="00584C31"/>
    <w:rsid w:val="00587C11"/>
    <w:rsid w:val="00592FCE"/>
    <w:rsid w:val="005A22D9"/>
    <w:rsid w:val="005B28C2"/>
    <w:rsid w:val="005C397E"/>
    <w:rsid w:val="005C5DE9"/>
    <w:rsid w:val="005C5F47"/>
    <w:rsid w:val="005D0C34"/>
    <w:rsid w:val="005F34E7"/>
    <w:rsid w:val="00603238"/>
    <w:rsid w:val="006053A0"/>
    <w:rsid w:val="006219B4"/>
    <w:rsid w:val="00622C92"/>
    <w:rsid w:val="006237F0"/>
    <w:rsid w:val="00667EB9"/>
    <w:rsid w:val="00672D36"/>
    <w:rsid w:val="00672E47"/>
    <w:rsid w:val="006A0DF9"/>
    <w:rsid w:val="006A6AD2"/>
    <w:rsid w:val="006C32CA"/>
    <w:rsid w:val="006C73FD"/>
    <w:rsid w:val="006C7F92"/>
    <w:rsid w:val="006D15AA"/>
    <w:rsid w:val="006D74FE"/>
    <w:rsid w:val="0070520D"/>
    <w:rsid w:val="00730A45"/>
    <w:rsid w:val="00730E9A"/>
    <w:rsid w:val="00736EDA"/>
    <w:rsid w:val="007468FD"/>
    <w:rsid w:val="00775924"/>
    <w:rsid w:val="00777ABB"/>
    <w:rsid w:val="00780805"/>
    <w:rsid w:val="0078262C"/>
    <w:rsid w:val="00786DC4"/>
    <w:rsid w:val="00792080"/>
    <w:rsid w:val="00796073"/>
    <w:rsid w:val="007A0954"/>
    <w:rsid w:val="007D6198"/>
    <w:rsid w:val="007E2A7D"/>
    <w:rsid w:val="007E6269"/>
    <w:rsid w:val="007F1138"/>
    <w:rsid w:val="008006DE"/>
    <w:rsid w:val="00805A7D"/>
    <w:rsid w:val="00811354"/>
    <w:rsid w:val="00827C24"/>
    <w:rsid w:val="00836FAD"/>
    <w:rsid w:val="008433CC"/>
    <w:rsid w:val="008A3AD2"/>
    <w:rsid w:val="008A4BEA"/>
    <w:rsid w:val="008B3A33"/>
    <w:rsid w:val="008D61E8"/>
    <w:rsid w:val="00911D99"/>
    <w:rsid w:val="00920F99"/>
    <w:rsid w:val="0093541A"/>
    <w:rsid w:val="009505E9"/>
    <w:rsid w:val="0096108E"/>
    <w:rsid w:val="00984D35"/>
    <w:rsid w:val="009A49EB"/>
    <w:rsid w:val="009B5B48"/>
    <w:rsid w:val="009B744F"/>
    <w:rsid w:val="009C41D7"/>
    <w:rsid w:val="009D1FF4"/>
    <w:rsid w:val="009D2616"/>
    <w:rsid w:val="009D3098"/>
    <w:rsid w:val="009D3284"/>
    <w:rsid w:val="009D35C7"/>
    <w:rsid w:val="009D4938"/>
    <w:rsid w:val="009F75BB"/>
    <w:rsid w:val="00A146BC"/>
    <w:rsid w:val="00A14E36"/>
    <w:rsid w:val="00A32D6B"/>
    <w:rsid w:val="00A416FA"/>
    <w:rsid w:val="00A426A8"/>
    <w:rsid w:val="00A44D59"/>
    <w:rsid w:val="00A51F9E"/>
    <w:rsid w:val="00A570F4"/>
    <w:rsid w:val="00A855B0"/>
    <w:rsid w:val="00A86D35"/>
    <w:rsid w:val="00A95A3E"/>
    <w:rsid w:val="00AB3DD2"/>
    <w:rsid w:val="00AB5575"/>
    <w:rsid w:val="00AB5EAA"/>
    <w:rsid w:val="00AC1472"/>
    <w:rsid w:val="00AC3E63"/>
    <w:rsid w:val="00B24085"/>
    <w:rsid w:val="00B406D5"/>
    <w:rsid w:val="00B44F1A"/>
    <w:rsid w:val="00B5081A"/>
    <w:rsid w:val="00B75FA5"/>
    <w:rsid w:val="00B770E8"/>
    <w:rsid w:val="00B80E02"/>
    <w:rsid w:val="00B84FFB"/>
    <w:rsid w:val="00BC4E3B"/>
    <w:rsid w:val="00BC647A"/>
    <w:rsid w:val="00BE041E"/>
    <w:rsid w:val="00BE0AFD"/>
    <w:rsid w:val="00BE4366"/>
    <w:rsid w:val="00BF456D"/>
    <w:rsid w:val="00C13A19"/>
    <w:rsid w:val="00C221E6"/>
    <w:rsid w:val="00C22ECC"/>
    <w:rsid w:val="00C231B0"/>
    <w:rsid w:val="00C30C23"/>
    <w:rsid w:val="00C30F6D"/>
    <w:rsid w:val="00C36A51"/>
    <w:rsid w:val="00C46776"/>
    <w:rsid w:val="00C57EDE"/>
    <w:rsid w:val="00C71001"/>
    <w:rsid w:val="00C75E71"/>
    <w:rsid w:val="00C90EB1"/>
    <w:rsid w:val="00C94963"/>
    <w:rsid w:val="00CA0DA4"/>
    <w:rsid w:val="00CA2288"/>
    <w:rsid w:val="00CE3338"/>
    <w:rsid w:val="00CE4AFA"/>
    <w:rsid w:val="00CE6753"/>
    <w:rsid w:val="00CF2A53"/>
    <w:rsid w:val="00D00CF3"/>
    <w:rsid w:val="00D12E56"/>
    <w:rsid w:val="00D15434"/>
    <w:rsid w:val="00D15700"/>
    <w:rsid w:val="00D2226A"/>
    <w:rsid w:val="00D46420"/>
    <w:rsid w:val="00D556FC"/>
    <w:rsid w:val="00D60A44"/>
    <w:rsid w:val="00D90AB5"/>
    <w:rsid w:val="00DA431F"/>
    <w:rsid w:val="00DA4623"/>
    <w:rsid w:val="00DB296F"/>
    <w:rsid w:val="00DD08F8"/>
    <w:rsid w:val="00DD58C8"/>
    <w:rsid w:val="00DE3F2C"/>
    <w:rsid w:val="00DF6298"/>
    <w:rsid w:val="00DF7AA7"/>
    <w:rsid w:val="00E12D8A"/>
    <w:rsid w:val="00E14A8E"/>
    <w:rsid w:val="00E47B20"/>
    <w:rsid w:val="00E66211"/>
    <w:rsid w:val="00E67AA2"/>
    <w:rsid w:val="00E85A44"/>
    <w:rsid w:val="00E9740C"/>
    <w:rsid w:val="00EB0AB3"/>
    <w:rsid w:val="00EB1C01"/>
    <w:rsid w:val="00EB3970"/>
    <w:rsid w:val="00EC4084"/>
    <w:rsid w:val="00EE4D1A"/>
    <w:rsid w:val="00EE5F32"/>
    <w:rsid w:val="00EF3E3C"/>
    <w:rsid w:val="00F0357B"/>
    <w:rsid w:val="00F1373D"/>
    <w:rsid w:val="00F153AB"/>
    <w:rsid w:val="00F3359B"/>
    <w:rsid w:val="00F4320F"/>
    <w:rsid w:val="00F50CBB"/>
    <w:rsid w:val="00F52B20"/>
    <w:rsid w:val="00F70F95"/>
    <w:rsid w:val="00F76594"/>
    <w:rsid w:val="00F95864"/>
    <w:rsid w:val="00FA423C"/>
    <w:rsid w:val="00FA5CFA"/>
    <w:rsid w:val="00FB11A0"/>
    <w:rsid w:val="00FE00D4"/>
    <w:rsid w:val="00FE1EB1"/>
    <w:rsid w:val="00FF4C08"/>
    <w:rsid w:val="00F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B0B"/>
  <w15:docId w15:val="{06E7D48F-6537-4BDE-A75E-B6830FF0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62860"/>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562860"/>
    <w:pPr>
      <w:spacing w:after="120" w:line="240" w:lineRule="auto"/>
    </w:pPr>
    <w:rPr>
      <w:rFonts w:ascii=".VnTime" w:eastAsia="Times New Roman" w:hAnsi=".VnTime" w:cs="Times New Roman"/>
      <w:sz w:val="24"/>
      <w:szCs w:val="24"/>
      <w:lang w:val="x-none" w:eastAsia="x-none"/>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rsid w:val="00562860"/>
    <w:rPr>
      <w:rFonts w:ascii=".VnTime" w:eastAsia="Times New Roman" w:hAnsi=".VnTime" w:cs="Times New Roman"/>
      <w:lang w:val="x-none" w:eastAsia="x-none"/>
    </w:rPr>
  </w:style>
  <w:style w:type="paragraph" w:styleId="ListParagraph">
    <w:name w:val="List Paragraph"/>
    <w:basedOn w:val="Normal"/>
    <w:link w:val="ListParagraphChar"/>
    <w:uiPriority w:val="34"/>
    <w:qFormat/>
    <w:rsid w:val="00CA2288"/>
    <w:pPr>
      <w:ind w:left="720"/>
      <w:contextualSpacing/>
    </w:pPr>
    <w:rPr>
      <w:rFonts w:ascii="Calibri" w:eastAsia="Calibri" w:hAnsi="Calibri" w:cs="Times New Roman"/>
    </w:rPr>
  </w:style>
  <w:style w:type="paragraph" w:customStyle="1" w:styleId="Normal12pt">
    <w:name w:val="Normal + 12 pt"/>
    <w:aliases w:val="Black,Justified,Normal + Times New Roman,13 pt,Left:  0&quot;,Hanging:  0.19&quot;,Befor..."/>
    <w:basedOn w:val="Normal"/>
    <w:rsid w:val="00CA2288"/>
    <w:pPr>
      <w:spacing w:after="0" w:line="240" w:lineRule="auto"/>
      <w:jc w:val="both"/>
    </w:pPr>
    <w:rPr>
      <w:rFonts w:ascii="Times New Roman" w:eastAsia="Times New Roman" w:hAnsi="Times New Roman" w:cs="Times New Roman"/>
      <w:spacing w:val="-4"/>
      <w:sz w:val="24"/>
      <w:szCs w:val="24"/>
      <w:lang w:val="nb-NO"/>
    </w:rPr>
  </w:style>
  <w:style w:type="paragraph" w:customStyle="1" w:styleId="msonormalmailrucssattributepostfix">
    <w:name w:val="msonormal_mailru_css_attribute_postfix"/>
    <w:basedOn w:val="Normal"/>
    <w:rsid w:val="00CA2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link w:val="PlainText"/>
    <w:rsid w:val="00257EB6"/>
    <w:rPr>
      <w:b/>
      <w:bCs/>
      <w:kern w:val="32"/>
      <w:szCs w:val="32"/>
    </w:rPr>
  </w:style>
  <w:style w:type="paragraph" w:styleId="PlainText">
    <w:name w:val="Plain Text"/>
    <w:basedOn w:val="Normal"/>
    <w:link w:val="PlainTextChar"/>
    <w:rsid w:val="00257EB6"/>
    <w:pPr>
      <w:spacing w:after="0" w:line="240" w:lineRule="auto"/>
    </w:pPr>
    <w:rPr>
      <w:b/>
      <w:bCs/>
      <w:kern w:val="32"/>
      <w:sz w:val="24"/>
      <w:szCs w:val="32"/>
    </w:rPr>
  </w:style>
  <w:style w:type="character" w:customStyle="1" w:styleId="PlainTextChar1">
    <w:name w:val="Plain Text Char1"/>
    <w:basedOn w:val="DefaultParagraphFont"/>
    <w:uiPriority w:val="99"/>
    <w:semiHidden/>
    <w:rsid w:val="00257EB6"/>
    <w:rPr>
      <w:rFonts w:ascii="Consolas" w:hAnsi="Consolas" w:cs="Consolas"/>
      <w:sz w:val="21"/>
      <w:szCs w:val="21"/>
    </w:rPr>
  </w:style>
  <w:style w:type="paragraph" w:styleId="BalloonText">
    <w:name w:val="Balloon Text"/>
    <w:basedOn w:val="Normal"/>
    <w:link w:val="BalloonTextChar"/>
    <w:uiPriority w:val="99"/>
    <w:semiHidden/>
    <w:unhideWhenUsed/>
    <w:rsid w:val="00E6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A2"/>
    <w:rPr>
      <w:rFonts w:ascii="Tahoma" w:hAnsi="Tahoma" w:cs="Tahoma"/>
      <w:sz w:val="16"/>
      <w:szCs w:val="16"/>
    </w:rPr>
  </w:style>
  <w:style w:type="character" w:customStyle="1" w:styleId="apple-converted-space">
    <w:name w:val="apple-converted-space"/>
    <w:rsid w:val="003840C1"/>
    <w:rPr>
      <w:rFonts w:cs="Times New Roman"/>
    </w:rPr>
  </w:style>
  <w:style w:type="character" w:styleId="Emphasis">
    <w:name w:val="Emphasis"/>
    <w:qFormat/>
    <w:rsid w:val="003840C1"/>
    <w:rPr>
      <w:i/>
      <w:iCs/>
    </w:rPr>
  </w:style>
  <w:style w:type="paragraph" w:styleId="BodyTextIndent2">
    <w:name w:val="Body Text Indent 2"/>
    <w:basedOn w:val="Normal"/>
    <w:link w:val="BodyTextIndent2Char"/>
    <w:uiPriority w:val="99"/>
    <w:semiHidden/>
    <w:unhideWhenUsed/>
    <w:rsid w:val="00396E3B"/>
    <w:pPr>
      <w:spacing w:after="120" w:line="480" w:lineRule="auto"/>
      <w:ind w:left="360"/>
    </w:pPr>
  </w:style>
  <w:style w:type="character" w:customStyle="1" w:styleId="BodyTextIndent2Char">
    <w:name w:val="Body Text Indent 2 Char"/>
    <w:basedOn w:val="DefaultParagraphFont"/>
    <w:link w:val="BodyTextIndent2"/>
    <w:uiPriority w:val="99"/>
    <w:semiHidden/>
    <w:rsid w:val="00396E3B"/>
    <w:rPr>
      <w:sz w:val="22"/>
      <w:szCs w:val="22"/>
    </w:rPr>
  </w:style>
  <w:style w:type="paragraph" w:customStyle="1" w:styleId="1">
    <w:name w:val="1"/>
    <w:basedOn w:val="Normal"/>
    <w:qFormat/>
    <w:rsid w:val="00396E3B"/>
    <w:pPr>
      <w:widowControl w:val="0"/>
      <w:spacing w:after="0" w:line="440" w:lineRule="exact"/>
      <w:jc w:val="center"/>
    </w:pPr>
    <w:rPr>
      <w:rFonts w:ascii="Times New Roman" w:eastAsia="Calibri" w:hAnsi="Times New Roman" w:cs="Times New Roman"/>
      <w:b/>
      <w:sz w:val="30"/>
      <w:szCs w:val="30"/>
    </w:rPr>
  </w:style>
  <w:style w:type="character" w:customStyle="1" w:styleId="ListParagraphChar">
    <w:name w:val="List Paragraph Char"/>
    <w:link w:val="ListParagraph"/>
    <w:uiPriority w:val="34"/>
    <w:rsid w:val="006C32C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888">
      <w:bodyDiv w:val="1"/>
      <w:marLeft w:val="0"/>
      <w:marRight w:val="0"/>
      <w:marTop w:val="0"/>
      <w:marBottom w:val="0"/>
      <w:divBdr>
        <w:top w:val="none" w:sz="0" w:space="0" w:color="auto"/>
        <w:left w:val="none" w:sz="0" w:space="0" w:color="auto"/>
        <w:bottom w:val="none" w:sz="0" w:space="0" w:color="auto"/>
        <w:right w:val="none" w:sz="0" w:space="0" w:color="auto"/>
      </w:divBdr>
    </w:div>
    <w:div w:id="39718286">
      <w:bodyDiv w:val="1"/>
      <w:marLeft w:val="0"/>
      <w:marRight w:val="0"/>
      <w:marTop w:val="0"/>
      <w:marBottom w:val="0"/>
      <w:divBdr>
        <w:top w:val="none" w:sz="0" w:space="0" w:color="auto"/>
        <w:left w:val="none" w:sz="0" w:space="0" w:color="auto"/>
        <w:bottom w:val="none" w:sz="0" w:space="0" w:color="auto"/>
        <w:right w:val="none" w:sz="0" w:space="0" w:color="auto"/>
      </w:divBdr>
    </w:div>
    <w:div w:id="80028514">
      <w:bodyDiv w:val="1"/>
      <w:marLeft w:val="0"/>
      <w:marRight w:val="0"/>
      <w:marTop w:val="0"/>
      <w:marBottom w:val="0"/>
      <w:divBdr>
        <w:top w:val="none" w:sz="0" w:space="0" w:color="auto"/>
        <w:left w:val="none" w:sz="0" w:space="0" w:color="auto"/>
        <w:bottom w:val="none" w:sz="0" w:space="0" w:color="auto"/>
        <w:right w:val="none" w:sz="0" w:space="0" w:color="auto"/>
      </w:divBdr>
    </w:div>
    <w:div w:id="189342742">
      <w:bodyDiv w:val="1"/>
      <w:marLeft w:val="0"/>
      <w:marRight w:val="0"/>
      <w:marTop w:val="0"/>
      <w:marBottom w:val="0"/>
      <w:divBdr>
        <w:top w:val="none" w:sz="0" w:space="0" w:color="auto"/>
        <w:left w:val="none" w:sz="0" w:space="0" w:color="auto"/>
        <w:bottom w:val="none" w:sz="0" w:space="0" w:color="auto"/>
        <w:right w:val="none" w:sz="0" w:space="0" w:color="auto"/>
      </w:divBdr>
    </w:div>
    <w:div w:id="257642784">
      <w:bodyDiv w:val="1"/>
      <w:marLeft w:val="0"/>
      <w:marRight w:val="0"/>
      <w:marTop w:val="0"/>
      <w:marBottom w:val="0"/>
      <w:divBdr>
        <w:top w:val="none" w:sz="0" w:space="0" w:color="auto"/>
        <w:left w:val="none" w:sz="0" w:space="0" w:color="auto"/>
        <w:bottom w:val="none" w:sz="0" w:space="0" w:color="auto"/>
        <w:right w:val="none" w:sz="0" w:space="0" w:color="auto"/>
      </w:divBdr>
    </w:div>
    <w:div w:id="278953452">
      <w:bodyDiv w:val="1"/>
      <w:marLeft w:val="0"/>
      <w:marRight w:val="0"/>
      <w:marTop w:val="0"/>
      <w:marBottom w:val="0"/>
      <w:divBdr>
        <w:top w:val="none" w:sz="0" w:space="0" w:color="auto"/>
        <w:left w:val="none" w:sz="0" w:space="0" w:color="auto"/>
        <w:bottom w:val="none" w:sz="0" w:space="0" w:color="auto"/>
        <w:right w:val="none" w:sz="0" w:space="0" w:color="auto"/>
      </w:divBdr>
    </w:div>
    <w:div w:id="331176756">
      <w:bodyDiv w:val="1"/>
      <w:marLeft w:val="0"/>
      <w:marRight w:val="0"/>
      <w:marTop w:val="0"/>
      <w:marBottom w:val="0"/>
      <w:divBdr>
        <w:top w:val="none" w:sz="0" w:space="0" w:color="auto"/>
        <w:left w:val="none" w:sz="0" w:space="0" w:color="auto"/>
        <w:bottom w:val="none" w:sz="0" w:space="0" w:color="auto"/>
        <w:right w:val="none" w:sz="0" w:space="0" w:color="auto"/>
      </w:divBdr>
    </w:div>
    <w:div w:id="351957552">
      <w:bodyDiv w:val="1"/>
      <w:marLeft w:val="0"/>
      <w:marRight w:val="0"/>
      <w:marTop w:val="0"/>
      <w:marBottom w:val="0"/>
      <w:divBdr>
        <w:top w:val="none" w:sz="0" w:space="0" w:color="auto"/>
        <w:left w:val="none" w:sz="0" w:space="0" w:color="auto"/>
        <w:bottom w:val="none" w:sz="0" w:space="0" w:color="auto"/>
        <w:right w:val="none" w:sz="0" w:space="0" w:color="auto"/>
      </w:divBdr>
    </w:div>
    <w:div w:id="397435414">
      <w:bodyDiv w:val="1"/>
      <w:marLeft w:val="0"/>
      <w:marRight w:val="0"/>
      <w:marTop w:val="0"/>
      <w:marBottom w:val="0"/>
      <w:divBdr>
        <w:top w:val="none" w:sz="0" w:space="0" w:color="auto"/>
        <w:left w:val="none" w:sz="0" w:space="0" w:color="auto"/>
        <w:bottom w:val="none" w:sz="0" w:space="0" w:color="auto"/>
        <w:right w:val="none" w:sz="0" w:space="0" w:color="auto"/>
      </w:divBdr>
    </w:div>
    <w:div w:id="410397186">
      <w:bodyDiv w:val="1"/>
      <w:marLeft w:val="0"/>
      <w:marRight w:val="0"/>
      <w:marTop w:val="0"/>
      <w:marBottom w:val="0"/>
      <w:divBdr>
        <w:top w:val="none" w:sz="0" w:space="0" w:color="auto"/>
        <w:left w:val="none" w:sz="0" w:space="0" w:color="auto"/>
        <w:bottom w:val="none" w:sz="0" w:space="0" w:color="auto"/>
        <w:right w:val="none" w:sz="0" w:space="0" w:color="auto"/>
      </w:divBdr>
    </w:div>
    <w:div w:id="501434944">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
    <w:div w:id="727337219">
      <w:bodyDiv w:val="1"/>
      <w:marLeft w:val="0"/>
      <w:marRight w:val="0"/>
      <w:marTop w:val="0"/>
      <w:marBottom w:val="0"/>
      <w:divBdr>
        <w:top w:val="none" w:sz="0" w:space="0" w:color="auto"/>
        <w:left w:val="none" w:sz="0" w:space="0" w:color="auto"/>
        <w:bottom w:val="none" w:sz="0" w:space="0" w:color="auto"/>
        <w:right w:val="none" w:sz="0" w:space="0" w:color="auto"/>
      </w:divBdr>
    </w:div>
    <w:div w:id="838807181">
      <w:bodyDiv w:val="1"/>
      <w:marLeft w:val="0"/>
      <w:marRight w:val="0"/>
      <w:marTop w:val="0"/>
      <w:marBottom w:val="0"/>
      <w:divBdr>
        <w:top w:val="none" w:sz="0" w:space="0" w:color="auto"/>
        <w:left w:val="none" w:sz="0" w:space="0" w:color="auto"/>
        <w:bottom w:val="none" w:sz="0" w:space="0" w:color="auto"/>
        <w:right w:val="none" w:sz="0" w:space="0" w:color="auto"/>
      </w:divBdr>
    </w:div>
    <w:div w:id="878857366">
      <w:bodyDiv w:val="1"/>
      <w:marLeft w:val="0"/>
      <w:marRight w:val="0"/>
      <w:marTop w:val="0"/>
      <w:marBottom w:val="0"/>
      <w:divBdr>
        <w:top w:val="none" w:sz="0" w:space="0" w:color="auto"/>
        <w:left w:val="none" w:sz="0" w:space="0" w:color="auto"/>
        <w:bottom w:val="none" w:sz="0" w:space="0" w:color="auto"/>
        <w:right w:val="none" w:sz="0" w:space="0" w:color="auto"/>
      </w:divBdr>
    </w:div>
    <w:div w:id="913004567">
      <w:bodyDiv w:val="1"/>
      <w:marLeft w:val="0"/>
      <w:marRight w:val="0"/>
      <w:marTop w:val="0"/>
      <w:marBottom w:val="0"/>
      <w:divBdr>
        <w:top w:val="none" w:sz="0" w:space="0" w:color="auto"/>
        <w:left w:val="none" w:sz="0" w:space="0" w:color="auto"/>
        <w:bottom w:val="none" w:sz="0" w:space="0" w:color="auto"/>
        <w:right w:val="none" w:sz="0" w:space="0" w:color="auto"/>
      </w:divBdr>
    </w:div>
    <w:div w:id="977297324">
      <w:bodyDiv w:val="1"/>
      <w:marLeft w:val="0"/>
      <w:marRight w:val="0"/>
      <w:marTop w:val="0"/>
      <w:marBottom w:val="0"/>
      <w:divBdr>
        <w:top w:val="none" w:sz="0" w:space="0" w:color="auto"/>
        <w:left w:val="none" w:sz="0" w:space="0" w:color="auto"/>
        <w:bottom w:val="none" w:sz="0" w:space="0" w:color="auto"/>
        <w:right w:val="none" w:sz="0" w:space="0" w:color="auto"/>
      </w:divBdr>
    </w:div>
    <w:div w:id="987787111">
      <w:bodyDiv w:val="1"/>
      <w:marLeft w:val="0"/>
      <w:marRight w:val="0"/>
      <w:marTop w:val="0"/>
      <w:marBottom w:val="0"/>
      <w:divBdr>
        <w:top w:val="none" w:sz="0" w:space="0" w:color="auto"/>
        <w:left w:val="none" w:sz="0" w:space="0" w:color="auto"/>
        <w:bottom w:val="none" w:sz="0" w:space="0" w:color="auto"/>
        <w:right w:val="none" w:sz="0" w:space="0" w:color="auto"/>
      </w:divBdr>
    </w:div>
    <w:div w:id="1057699835">
      <w:bodyDiv w:val="1"/>
      <w:marLeft w:val="0"/>
      <w:marRight w:val="0"/>
      <w:marTop w:val="0"/>
      <w:marBottom w:val="0"/>
      <w:divBdr>
        <w:top w:val="none" w:sz="0" w:space="0" w:color="auto"/>
        <w:left w:val="none" w:sz="0" w:space="0" w:color="auto"/>
        <w:bottom w:val="none" w:sz="0" w:space="0" w:color="auto"/>
        <w:right w:val="none" w:sz="0" w:space="0" w:color="auto"/>
      </w:divBdr>
    </w:div>
    <w:div w:id="1067412303">
      <w:bodyDiv w:val="1"/>
      <w:marLeft w:val="0"/>
      <w:marRight w:val="0"/>
      <w:marTop w:val="0"/>
      <w:marBottom w:val="0"/>
      <w:divBdr>
        <w:top w:val="none" w:sz="0" w:space="0" w:color="auto"/>
        <w:left w:val="none" w:sz="0" w:space="0" w:color="auto"/>
        <w:bottom w:val="none" w:sz="0" w:space="0" w:color="auto"/>
        <w:right w:val="none" w:sz="0" w:space="0" w:color="auto"/>
      </w:divBdr>
    </w:div>
    <w:div w:id="1095059003">
      <w:bodyDiv w:val="1"/>
      <w:marLeft w:val="0"/>
      <w:marRight w:val="0"/>
      <w:marTop w:val="0"/>
      <w:marBottom w:val="0"/>
      <w:divBdr>
        <w:top w:val="none" w:sz="0" w:space="0" w:color="auto"/>
        <w:left w:val="none" w:sz="0" w:space="0" w:color="auto"/>
        <w:bottom w:val="none" w:sz="0" w:space="0" w:color="auto"/>
        <w:right w:val="none" w:sz="0" w:space="0" w:color="auto"/>
      </w:divBdr>
    </w:div>
    <w:div w:id="1129665524">
      <w:bodyDiv w:val="1"/>
      <w:marLeft w:val="0"/>
      <w:marRight w:val="0"/>
      <w:marTop w:val="0"/>
      <w:marBottom w:val="0"/>
      <w:divBdr>
        <w:top w:val="none" w:sz="0" w:space="0" w:color="auto"/>
        <w:left w:val="none" w:sz="0" w:space="0" w:color="auto"/>
        <w:bottom w:val="none" w:sz="0" w:space="0" w:color="auto"/>
        <w:right w:val="none" w:sz="0" w:space="0" w:color="auto"/>
      </w:divBdr>
    </w:div>
    <w:div w:id="1200896283">
      <w:bodyDiv w:val="1"/>
      <w:marLeft w:val="0"/>
      <w:marRight w:val="0"/>
      <w:marTop w:val="0"/>
      <w:marBottom w:val="0"/>
      <w:divBdr>
        <w:top w:val="none" w:sz="0" w:space="0" w:color="auto"/>
        <w:left w:val="none" w:sz="0" w:space="0" w:color="auto"/>
        <w:bottom w:val="none" w:sz="0" w:space="0" w:color="auto"/>
        <w:right w:val="none" w:sz="0" w:space="0" w:color="auto"/>
      </w:divBdr>
    </w:div>
    <w:div w:id="1322080076">
      <w:bodyDiv w:val="1"/>
      <w:marLeft w:val="0"/>
      <w:marRight w:val="0"/>
      <w:marTop w:val="0"/>
      <w:marBottom w:val="0"/>
      <w:divBdr>
        <w:top w:val="none" w:sz="0" w:space="0" w:color="auto"/>
        <w:left w:val="none" w:sz="0" w:space="0" w:color="auto"/>
        <w:bottom w:val="none" w:sz="0" w:space="0" w:color="auto"/>
        <w:right w:val="none" w:sz="0" w:space="0" w:color="auto"/>
      </w:divBdr>
    </w:div>
    <w:div w:id="1372731689">
      <w:bodyDiv w:val="1"/>
      <w:marLeft w:val="0"/>
      <w:marRight w:val="0"/>
      <w:marTop w:val="0"/>
      <w:marBottom w:val="0"/>
      <w:divBdr>
        <w:top w:val="none" w:sz="0" w:space="0" w:color="auto"/>
        <w:left w:val="none" w:sz="0" w:space="0" w:color="auto"/>
        <w:bottom w:val="none" w:sz="0" w:space="0" w:color="auto"/>
        <w:right w:val="none" w:sz="0" w:space="0" w:color="auto"/>
      </w:divBdr>
    </w:div>
    <w:div w:id="1412508943">
      <w:bodyDiv w:val="1"/>
      <w:marLeft w:val="0"/>
      <w:marRight w:val="0"/>
      <w:marTop w:val="0"/>
      <w:marBottom w:val="0"/>
      <w:divBdr>
        <w:top w:val="none" w:sz="0" w:space="0" w:color="auto"/>
        <w:left w:val="none" w:sz="0" w:space="0" w:color="auto"/>
        <w:bottom w:val="none" w:sz="0" w:space="0" w:color="auto"/>
        <w:right w:val="none" w:sz="0" w:space="0" w:color="auto"/>
      </w:divBdr>
    </w:div>
    <w:div w:id="1458403607">
      <w:bodyDiv w:val="1"/>
      <w:marLeft w:val="0"/>
      <w:marRight w:val="0"/>
      <w:marTop w:val="0"/>
      <w:marBottom w:val="0"/>
      <w:divBdr>
        <w:top w:val="none" w:sz="0" w:space="0" w:color="auto"/>
        <w:left w:val="none" w:sz="0" w:space="0" w:color="auto"/>
        <w:bottom w:val="none" w:sz="0" w:space="0" w:color="auto"/>
        <w:right w:val="none" w:sz="0" w:space="0" w:color="auto"/>
      </w:divBdr>
    </w:div>
    <w:div w:id="1487357713">
      <w:bodyDiv w:val="1"/>
      <w:marLeft w:val="0"/>
      <w:marRight w:val="0"/>
      <w:marTop w:val="0"/>
      <w:marBottom w:val="0"/>
      <w:divBdr>
        <w:top w:val="none" w:sz="0" w:space="0" w:color="auto"/>
        <w:left w:val="none" w:sz="0" w:space="0" w:color="auto"/>
        <w:bottom w:val="none" w:sz="0" w:space="0" w:color="auto"/>
        <w:right w:val="none" w:sz="0" w:space="0" w:color="auto"/>
      </w:divBdr>
    </w:div>
    <w:div w:id="1521318714">
      <w:bodyDiv w:val="1"/>
      <w:marLeft w:val="0"/>
      <w:marRight w:val="0"/>
      <w:marTop w:val="0"/>
      <w:marBottom w:val="0"/>
      <w:divBdr>
        <w:top w:val="none" w:sz="0" w:space="0" w:color="auto"/>
        <w:left w:val="none" w:sz="0" w:space="0" w:color="auto"/>
        <w:bottom w:val="none" w:sz="0" w:space="0" w:color="auto"/>
        <w:right w:val="none" w:sz="0" w:space="0" w:color="auto"/>
      </w:divBdr>
    </w:div>
    <w:div w:id="1563100771">
      <w:bodyDiv w:val="1"/>
      <w:marLeft w:val="0"/>
      <w:marRight w:val="0"/>
      <w:marTop w:val="0"/>
      <w:marBottom w:val="0"/>
      <w:divBdr>
        <w:top w:val="none" w:sz="0" w:space="0" w:color="auto"/>
        <w:left w:val="none" w:sz="0" w:space="0" w:color="auto"/>
        <w:bottom w:val="none" w:sz="0" w:space="0" w:color="auto"/>
        <w:right w:val="none" w:sz="0" w:space="0" w:color="auto"/>
      </w:divBdr>
    </w:div>
    <w:div w:id="1581405214">
      <w:bodyDiv w:val="1"/>
      <w:marLeft w:val="0"/>
      <w:marRight w:val="0"/>
      <w:marTop w:val="0"/>
      <w:marBottom w:val="0"/>
      <w:divBdr>
        <w:top w:val="none" w:sz="0" w:space="0" w:color="auto"/>
        <w:left w:val="none" w:sz="0" w:space="0" w:color="auto"/>
        <w:bottom w:val="none" w:sz="0" w:space="0" w:color="auto"/>
        <w:right w:val="none" w:sz="0" w:space="0" w:color="auto"/>
      </w:divBdr>
    </w:div>
    <w:div w:id="1616477287">
      <w:bodyDiv w:val="1"/>
      <w:marLeft w:val="0"/>
      <w:marRight w:val="0"/>
      <w:marTop w:val="0"/>
      <w:marBottom w:val="0"/>
      <w:divBdr>
        <w:top w:val="none" w:sz="0" w:space="0" w:color="auto"/>
        <w:left w:val="none" w:sz="0" w:space="0" w:color="auto"/>
        <w:bottom w:val="none" w:sz="0" w:space="0" w:color="auto"/>
        <w:right w:val="none" w:sz="0" w:space="0" w:color="auto"/>
      </w:divBdr>
    </w:div>
    <w:div w:id="1618563843">
      <w:bodyDiv w:val="1"/>
      <w:marLeft w:val="0"/>
      <w:marRight w:val="0"/>
      <w:marTop w:val="0"/>
      <w:marBottom w:val="0"/>
      <w:divBdr>
        <w:top w:val="none" w:sz="0" w:space="0" w:color="auto"/>
        <w:left w:val="none" w:sz="0" w:space="0" w:color="auto"/>
        <w:bottom w:val="none" w:sz="0" w:space="0" w:color="auto"/>
        <w:right w:val="none" w:sz="0" w:space="0" w:color="auto"/>
      </w:divBdr>
    </w:div>
    <w:div w:id="1628703663">
      <w:bodyDiv w:val="1"/>
      <w:marLeft w:val="0"/>
      <w:marRight w:val="0"/>
      <w:marTop w:val="0"/>
      <w:marBottom w:val="0"/>
      <w:divBdr>
        <w:top w:val="none" w:sz="0" w:space="0" w:color="auto"/>
        <w:left w:val="none" w:sz="0" w:space="0" w:color="auto"/>
        <w:bottom w:val="none" w:sz="0" w:space="0" w:color="auto"/>
        <w:right w:val="none" w:sz="0" w:space="0" w:color="auto"/>
      </w:divBdr>
    </w:div>
    <w:div w:id="1639799019">
      <w:bodyDiv w:val="1"/>
      <w:marLeft w:val="0"/>
      <w:marRight w:val="0"/>
      <w:marTop w:val="0"/>
      <w:marBottom w:val="0"/>
      <w:divBdr>
        <w:top w:val="none" w:sz="0" w:space="0" w:color="auto"/>
        <w:left w:val="none" w:sz="0" w:space="0" w:color="auto"/>
        <w:bottom w:val="none" w:sz="0" w:space="0" w:color="auto"/>
        <w:right w:val="none" w:sz="0" w:space="0" w:color="auto"/>
      </w:divBdr>
    </w:div>
    <w:div w:id="1664121290">
      <w:bodyDiv w:val="1"/>
      <w:marLeft w:val="0"/>
      <w:marRight w:val="0"/>
      <w:marTop w:val="0"/>
      <w:marBottom w:val="0"/>
      <w:divBdr>
        <w:top w:val="none" w:sz="0" w:space="0" w:color="auto"/>
        <w:left w:val="none" w:sz="0" w:space="0" w:color="auto"/>
        <w:bottom w:val="none" w:sz="0" w:space="0" w:color="auto"/>
        <w:right w:val="none" w:sz="0" w:space="0" w:color="auto"/>
      </w:divBdr>
    </w:div>
    <w:div w:id="1672635133">
      <w:bodyDiv w:val="1"/>
      <w:marLeft w:val="0"/>
      <w:marRight w:val="0"/>
      <w:marTop w:val="0"/>
      <w:marBottom w:val="0"/>
      <w:divBdr>
        <w:top w:val="none" w:sz="0" w:space="0" w:color="auto"/>
        <w:left w:val="none" w:sz="0" w:space="0" w:color="auto"/>
        <w:bottom w:val="none" w:sz="0" w:space="0" w:color="auto"/>
        <w:right w:val="none" w:sz="0" w:space="0" w:color="auto"/>
      </w:divBdr>
    </w:div>
    <w:div w:id="1833711952">
      <w:bodyDiv w:val="1"/>
      <w:marLeft w:val="0"/>
      <w:marRight w:val="0"/>
      <w:marTop w:val="0"/>
      <w:marBottom w:val="0"/>
      <w:divBdr>
        <w:top w:val="none" w:sz="0" w:space="0" w:color="auto"/>
        <w:left w:val="none" w:sz="0" w:space="0" w:color="auto"/>
        <w:bottom w:val="none" w:sz="0" w:space="0" w:color="auto"/>
        <w:right w:val="none" w:sz="0" w:space="0" w:color="auto"/>
      </w:divBdr>
    </w:div>
    <w:div w:id="1852183072">
      <w:bodyDiv w:val="1"/>
      <w:marLeft w:val="0"/>
      <w:marRight w:val="0"/>
      <w:marTop w:val="0"/>
      <w:marBottom w:val="0"/>
      <w:divBdr>
        <w:top w:val="none" w:sz="0" w:space="0" w:color="auto"/>
        <w:left w:val="none" w:sz="0" w:space="0" w:color="auto"/>
        <w:bottom w:val="none" w:sz="0" w:space="0" w:color="auto"/>
        <w:right w:val="none" w:sz="0" w:space="0" w:color="auto"/>
      </w:divBdr>
    </w:div>
    <w:div w:id="1959409966">
      <w:bodyDiv w:val="1"/>
      <w:marLeft w:val="0"/>
      <w:marRight w:val="0"/>
      <w:marTop w:val="0"/>
      <w:marBottom w:val="0"/>
      <w:divBdr>
        <w:top w:val="none" w:sz="0" w:space="0" w:color="auto"/>
        <w:left w:val="none" w:sz="0" w:space="0" w:color="auto"/>
        <w:bottom w:val="none" w:sz="0" w:space="0" w:color="auto"/>
        <w:right w:val="none" w:sz="0" w:space="0" w:color="auto"/>
      </w:divBdr>
    </w:div>
    <w:div w:id="1965231926">
      <w:bodyDiv w:val="1"/>
      <w:marLeft w:val="0"/>
      <w:marRight w:val="0"/>
      <w:marTop w:val="0"/>
      <w:marBottom w:val="0"/>
      <w:divBdr>
        <w:top w:val="none" w:sz="0" w:space="0" w:color="auto"/>
        <w:left w:val="none" w:sz="0" w:space="0" w:color="auto"/>
        <w:bottom w:val="none" w:sz="0" w:space="0" w:color="auto"/>
        <w:right w:val="none" w:sz="0" w:space="0" w:color="auto"/>
      </w:divBdr>
    </w:div>
    <w:div w:id="2077387409">
      <w:bodyDiv w:val="1"/>
      <w:marLeft w:val="0"/>
      <w:marRight w:val="0"/>
      <w:marTop w:val="0"/>
      <w:marBottom w:val="0"/>
      <w:divBdr>
        <w:top w:val="none" w:sz="0" w:space="0" w:color="auto"/>
        <w:left w:val="none" w:sz="0" w:space="0" w:color="auto"/>
        <w:bottom w:val="none" w:sz="0" w:space="0" w:color="auto"/>
        <w:right w:val="none" w:sz="0" w:space="0" w:color="auto"/>
      </w:divBdr>
    </w:div>
    <w:div w:id="21471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E808-EEC3-4D80-BFA4-7CAAA32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33</Pages>
  <Words>8247</Words>
  <Characters>47012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 Ho (i7447782)</dc:creator>
  <cp:lastModifiedBy>Nguyễn Thị Hồng Nhật</cp:lastModifiedBy>
  <cp:revision>38</cp:revision>
  <cp:lastPrinted>2022-09-24T10:13:00Z</cp:lastPrinted>
  <dcterms:created xsi:type="dcterms:W3CDTF">2022-09-25T09:47:00Z</dcterms:created>
  <dcterms:modified xsi:type="dcterms:W3CDTF">2023-04-05T01:18:00Z</dcterms:modified>
</cp:coreProperties>
</file>